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2026Z04005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maart 2026)</w:t>
        <w:br/>
      </w:r>
    </w:p>
    <w:p>
      <w:r>
        <w:t xml:space="preserve">Vragen van de leden Kops en Stöteler (beiden PVV) aan de minister van Volksgezondheid, Welzijn en Sport over EU-subsidies voor abortus in andere lidstaten.</w:t>
      </w:r>
      <w:r>
        <w:br/>
      </w:r>
    </w:p>
    <w:p>
      <w:r>
        <w:t xml:space="preserve"> </w:t>
      </w:r>
      <w:r>
        <w:br/>
      </w:r>
    </w:p>
    <w:p>
      <w:r>
        <w:t xml:space="preserve">1.        Bent u bekend met het bericht 'EU-subsidie mag voortaan gebruikt worden om abortus uit te voeren'? 1)</w:t>
      </w:r>
      <w:r>
        <w:br/>
      </w:r>
    </w:p>
    <w:p>
      <w:r>
        <w:t xml:space="preserve"> </w:t>
      </w:r>
      <w:r>
        <w:br/>
      </w:r>
    </w:p>
    <w:p>
      <w:r>
        <w:t xml:space="preserve">2.        Hoe reageert u op het besluit van de Europese Commissie dat subsidies uit het Europees Sociaal Fonds gebruikt mogen worden voor het uitvoeren van abortus in een andere EU-lidstaat (met een ruimer abortusbeleid dan het herkomstland)?</w:t>
      </w:r>
      <w:r>
        <w:br/>
      </w:r>
    </w:p>
    <w:p>
      <w:r>
        <w:t xml:space="preserve"> </w:t>
      </w:r>
      <w:r>
        <w:br/>
      </w:r>
    </w:p>
    <w:p>
      <w:r>
        <w:t xml:space="preserve">3.        Kunt u bevestigen dat medisch-ethische kwesties nationale bevoegdheden zijn en de Europese Commissie er dus niets mee te maken heeft hoe EU-lidstaten hun abortusbeleid en -zorg vormgegeven? Deelt u de conclusie dat het verstrekken van EU-subsidies voor het uitvoeren en daarmee het faciliteren van abortus hiermee in strijd is? Hoe gaat u dit tegen?</w:t>
      </w:r>
      <w:r>
        <w:br/>
      </w:r>
    </w:p>
    <w:p>
      <w:r>
        <w:t xml:space="preserve"> </w:t>
      </w:r>
      <w:r>
        <w:br/>
      </w:r>
    </w:p>
    <w:p>
      <w:r>
        <w:t xml:space="preserve">4.        Deelt u de mening dat de Europese Commissie EU-lidstaten die terughoudend zijn ten aanzien van abortus ondergraaft? Deelt u daarnaast de vrees dat de zorg van EU-lidstaten met een ruimer abortusbeleid overvraagd kan worden?</w:t>
      </w:r>
      <w:r>
        <w:br/>
      </w:r>
    </w:p>
    <w:p>
      <w:r>
        <w:t xml:space="preserve"> </w:t>
      </w:r>
      <w:r>
        <w:br/>
      </w:r>
    </w:p>
    <w:p>
      <w:r>
        <w:t xml:space="preserve">5.        Hoeveel vrouwen uit andere EU-lidstaten zijn de afgelopen tien jaar naar Nederland gekomen voor het ondergaan van abortus? Kunt u een overzicht verstrekken met cijfers per jaar en herkomstland?</w:t>
      </w:r>
      <w:r>
        <w:br/>
      </w:r>
    </w:p>
    <w:p>
      <w:r>
        <w:t xml:space="preserve"> </w:t>
      </w:r>
      <w:r>
        <w:br/>
      </w:r>
    </w:p>
    <w:p>
      <w:r>
        <w:t xml:space="preserve">6.        Verwacht u dat er méér vrouwen naar Nederland zullen komen voor het ondergaan van abortus? Hoe gaat u dit voorkomen?</w:t>
      </w:r>
      <w:r>
        <w:br/>
      </w:r>
    </w:p>
    <w:p>
      <w:r>
        <w:t xml:space="preserve"> </w:t>
      </w:r>
      <w:r>
        <w:br/>
      </w:r>
    </w:p>
    <w:p>
      <w:r>
        <w:t xml:space="preserve">7.        Deelt u de mening dat – ter voorkoming van leed en ter bescherming van het ongeboren leven – primair meer ingezet moet worden op preventie en daarmee terugdringing van het aantal ongewenste zwangerschappen en abortussen?</w:t>
      </w:r>
      <w:r>
        <w:br/>
      </w:r>
    </w:p>
    <w:p>
      <w:r>
        <w:t xml:space="preserve"> </w:t>
      </w:r>
      <w:r>
        <w:br/>
      </w:r>
    </w:p>
    <w:p>
      <w:r>
        <w:t xml:space="preserve">1) NOS.nl, 26 februari 2026, 'EU-subsidie mag voortaan gebruikt worden om abortus uit te voeren' (</w:t>
      </w:r>
      <w:r>
        <w:rPr>
          <w:u w:val="single"/>
        </w:rPr>
        <w:t xml:space="preserve">https://nos.nl/artikel/2604132-eu-subsidie-mag-voortaan-gebruikt-worden-om-abortus-uit-te-voeren</w:t>
      </w:r>
      <w:r>
        <w:rPr/>
        <w:t xml:space="preserve">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