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D6A82" w:rsidR="00DD6A82" w:rsidRDefault="00DF6C22" w14:paraId="70472365" w14:textId="53B5F60F">
      <w:pPr>
        <w:rPr>
          <w:rFonts w:ascii="Calibri" w:hAnsi="Calibri" w:cs="Calibri"/>
        </w:rPr>
      </w:pPr>
      <w:r w:rsidRPr="00DD6A82">
        <w:rPr>
          <w:rFonts w:ascii="Calibri" w:hAnsi="Calibri" w:cs="Calibri"/>
        </w:rPr>
        <w:t>33</w:t>
      </w:r>
      <w:r w:rsidRPr="00DD6A82" w:rsidR="00DD6A82">
        <w:rPr>
          <w:rFonts w:ascii="Calibri" w:hAnsi="Calibri" w:cs="Calibri"/>
        </w:rPr>
        <w:t xml:space="preserve"> </w:t>
      </w:r>
      <w:r w:rsidRPr="00DD6A82">
        <w:rPr>
          <w:rFonts w:ascii="Calibri" w:hAnsi="Calibri" w:cs="Calibri"/>
        </w:rPr>
        <w:t>532</w:t>
      </w:r>
      <w:r w:rsidRPr="00DD6A82" w:rsidR="00DD6A82">
        <w:rPr>
          <w:rFonts w:ascii="Calibri" w:hAnsi="Calibri" w:cs="Calibri"/>
        </w:rPr>
        <w:tab/>
      </w:r>
      <w:r w:rsidRPr="00DD6A82" w:rsidR="00DD6A82">
        <w:rPr>
          <w:rFonts w:ascii="Calibri" w:hAnsi="Calibri" w:cs="Calibri"/>
        </w:rPr>
        <w:tab/>
        <w:t>Nationalisatie SNS REAAL</w:t>
      </w:r>
    </w:p>
    <w:p w:rsidRPr="00DD6A82" w:rsidR="00DD6A82" w:rsidP="00D80872" w:rsidRDefault="00DD6A82" w14:paraId="1C831881" w14:textId="77777777">
      <w:pPr>
        <w:rPr>
          <w:rFonts w:ascii="Calibri" w:hAnsi="Calibri" w:cs="Calibri"/>
        </w:rPr>
      </w:pPr>
      <w:r w:rsidRPr="00DD6A82">
        <w:rPr>
          <w:rFonts w:ascii="Calibri" w:hAnsi="Calibri" w:cs="Calibri"/>
        </w:rPr>
        <w:t xml:space="preserve">Nr. </w:t>
      </w:r>
      <w:r w:rsidRPr="00DD6A82" w:rsidR="00DF6C22">
        <w:rPr>
          <w:rFonts w:ascii="Calibri" w:hAnsi="Calibri" w:cs="Calibri"/>
        </w:rPr>
        <w:t>101</w:t>
      </w:r>
      <w:r w:rsidRPr="00DD6A82">
        <w:rPr>
          <w:rFonts w:ascii="Calibri" w:hAnsi="Calibri" w:cs="Calibri"/>
        </w:rPr>
        <w:tab/>
      </w:r>
      <w:r w:rsidRPr="00DD6A82">
        <w:rPr>
          <w:rFonts w:ascii="Calibri" w:hAnsi="Calibri" w:cs="Calibri"/>
        </w:rPr>
        <w:tab/>
        <w:t>Brief van de minister van Financiën</w:t>
      </w:r>
    </w:p>
    <w:p w:rsidRPr="00DD6A82" w:rsidR="00DF6C22" w:rsidP="00DD6A82" w:rsidRDefault="00DD6A82" w14:paraId="33BFAA51" w14:textId="396301AD">
      <w:pPr>
        <w:spacing w:line="240" w:lineRule="auto"/>
        <w:rPr>
          <w:rFonts w:ascii="Calibri" w:hAnsi="Calibri" w:cs="Calibri"/>
        </w:rPr>
      </w:pPr>
      <w:r w:rsidRPr="00DD6A82">
        <w:rPr>
          <w:rFonts w:ascii="Calibri" w:hAnsi="Calibri" w:cs="Calibri"/>
        </w:rPr>
        <w:t>Aan de Voorzitter van de Tweede Kamer der Staten-Generaal</w:t>
      </w:r>
    </w:p>
    <w:p w:rsidRPr="00DD6A82" w:rsidR="00DD6A82" w:rsidP="00DD6A82" w:rsidRDefault="00DD6A82" w14:paraId="1D9BB0D1" w14:textId="0E596747">
      <w:pPr>
        <w:spacing w:line="240" w:lineRule="auto"/>
        <w:rPr>
          <w:rFonts w:ascii="Calibri" w:hAnsi="Calibri" w:cs="Calibri"/>
        </w:rPr>
      </w:pPr>
      <w:r w:rsidRPr="00DD6A82">
        <w:rPr>
          <w:rFonts w:ascii="Calibri" w:hAnsi="Calibri" w:cs="Calibri"/>
        </w:rPr>
        <w:t xml:space="preserve">Den Haag, </w:t>
      </w:r>
      <w:r>
        <w:rPr>
          <w:rFonts w:ascii="Calibri" w:hAnsi="Calibri" w:cs="Calibri"/>
        </w:rPr>
        <w:t>3</w:t>
      </w:r>
      <w:r w:rsidRPr="00DD6A82">
        <w:rPr>
          <w:rFonts w:ascii="Calibri" w:hAnsi="Calibri" w:cs="Calibri"/>
        </w:rPr>
        <w:t xml:space="preserve"> maart 2026</w:t>
      </w:r>
    </w:p>
    <w:p w:rsidRPr="00DD6A82" w:rsidR="00DF6C22" w:rsidP="00DD6A82" w:rsidRDefault="00DF6C22" w14:paraId="1CF75093" w14:textId="77777777">
      <w:pPr>
        <w:spacing w:line="240" w:lineRule="auto"/>
        <w:rPr>
          <w:rFonts w:ascii="Calibri" w:hAnsi="Calibri" w:cs="Calibri"/>
        </w:rPr>
      </w:pPr>
    </w:p>
    <w:p w:rsidRPr="00DD6A82" w:rsidR="00DF6C22" w:rsidP="00DF6C22" w:rsidRDefault="00DF6C22" w14:paraId="0D7241D3" w14:textId="627814B7">
      <w:pPr>
        <w:spacing w:after="0"/>
        <w:rPr>
          <w:rFonts w:ascii="Calibri" w:hAnsi="Calibri" w:cs="Calibri"/>
        </w:rPr>
      </w:pPr>
      <w:r w:rsidRPr="00DD6A82">
        <w:rPr>
          <w:rFonts w:ascii="Calibri" w:hAnsi="Calibri" w:cs="Calibri"/>
        </w:rPr>
        <w:t xml:space="preserve">Bij brief van 19 februari 2026 ontving ik het verzoek van de vaste commissie voor Financiën een afschrift te ontvangen van mijn antwoord op een bij u bekende burgerbrief van C.J. P. d.d. 2 februari 2026 over een herinnering en een aanvullende brief over het uitblijven van een reactie inzake SNS Property Finance. Deze burgerbrief is een herinnering aan een eerdere brief van deze burger van 6 november 2025. </w:t>
      </w:r>
    </w:p>
    <w:p w:rsidRPr="00DD6A82" w:rsidR="00DF6C22" w:rsidP="00DF6C22" w:rsidRDefault="00DF6C22" w14:paraId="7353E263" w14:textId="77777777">
      <w:pPr>
        <w:spacing w:after="0"/>
        <w:rPr>
          <w:rFonts w:ascii="Calibri" w:hAnsi="Calibri" w:cs="Calibri"/>
        </w:rPr>
      </w:pPr>
    </w:p>
    <w:p w:rsidRPr="00DD6A82" w:rsidR="00DF6C22" w:rsidP="00DF6C22" w:rsidRDefault="00DF6C22" w14:paraId="7420ECA5" w14:textId="77777777">
      <w:pPr>
        <w:spacing w:after="0"/>
        <w:rPr>
          <w:rFonts w:ascii="Calibri" w:hAnsi="Calibri" w:cs="Calibri"/>
        </w:rPr>
      </w:pPr>
      <w:r w:rsidRPr="00DD6A82">
        <w:rPr>
          <w:rFonts w:ascii="Calibri" w:hAnsi="Calibri" w:cs="Calibri"/>
        </w:rPr>
        <w:t xml:space="preserve">Op 23 februari 2026 heeft mijn ministerie op beide burgerbrieven gereageerd en de burger is per e-mail op de hoogte gesteld dat een reactie per post is verstuurd. Een afschrift van deze brief kunt u vinden als </w:t>
      </w:r>
      <w:r w:rsidRPr="00DD6A82">
        <w:rPr>
          <w:rFonts w:ascii="Calibri" w:hAnsi="Calibri" w:cs="Calibri"/>
          <w:u w:val="single"/>
        </w:rPr>
        <w:t>bijlage</w:t>
      </w:r>
      <w:r w:rsidRPr="00DD6A82">
        <w:rPr>
          <w:rFonts w:ascii="Calibri" w:hAnsi="Calibri" w:cs="Calibri"/>
        </w:rPr>
        <w:t xml:space="preserve"> bij deze brief.</w:t>
      </w:r>
    </w:p>
    <w:p w:rsidRPr="00DD6A82" w:rsidR="00DF6C22" w:rsidP="00DF6C22" w:rsidRDefault="00DF6C22" w14:paraId="2E23595F" w14:textId="77777777">
      <w:pPr>
        <w:spacing w:after="0"/>
        <w:rPr>
          <w:rFonts w:ascii="Calibri" w:hAnsi="Calibri" w:cs="Calibri"/>
        </w:rPr>
      </w:pPr>
    </w:p>
    <w:p w:rsidRPr="00DD6A82" w:rsidR="00DF6C22" w:rsidP="00DF6C22" w:rsidRDefault="00DF6C22" w14:paraId="1D286CDA" w14:textId="77777777">
      <w:pPr>
        <w:spacing w:after="0"/>
        <w:rPr>
          <w:rFonts w:ascii="Calibri" w:hAnsi="Calibri" w:cs="Calibri"/>
        </w:rPr>
      </w:pPr>
      <w:r w:rsidRPr="00DD6A82">
        <w:rPr>
          <w:rFonts w:ascii="Calibri" w:hAnsi="Calibri" w:cs="Calibri"/>
        </w:rPr>
        <w:t>Ik vertrouw erop uw Kamer hiermee voldoende te hebben geïnformeerd.</w:t>
      </w:r>
    </w:p>
    <w:p w:rsidRPr="00DD6A82" w:rsidR="00DD6A82" w:rsidP="00DD6A82" w:rsidRDefault="00DD6A82" w14:paraId="6D62A4B0" w14:textId="77777777">
      <w:pPr>
        <w:pStyle w:val="Geenafstand"/>
        <w:rPr>
          <w:rFonts w:ascii="Calibri" w:hAnsi="Calibri" w:cs="Calibri"/>
        </w:rPr>
      </w:pPr>
    </w:p>
    <w:p w:rsidRPr="00DD6A82" w:rsidR="00DD6A82" w:rsidP="00DD6A82" w:rsidRDefault="00DD6A82" w14:paraId="122926A8" w14:textId="5D6F9124">
      <w:pPr>
        <w:pStyle w:val="Geenafstand"/>
        <w:rPr>
          <w:rFonts w:ascii="Calibri" w:hAnsi="Calibri" w:cs="Calibri"/>
        </w:rPr>
      </w:pPr>
      <w:r w:rsidRPr="00DD6A82">
        <w:rPr>
          <w:rFonts w:ascii="Calibri" w:hAnsi="Calibri" w:cs="Calibri"/>
        </w:rPr>
        <w:t>De minister van Financiën,</w:t>
      </w:r>
      <w:r w:rsidRPr="00DD6A82">
        <w:rPr>
          <w:rFonts w:ascii="Calibri" w:hAnsi="Calibri" w:cs="Calibri"/>
        </w:rPr>
        <w:br/>
        <w:t>E. Heinen</w:t>
      </w:r>
    </w:p>
    <w:p w:rsidRPr="00DD6A82" w:rsidR="00DD6A82" w:rsidP="00DD6A82" w:rsidRDefault="00DD6A82" w14:paraId="58AC9EBB" w14:textId="77777777">
      <w:pPr>
        <w:pStyle w:val="Geenafstand"/>
        <w:rPr>
          <w:rFonts w:ascii="Calibri" w:hAnsi="Calibri" w:cs="Calibri"/>
        </w:rPr>
      </w:pPr>
    </w:p>
    <w:sectPr w:rsidRPr="00DD6A82" w:rsidR="00DD6A82" w:rsidSect="00DF6C22">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38FDB" w14:textId="77777777" w:rsidR="00DF6C22" w:rsidRDefault="00DF6C22" w:rsidP="00DF6C22">
      <w:pPr>
        <w:spacing w:after="0" w:line="240" w:lineRule="auto"/>
      </w:pPr>
      <w:r>
        <w:separator/>
      </w:r>
    </w:p>
  </w:endnote>
  <w:endnote w:type="continuationSeparator" w:id="0">
    <w:p w14:paraId="041E8E3D" w14:textId="77777777" w:rsidR="00DF6C22" w:rsidRDefault="00DF6C22" w:rsidP="00DF6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A54C7" w14:textId="77777777" w:rsidR="00DF6C22" w:rsidRPr="00DF6C22" w:rsidRDefault="00DF6C22" w:rsidP="00DF6C2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C70F9" w14:textId="77777777" w:rsidR="00DF6C22" w:rsidRPr="00DF6C22" w:rsidRDefault="00DF6C22" w:rsidP="00DF6C2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8C04D" w14:textId="77777777" w:rsidR="00DF6C22" w:rsidRPr="00DF6C22" w:rsidRDefault="00DF6C22" w:rsidP="00DF6C2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7FDD8" w14:textId="77777777" w:rsidR="00DF6C22" w:rsidRDefault="00DF6C22" w:rsidP="00DF6C22">
      <w:pPr>
        <w:spacing w:after="0" w:line="240" w:lineRule="auto"/>
      </w:pPr>
      <w:r>
        <w:separator/>
      </w:r>
    </w:p>
  </w:footnote>
  <w:footnote w:type="continuationSeparator" w:id="0">
    <w:p w14:paraId="54972E5F" w14:textId="77777777" w:rsidR="00DF6C22" w:rsidRDefault="00DF6C22" w:rsidP="00DF6C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CD096" w14:textId="77777777" w:rsidR="00DF6C22" w:rsidRPr="00DF6C22" w:rsidRDefault="00DF6C22" w:rsidP="00DF6C2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EE10E" w14:textId="77777777" w:rsidR="00DF6C22" w:rsidRPr="00DF6C22" w:rsidRDefault="00DF6C22" w:rsidP="00DF6C2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2A681" w14:textId="77777777" w:rsidR="00DF6C22" w:rsidRPr="00DF6C22" w:rsidRDefault="00DF6C22" w:rsidP="00DF6C2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C22"/>
    <w:rsid w:val="006D45EB"/>
    <w:rsid w:val="00871D3A"/>
    <w:rsid w:val="008B1A7B"/>
    <w:rsid w:val="00AB6169"/>
    <w:rsid w:val="00DD6A82"/>
    <w:rsid w:val="00DF6C22"/>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32CBC"/>
  <w15:chartTrackingRefBased/>
  <w15:docId w15:val="{DE938657-5D77-46F1-8AE8-D280DCEBD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F6C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F6C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F6C2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F6C2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F6C2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F6C2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F6C2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F6C2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F6C2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6C2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F6C2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F6C2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F6C2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F6C2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F6C2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F6C2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F6C2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F6C22"/>
    <w:rPr>
      <w:rFonts w:eastAsiaTheme="majorEastAsia" w:cstheme="majorBidi"/>
      <w:color w:val="272727" w:themeColor="text1" w:themeTint="D8"/>
    </w:rPr>
  </w:style>
  <w:style w:type="paragraph" w:styleId="Titel">
    <w:name w:val="Title"/>
    <w:basedOn w:val="Standaard"/>
    <w:next w:val="Standaard"/>
    <w:link w:val="TitelChar"/>
    <w:uiPriority w:val="10"/>
    <w:qFormat/>
    <w:rsid w:val="00DF6C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F6C2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F6C2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F6C2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F6C2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F6C22"/>
    <w:rPr>
      <w:i/>
      <w:iCs/>
      <w:color w:val="404040" w:themeColor="text1" w:themeTint="BF"/>
    </w:rPr>
  </w:style>
  <w:style w:type="paragraph" w:styleId="Lijstalinea">
    <w:name w:val="List Paragraph"/>
    <w:basedOn w:val="Standaard"/>
    <w:uiPriority w:val="34"/>
    <w:qFormat/>
    <w:rsid w:val="00DF6C22"/>
    <w:pPr>
      <w:ind w:left="720"/>
      <w:contextualSpacing/>
    </w:pPr>
  </w:style>
  <w:style w:type="character" w:styleId="Intensievebenadrukking">
    <w:name w:val="Intense Emphasis"/>
    <w:basedOn w:val="Standaardalinea-lettertype"/>
    <w:uiPriority w:val="21"/>
    <w:qFormat/>
    <w:rsid w:val="00DF6C22"/>
    <w:rPr>
      <w:i/>
      <w:iCs/>
      <w:color w:val="0F4761" w:themeColor="accent1" w:themeShade="BF"/>
    </w:rPr>
  </w:style>
  <w:style w:type="paragraph" w:styleId="Duidelijkcitaat">
    <w:name w:val="Intense Quote"/>
    <w:basedOn w:val="Standaard"/>
    <w:next w:val="Standaard"/>
    <w:link w:val="DuidelijkcitaatChar"/>
    <w:uiPriority w:val="30"/>
    <w:qFormat/>
    <w:rsid w:val="00DF6C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F6C22"/>
    <w:rPr>
      <w:i/>
      <w:iCs/>
      <w:color w:val="0F4761" w:themeColor="accent1" w:themeShade="BF"/>
    </w:rPr>
  </w:style>
  <w:style w:type="character" w:styleId="Intensieveverwijzing">
    <w:name w:val="Intense Reference"/>
    <w:basedOn w:val="Standaardalinea-lettertype"/>
    <w:uiPriority w:val="32"/>
    <w:qFormat/>
    <w:rsid w:val="00DF6C22"/>
    <w:rPr>
      <w:b/>
      <w:bCs/>
      <w:smallCaps/>
      <w:color w:val="0F4761" w:themeColor="accent1" w:themeShade="BF"/>
      <w:spacing w:val="5"/>
    </w:rPr>
  </w:style>
  <w:style w:type="paragraph" w:customStyle="1" w:styleId="Rubricering">
    <w:name w:val="Rubricering"/>
    <w:basedOn w:val="Standaard"/>
    <w:next w:val="Standaard"/>
    <w:rsid w:val="00DF6C22"/>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DF6C2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DF6C2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DF6C22"/>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DF6C22"/>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DF6C22"/>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DF6C2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DF6C2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DF6C2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DF6C2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F6C22"/>
  </w:style>
  <w:style w:type="paragraph" w:styleId="Voettekst">
    <w:name w:val="footer"/>
    <w:basedOn w:val="Standaard"/>
    <w:link w:val="VoettekstChar"/>
    <w:uiPriority w:val="99"/>
    <w:unhideWhenUsed/>
    <w:rsid w:val="00DF6C2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F6C22"/>
  </w:style>
  <w:style w:type="paragraph" w:styleId="Geenafstand">
    <w:name w:val="No Spacing"/>
    <w:uiPriority w:val="1"/>
    <w:qFormat/>
    <w:rsid w:val="00DD6A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140</ap:Words>
  <ap:Characters>773</ap:Characters>
  <ap:DocSecurity>0</ap:DocSecurity>
  <ap:Lines>6</ap:Lines>
  <ap:Paragraphs>1</ap:Paragraphs>
  <ap:ScaleCrop>false</ap:ScaleCrop>
  <ap:LinksUpToDate>false</ap:LinksUpToDate>
  <ap:CharactersWithSpaces>912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2026-03-04T16:11:00.0000000Z</dcterms:created>
  <dcterms:modified xsi:type="dcterms:W3CDTF">2026-03-04T16:11:00.0000000Z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