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701" w:rsidRDefault="00B07CD0" w14:paraId="38670272" w14:textId="4377714F">
      <w:pPr>
        <w:rPr>
          <w:b/>
          <w:bCs/>
          <w:sz w:val="28"/>
          <w:szCs w:val="28"/>
        </w:rPr>
      </w:pPr>
      <w:r w:rsidRPr="00B07CD0">
        <w:rPr>
          <w:b/>
          <w:bCs/>
          <w:sz w:val="28"/>
          <w:szCs w:val="28"/>
        </w:rPr>
        <w:t>Tijdlijn</w:t>
      </w:r>
      <w:r>
        <w:rPr>
          <w:b/>
          <w:bCs/>
          <w:sz w:val="28"/>
          <w:szCs w:val="28"/>
        </w:rPr>
        <w:t xml:space="preserve"> </w:t>
      </w:r>
      <w:r w:rsidR="00DE7F9E">
        <w:rPr>
          <w:b/>
          <w:bCs/>
          <w:sz w:val="28"/>
          <w:szCs w:val="28"/>
        </w:rPr>
        <w:t xml:space="preserve">Opzet/Grove Schuld </w:t>
      </w:r>
    </w:p>
    <w:p w:rsidRPr="001936D0" w:rsidR="001936D0" w:rsidRDefault="001936D0" w14:paraId="7C53A2BB" w14:textId="2C79F5C0">
      <w:pPr>
        <w:rPr>
          <w:b/>
          <w:bCs/>
          <w:sz w:val="16"/>
          <w:szCs w:val="16"/>
        </w:rPr>
      </w:pPr>
      <w:r w:rsidRPr="001936D0">
        <w:rPr>
          <w:b/>
          <w:bCs/>
          <w:sz w:val="16"/>
          <w:szCs w:val="16"/>
        </w:rPr>
        <w:t>dd. 3 maart 2026</w:t>
      </w:r>
    </w:p>
    <w:p w:rsidR="00B07CD0" w:rsidRDefault="00B07CD0" w14:paraId="574C2E1F" w14:textId="77777777">
      <w:pPr>
        <w:rPr>
          <w:b/>
          <w:bCs/>
        </w:rPr>
      </w:pPr>
    </w:p>
    <w:p w:rsidRPr="00FD2C7A" w:rsidR="00B07CD0" w:rsidRDefault="00B07CD0" w14:paraId="12AA99E8" w14:textId="01B6F85A">
      <w:pPr>
        <w:rPr>
          <w:b/>
          <w:bCs/>
          <w:color w:val="FFC000"/>
          <w:sz w:val="24"/>
          <w:szCs w:val="24"/>
        </w:rPr>
      </w:pPr>
      <w:r w:rsidRPr="00FD2C7A">
        <w:rPr>
          <w:b/>
          <w:bCs/>
          <w:color w:val="FFC000"/>
          <w:sz w:val="24"/>
          <w:szCs w:val="24"/>
        </w:rPr>
        <w:t>Signalen advocaten/Werkgroep Toeslagenadvocaten</w:t>
      </w:r>
    </w:p>
    <w:p w:rsidRPr="00BB388F" w:rsidR="00B07CD0" w:rsidRDefault="00B07CD0" w14:paraId="641FF9F9" w14:textId="35380FF4">
      <w:pPr>
        <w:rPr>
          <w:b/>
          <w:bCs/>
          <w:color w:val="70AD47" w:themeColor="accent6"/>
          <w:sz w:val="24"/>
          <w:szCs w:val="24"/>
        </w:rPr>
      </w:pPr>
      <w:r w:rsidRPr="00BB388F">
        <w:rPr>
          <w:b/>
          <w:bCs/>
          <w:color w:val="70AD47" w:themeColor="accent6"/>
          <w:sz w:val="24"/>
          <w:szCs w:val="24"/>
        </w:rPr>
        <w:t>MT UHT</w:t>
      </w:r>
    </w:p>
    <w:p w:rsidRPr="00BB388F" w:rsidR="00B07CD0" w:rsidRDefault="00DD4FED" w14:paraId="481EC9FA" w14:textId="68688A14">
      <w:pPr>
        <w:rPr>
          <w:b/>
          <w:bCs/>
          <w:color w:val="00B0F0"/>
          <w:sz w:val="24"/>
          <w:szCs w:val="24"/>
        </w:rPr>
      </w:pPr>
      <w:r w:rsidRPr="00BB388F">
        <w:rPr>
          <w:b/>
          <w:bCs/>
          <w:color w:val="00B0F0"/>
          <w:sz w:val="24"/>
          <w:szCs w:val="24"/>
        </w:rPr>
        <w:t>Staatssecretaris</w:t>
      </w:r>
      <w:r w:rsidR="00E92B44">
        <w:rPr>
          <w:b/>
          <w:bCs/>
          <w:color w:val="00B0F0"/>
          <w:sz w:val="24"/>
          <w:szCs w:val="24"/>
        </w:rPr>
        <w:t xml:space="preserve"> Herstel Toeslagen</w:t>
      </w:r>
    </w:p>
    <w:p w:rsidRPr="00BB388F" w:rsidR="006702D8" w:rsidRDefault="006702D8" w14:paraId="42B9051A" w14:textId="49E20849">
      <w:pPr>
        <w:rPr>
          <w:b/>
          <w:bCs/>
          <w:color w:val="7030A0"/>
          <w:sz w:val="24"/>
          <w:szCs w:val="24"/>
        </w:rPr>
      </w:pPr>
      <w:r w:rsidRPr="00BB388F">
        <w:rPr>
          <w:b/>
          <w:bCs/>
          <w:color w:val="7030A0"/>
          <w:sz w:val="24"/>
          <w:szCs w:val="24"/>
        </w:rPr>
        <w:t xml:space="preserve">Uitspraken </w:t>
      </w:r>
      <w:proofErr w:type="gramStart"/>
      <w:r w:rsidRPr="00BB388F" w:rsidR="00BB388F">
        <w:rPr>
          <w:b/>
          <w:bCs/>
          <w:color w:val="7030A0"/>
          <w:sz w:val="24"/>
          <w:szCs w:val="24"/>
        </w:rPr>
        <w:t>R</w:t>
      </w:r>
      <w:r w:rsidRPr="00BB388F">
        <w:rPr>
          <w:b/>
          <w:bCs/>
          <w:color w:val="7030A0"/>
          <w:sz w:val="24"/>
          <w:szCs w:val="24"/>
        </w:rPr>
        <w:t>echtbanken /</w:t>
      </w:r>
      <w:proofErr w:type="gramEnd"/>
      <w:r w:rsidRPr="00BB388F">
        <w:rPr>
          <w:b/>
          <w:bCs/>
          <w:color w:val="7030A0"/>
          <w:sz w:val="24"/>
          <w:szCs w:val="24"/>
        </w:rPr>
        <w:t xml:space="preserve"> Raad van State</w:t>
      </w:r>
    </w:p>
    <w:p w:rsidR="00BB388F" w:rsidRDefault="00BB388F" w14:paraId="510C853D" w14:textId="15A23A6B">
      <w:pPr>
        <w:rPr>
          <w:b/>
          <w:bCs/>
          <w:color w:val="000000" w:themeColor="text1"/>
          <w:sz w:val="24"/>
          <w:szCs w:val="24"/>
        </w:rPr>
      </w:pPr>
      <w:r w:rsidRPr="00BB388F">
        <w:rPr>
          <w:b/>
          <w:bCs/>
          <w:color w:val="000000" w:themeColor="text1"/>
          <w:sz w:val="24"/>
          <w:szCs w:val="24"/>
        </w:rPr>
        <w:t>Overig</w:t>
      </w:r>
    </w:p>
    <w:p w:rsidR="00A13809" w:rsidRDefault="00A13809" w14:paraId="4AD6EF7C" w14:textId="77777777">
      <w:pPr>
        <w:rPr>
          <w:b/>
          <w:bCs/>
          <w:color w:val="000000" w:themeColor="text1"/>
          <w:sz w:val="24"/>
          <w:szCs w:val="24"/>
        </w:rPr>
      </w:pPr>
    </w:p>
    <w:p w:rsidRPr="00BB388F" w:rsidR="00A13809" w:rsidRDefault="00A13809" w14:paraId="2F5793AE" w14:textId="58FF07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(</w:t>
      </w:r>
      <w:proofErr w:type="gramStart"/>
      <w:r w:rsidRPr="00A13809">
        <w:rPr>
          <w:b/>
          <w:bCs/>
          <w:i/>
          <w:iCs/>
          <w:color w:val="000000" w:themeColor="text1"/>
          <w:sz w:val="24"/>
          <w:szCs w:val="24"/>
        </w:rPr>
        <w:t>cijfer</w:t>
      </w:r>
      <w:proofErr w:type="gramEnd"/>
      <w:r>
        <w:rPr>
          <w:b/>
          <w:bCs/>
          <w:color w:val="000000" w:themeColor="text1"/>
          <w:sz w:val="24"/>
          <w:szCs w:val="24"/>
        </w:rPr>
        <w:t>) = bijlagenummer</w:t>
      </w:r>
    </w:p>
    <w:p w:rsidR="00DD4FED" w:rsidRDefault="00DD4FED" w14:paraId="4F09C23F" w14:textId="77777777"/>
    <w:p w:rsidR="007E4E72" w:rsidRDefault="007E4E72" w14:paraId="742C84E4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</w:t>
      </w:r>
    </w:p>
    <w:p w:rsidRPr="007E4E72" w:rsidR="007E4E72" w:rsidRDefault="007E4E72" w14:paraId="2B5314D5" w14:textId="4B43E9C4">
      <w:pPr>
        <w:rPr>
          <w:b/>
          <w:bCs/>
          <w:color w:val="00B0F0"/>
        </w:rPr>
      </w:pPr>
      <w:r w:rsidRPr="007E4E72">
        <w:rPr>
          <w:b/>
          <w:bCs/>
          <w:color w:val="00B0F0"/>
        </w:rPr>
        <w:t>2 oktober 2023</w:t>
      </w:r>
      <w:r>
        <w:rPr>
          <w:b/>
          <w:bCs/>
          <w:color w:val="00B0F0"/>
        </w:rPr>
        <w:t xml:space="preserve"> (</w:t>
      </w:r>
      <w:r w:rsidR="00030D85">
        <w:rPr>
          <w:b/>
          <w:bCs/>
          <w:color w:val="00B0F0"/>
        </w:rPr>
        <w:t>1</w:t>
      </w:r>
      <w:r>
        <w:rPr>
          <w:b/>
          <w:bCs/>
          <w:color w:val="00B0F0"/>
        </w:rPr>
        <w:t>)</w:t>
      </w:r>
    </w:p>
    <w:p w:rsidRPr="007E4E72" w:rsidR="007E4E72" w:rsidRDefault="007E4E72" w14:paraId="0A1FFD12" w14:textId="18771451">
      <w:pPr>
        <w:rPr>
          <w:b/>
          <w:bCs/>
          <w:color w:val="00B0F0"/>
        </w:rPr>
      </w:pPr>
      <w:r w:rsidRPr="007E4E72">
        <w:rPr>
          <w:b/>
          <w:bCs/>
          <w:color w:val="00B0F0"/>
        </w:rPr>
        <w:t>Nota “planning ouderdossier en toekomst persoonlijk dossier” aan Staatssecretaris verzonden.</w:t>
      </w:r>
    </w:p>
    <w:p w:rsidRPr="00B07CD0" w:rsidR="00B07CD0" w:rsidRDefault="00B07CD0" w14:paraId="24DDCEAE" w14:textId="6AF312AA">
      <w:pPr>
        <w:rPr>
          <w:b/>
          <w:bCs/>
          <w:sz w:val="28"/>
          <w:szCs w:val="28"/>
        </w:rPr>
      </w:pPr>
      <w:r w:rsidRPr="00B07CD0">
        <w:rPr>
          <w:b/>
          <w:bCs/>
          <w:sz w:val="28"/>
          <w:szCs w:val="28"/>
        </w:rPr>
        <w:t>2024</w:t>
      </w:r>
    </w:p>
    <w:p w:rsidRPr="00B07CD0" w:rsidR="00B07CD0" w:rsidRDefault="00B07CD0" w14:paraId="0A256096" w14:textId="4934E2FA">
      <w:pPr>
        <w:rPr>
          <w:b/>
          <w:bCs/>
        </w:rPr>
      </w:pPr>
      <w:proofErr w:type="gramStart"/>
      <w:r w:rsidRPr="00B07CD0">
        <w:rPr>
          <w:b/>
          <w:bCs/>
        </w:rPr>
        <w:t>dec</w:t>
      </w:r>
      <w:proofErr w:type="gramEnd"/>
      <w:r w:rsidRPr="00B07CD0">
        <w:rPr>
          <w:b/>
          <w:bCs/>
        </w:rPr>
        <w:t xml:space="preserve"> 2023</w:t>
      </w:r>
      <w:r w:rsidR="00D56337">
        <w:rPr>
          <w:b/>
          <w:bCs/>
        </w:rPr>
        <w:t xml:space="preserve"> </w:t>
      </w:r>
      <w:r w:rsidRPr="00B07CD0">
        <w:rPr>
          <w:b/>
          <w:bCs/>
        </w:rPr>
        <w:t>-</w:t>
      </w:r>
      <w:r w:rsidR="00D56337">
        <w:rPr>
          <w:b/>
          <w:bCs/>
        </w:rPr>
        <w:t xml:space="preserve"> </w:t>
      </w:r>
      <w:r w:rsidRPr="00B07CD0">
        <w:rPr>
          <w:b/>
          <w:bCs/>
        </w:rPr>
        <w:t xml:space="preserve">maart </w:t>
      </w:r>
      <w:r w:rsidR="00A13809">
        <w:rPr>
          <w:b/>
          <w:bCs/>
        </w:rPr>
        <w:t>20</w:t>
      </w:r>
      <w:r w:rsidRPr="00B07CD0">
        <w:rPr>
          <w:b/>
          <w:bCs/>
        </w:rPr>
        <w:t>24</w:t>
      </w:r>
    </w:p>
    <w:p w:rsidRPr="00FD2C7A" w:rsidR="00B07CD0" w:rsidRDefault="00B07CD0" w14:paraId="5D9F6480" w14:textId="039E1DE7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Behandeling vragen van een advocaat over hoe O/GS onderzoek wordt verricht en over het verstrekken van informatie. </w:t>
      </w:r>
      <w:r w:rsidRPr="00FD2C7A" w:rsidR="00E849B5">
        <w:rPr>
          <w:b/>
          <w:bCs/>
          <w:color w:val="FFC000"/>
        </w:rPr>
        <w:t>De j</w:t>
      </w:r>
      <w:r w:rsidRPr="00FD2C7A" w:rsidR="00F35875">
        <w:rPr>
          <w:b/>
          <w:bCs/>
          <w:color w:val="FFC000"/>
        </w:rPr>
        <w:t>uridische afdeling</w:t>
      </w:r>
      <w:r w:rsidRPr="00FD2C7A">
        <w:rPr>
          <w:b/>
          <w:bCs/>
          <w:color w:val="FFC000"/>
        </w:rPr>
        <w:t xml:space="preserve"> </w:t>
      </w:r>
      <w:r w:rsidR="00AD545F">
        <w:rPr>
          <w:b/>
          <w:bCs/>
          <w:color w:val="FFC000"/>
        </w:rPr>
        <w:t xml:space="preserve">van </w:t>
      </w:r>
      <w:r w:rsidRPr="00FD2C7A">
        <w:rPr>
          <w:b/>
          <w:bCs/>
          <w:color w:val="FFC000"/>
        </w:rPr>
        <w:t xml:space="preserve">UHT ziet </w:t>
      </w:r>
      <w:r w:rsidRPr="00FD2C7A" w:rsidR="00022122">
        <w:rPr>
          <w:b/>
          <w:bCs/>
          <w:color w:val="FFC000"/>
        </w:rPr>
        <w:t xml:space="preserve">naar aanleiding van </w:t>
      </w:r>
      <w:r w:rsidRPr="00FD2C7A">
        <w:rPr>
          <w:b/>
          <w:bCs/>
          <w:color w:val="FFC000"/>
        </w:rPr>
        <w:t>de behandeling een onderliggende vraag die ze verder oppakt.</w:t>
      </w:r>
    </w:p>
    <w:p w:rsidR="00B07CD0" w:rsidRDefault="00B07CD0" w14:paraId="051FAF06" w14:textId="77777777"/>
    <w:p w:rsidRPr="00B07CD0" w:rsidR="00B07CD0" w:rsidRDefault="00B07CD0" w14:paraId="08ECAA9C" w14:textId="0177CB85">
      <w:pPr>
        <w:rPr>
          <w:b/>
          <w:bCs/>
        </w:rPr>
      </w:pPr>
      <w:r>
        <w:rPr>
          <w:b/>
          <w:bCs/>
        </w:rPr>
        <w:t>V</w:t>
      </w:r>
      <w:r w:rsidRPr="00B07CD0">
        <w:rPr>
          <w:b/>
          <w:bCs/>
        </w:rPr>
        <w:t>anaf 12 februari tot 1</w:t>
      </w:r>
      <w:r w:rsidR="000E2169">
        <w:rPr>
          <w:b/>
          <w:bCs/>
        </w:rPr>
        <w:t>3</w:t>
      </w:r>
      <w:r w:rsidRPr="00B07CD0">
        <w:rPr>
          <w:b/>
          <w:bCs/>
        </w:rPr>
        <w:t xml:space="preserve"> mei</w:t>
      </w:r>
      <w:r>
        <w:rPr>
          <w:b/>
          <w:bCs/>
        </w:rPr>
        <w:t xml:space="preserve"> 2024</w:t>
      </w:r>
    </w:p>
    <w:p w:rsidRPr="00BB388F" w:rsidR="00B07CD0" w:rsidRDefault="00B07CD0" w14:paraId="6FDFCF31" w14:textId="01627214">
      <w:pPr>
        <w:rPr>
          <w:b/>
          <w:bCs/>
        </w:rPr>
      </w:pPr>
      <w:r w:rsidRPr="00BB388F">
        <w:rPr>
          <w:b/>
          <w:bCs/>
        </w:rPr>
        <w:t>Memo onderliggende stukken O/GS wordt opgesteld</w:t>
      </w:r>
      <w:r w:rsidR="00BB388F">
        <w:rPr>
          <w:b/>
          <w:bCs/>
        </w:rPr>
        <w:t>.</w:t>
      </w:r>
    </w:p>
    <w:p w:rsidR="00B07CD0" w:rsidRDefault="00B07CD0" w14:paraId="2B8D3AD8" w14:textId="77777777"/>
    <w:p w:rsidRPr="00B07CD0" w:rsidR="00B07CD0" w:rsidP="00B07CD0" w:rsidRDefault="00B07CD0" w14:paraId="72020F8B" w14:textId="50577BFC">
      <w:pPr>
        <w:rPr>
          <w:b/>
          <w:bCs/>
        </w:rPr>
      </w:pPr>
      <w:r w:rsidRPr="00B07CD0">
        <w:rPr>
          <w:b/>
          <w:bCs/>
        </w:rPr>
        <w:lastRenderedPageBreak/>
        <w:t>16 mei</w:t>
      </w:r>
      <w:r>
        <w:rPr>
          <w:b/>
          <w:bCs/>
        </w:rPr>
        <w:t xml:space="preserve"> 2024</w:t>
      </w:r>
      <w:r w:rsidR="00A13809">
        <w:rPr>
          <w:b/>
          <w:bCs/>
        </w:rPr>
        <w:t xml:space="preserve"> (</w:t>
      </w:r>
      <w:r w:rsidR="00030D85">
        <w:rPr>
          <w:b/>
          <w:bCs/>
        </w:rPr>
        <w:t>2</w:t>
      </w:r>
      <w:r w:rsidR="00A13809">
        <w:rPr>
          <w:b/>
          <w:bCs/>
        </w:rPr>
        <w:t>)</w:t>
      </w:r>
    </w:p>
    <w:p w:rsidRPr="00DD4FED" w:rsidR="00B07CD0" w:rsidP="00B07CD0" w:rsidRDefault="00B07CD0" w14:paraId="011E8B6D" w14:textId="6097EEB4">
      <w:pPr>
        <w:rPr>
          <w:b/>
          <w:bCs/>
          <w:color w:val="70AD47" w:themeColor="accent6"/>
        </w:rPr>
      </w:pPr>
      <w:r w:rsidRPr="00DD4FED">
        <w:rPr>
          <w:b/>
          <w:bCs/>
          <w:color w:val="70AD47" w:themeColor="accent6"/>
        </w:rPr>
        <w:t xml:space="preserve">Memo onderliggende stukken O/GS besproken in </w:t>
      </w:r>
      <w:proofErr w:type="gramStart"/>
      <w:r w:rsidRPr="00DD4FED">
        <w:rPr>
          <w:b/>
          <w:bCs/>
          <w:color w:val="70AD47" w:themeColor="accent6"/>
        </w:rPr>
        <w:t>MT afdeling</w:t>
      </w:r>
      <w:proofErr w:type="gramEnd"/>
      <w:r w:rsidRPr="00DD4FED">
        <w:rPr>
          <w:b/>
          <w:bCs/>
          <w:color w:val="70AD47" w:themeColor="accent6"/>
        </w:rPr>
        <w:t xml:space="preserve"> bezwaar (versie 13 mei)</w:t>
      </w:r>
      <w:r w:rsidR="00BB388F">
        <w:rPr>
          <w:b/>
          <w:bCs/>
          <w:color w:val="70AD47" w:themeColor="accent6"/>
        </w:rPr>
        <w:t>.</w:t>
      </w:r>
    </w:p>
    <w:p w:rsidR="00B07CD0" w:rsidP="00B07CD0" w:rsidRDefault="00B07CD0" w14:paraId="7F24294B" w14:textId="77777777"/>
    <w:p w:rsidR="00B07CD0" w:rsidP="00B07CD0" w:rsidRDefault="00B07CD0" w14:paraId="39644726" w14:textId="72B23C73">
      <w:r w:rsidRPr="00B07CD0">
        <w:rPr>
          <w:b/>
          <w:bCs/>
        </w:rPr>
        <w:t>5 juni</w:t>
      </w:r>
      <w:r>
        <w:t xml:space="preserve"> </w:t>
      </w:r>
      <w:r w:rsidRPr="00B07CD0">
        <w:rPr>
          <w:b/>
          <w:bCs/>
        </w:rPr>
        <w:t>2024</w:t>
      </w:r>
      <w:r w:rsidR="00A13809">
        <w:rPr>
          <w:b/>
          <w:bCs/>
        </w:rPr>
        <w:t xml:space="preserve"> (</w:t>
      </w:r>
      <w:r w:rsidR="00030D85">
        <w:rPr>
          <w:b/>
          <w:bCs/>
        </w:rPr>
        <w:t>2</w:t>
      </w:r>
      <w:r w:rsidR="00A13809">
        <w:rPr>
          <w:b/>
          <w:bCs/>
        </w:rPr>
        <w:t>)</w:t>
      </w:r>
    </w:p>
    <w:p w:rsidRPr="00DD4FED" w:rsidR="00B07CD0" w:rsidP="00B07CD0" w:rsidRDefault="00B07CD0" w14:paraId="6BB2F411" w14:textId="5AA02250">
      <w:pPr>
        <w:rPr>
          <w:b/>
          <w:bCs/>
          <w:color w:val="70AD47" w:themeColor="accent6"/>
        </w:rPr>
      </w:pPr>
      <w:r w:rsidRPr="00DD4FED">
        <w:rPr>
          <w:b/>
          <w:bCs/>
          <w:color w:val="70AD47" w:themeColor="accent6"/>
        </w:rPr>
        <w:t xml:space="preserve">Memo onderliggende stukken O/GS besproken in </w:t>
      </w:r>
      <w:proofErr w:type="gramStart"/>
      <w:r w:rsidRPr="00DD4FED">
        <w:rPr>
          <w:b/>
          <w:bCs/>
          <w:color w:val="70AD47" w:themeColor="accent6"/>
        </w:rPr>
        <w:t>MT staf</w:t>
      </w:r>
      <w:proofErr w:type="gramEnd"/>
      <w:r w:rsidRPr="00DD4FED">
        <w:rPr>
          <w:b/>
          <w:bCs/>
          <w:color w:val="70AD47" w:themeColor="accent6"/>
        </w:rPr>
        <w:t xml:space="preserve"> (versie 13 mei)</w:t>
      </w:r>
      <w:r w:rsidR="00BB388F">
        <w:rPr>
          <w:b/>
          <w:bCs/>
          <w:color w:val="70AD47" w:themeColor="accent6"/>
        </w:rPr>
        <w:t>.</w:t>
      </w:r>
    </w:p>
    <w:p w:rsidR="00B07CD0" w:rsidP="00B07CD0" w:rsidRDefault="00B07CD0" w14:paraId="1C070A59" w14:textId="77777777">
      <w:pPr>
        <w:rPr>
          <w:color w:val="70AD47" w:themeColor="accent6"/>
        </w:rPr>
      </w:pPr>
    </w:p>
    <w:p w:rsidRPr="00DD4FED" w:rsidR="00DD4FED" w:rsidP="00B07CD0" w:rsidRDefault="00DD4FED" w14:paraId="5722FE9E" w14:textId="0E21BB9E">
      <w:pPr>
        <w:rPr>
          <w:b/>
          <w:bCs/>
          <w:color w:val="000000" w:themeColor="text1"/>
        </w:rPr>
      </w:pPr>
      <w:r w:rsidRPr="00DD4FED">
        <w:rPr>
          <w:b/>
          <w:bCs/>
          <w:color w:val="000000" w:themeColor="text1"/>
        </w:rPr>
        <w:t xml:space="preserve">11 juli 2024 </w:t>
      </w:r>
    </w:p>
    <w:p w:rsidRPr="00FD2C7A" w:rsidR="00DD4FED" w:rsidP="00B07CD0" w:rsidRDefault="00DD4FED" w14:paraId="51906257" w14:textId="7BE7E910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Overleg </w:t>
      </w:r>
      <w:r w:rsidRPr="00FD2C7A" w:rsidR="00022122">
        <w:rPr>
          <w:b/>
          <w:bCs/>
          <w:color w:val="FFC000"/>
        </w:rPr>
        <w:t>Ministerie van Financiën</w:t>
      </w:r>
      <w:r w:rsidRPr="00FD2C7A" w:rsidR="0008173C">
        <w:rPr>
          <w:b/>
          <w:bCs/>
          <w:color w:val="FFC000"/>
        </w:rPr>
        <w:t>/UHT</w:t>
      </w:r>
      <w:r w:rsidRPr="00FD2C7A">
        <w:rPr>
          <w:b/>
          <w:bCs/>
          <w:color w:val="FFC000"/>
        </w:rPr>
        <w:t xml:space="preserve"> met </w:t>
      </w:r>
      <w:r w:rsidRPr="00FD2C7A" w:rsidR="00F17B74">
        <w:rPr>
          <w:b/>
          <w:bCs/>
          <w:color w:val="FFC000"/>
        </w:rPr>
        <w:t>werkgroep</w:t>
      </w:r>
      <w:r w:rsidRPr="00FD2C7A">
        <w:rPr>
          <w:b/>
          <w:bCs/>
          <w:color w:val="FFC000"/>
        </w:rPr>
        <w:t xml:space="preserve"> </w:t>
      </w:r>
      <w:r w:rsidRPr="00FD2C7A" w:rsidR="00F17B74">
        <w:rPr>
          <w:b/>
          <w:bCs/>
          <w:color w:val="FFC000"/>
        </w:rPr>
        <w:t>t</w:t>
      </w:r>
      <w:r w:rsidRPr="00FD2C7A">
        <w:rPr>
          <w:b/>
          <w:bCs/>
          <w:color w:val="FFC000"/>
        </w:rPr>
        <w:t>oeslagenadvocaten o.a. over signalen advocaten over O/GS</w:t>
      </w:r>
      <w:r w:rsidRPr="00FD2C7A" w:rsidR="00BB388F">
        <w:rPr>
          <w:b/>
          <w:bCs/>
          <w:color w:val="FFC000"/>
        </w:rPr>
        <w:t>.</w:t>
      </w:r>
    </w:p>
    <w:p w:rsidR="00DD4FED" w:rsidP="00B07CD0" w:rsidRDefault="00DD4FED" w14:paraId="0D8C3D77" w14:textId="77777777">
      <w:pPr>
        <w:rPr>
          <w:color w:val="70AD47" w:themeColor="accent6"/>
        </w:rPr>
      </w:pPr>
    </w:p>
    <w:p w:rsidRPr="00B07CD0" w:rsidR="00B07CD0" w:rsidP="00B07CD0" w:rsidRDefault="00B07CD0" w14:paraId="0417BE8C" w14:textId="579A914F">
      <w:pPr>
        <w:rPr>
          <w:b/>
          <w:bCs/>
          <w:color w:val="000000" w:themeColor="text1"/>
        </w:rPr>
      </w:pPr>
      <w:r w:rsidRPr="00B07CD0">
        <w:rPr>
          <w:b/>
          <w:bCs/>
          <w:color w:val="000000" w:themeColor="text1"/>
        </w:rPr>
        <w:t xml:space="preserve">13 augustus </w:t>
      </w:r>
      <w:r w:rsidR="00F773F6">
        <w:rPr>
          <w:b/>
          <w:bCs/>
          <w:color w:val="000000" w:themeColor="text1"/>
        </w:rPr>
        <w:t xml:space="preserve">– 20 september </w:t>
      </w:r>
      <w:r w:rsidRPr="00B07CD0">
        <w:rPr>
          <w:b/>
          <w:bCs/>
          <w:color w:val="000000" w:themeColor="text1"/>
        </w:rPr>
        <w:t>2024</w:t>
      </w:r>
      <w:r w:rsidR="00A13809">
        <w:rPr>
          <w:b/>
          <w:bCs/>
          <w:color w:val="000000" w:themeColor="text1"/>
        </w:rPr>
        <w:t xml:space="preserve"> (</w:t>
      </w:r>
      <w:r w:rsidR="00030D85">
        <w:rPr>
          <w:b/>
          <w:bCs/>
          <w:color w:val="000000" w:themeColor="text1"/>
        </w:rPr>
        <w:t>3</w:t>
      </w:r>
      <w:r w:rsidR="00CC4203">
        <w:rPr>
          <w:b/>
          <w:bCs/>
          <w:color w:val="000000" w:themeColor="text1"/>
        </w:rPr>
        <w:t xml:space="preserve"> en 4)</w:t>
      </w:r>
    </w:p>
    <w:p w:rsidRPr="00BB388F" w:rsidR="00B07CD0" w:rsidP="00B07CD0" w:rsidRDefault="00B07CD0" w14:paraId="7F43E34D" w14:textId="5E6C2E40">
      <w:pPr>
        <w:rPr>
          <w:b/>
          <w:bCs/>
          <w:color w:val="000000" w:themeColor="text1"/>
        </w:rPr>
      </w:pPr>
      <w:r w:rsidRPr="00BB388F">
        <w:rPr>
          <w:b/>
          <w:bCs/>
          <w:color w:val="000000" w:themeColor="text1"/>
        </w:rPr>
        <w:t xml:space="preserve">Memo onderliggende stukken O/GS </w:t>
      </w:r>
      <w:r w:rsidR="00D56337">
        <w:rPr>
          <w:b/>
          <w:bCs/>
          <w:color w:val="000000" w:themeColor="text1"/>
        </w:rPr>
        <w:t xml:space="preserve">(versie 12-8-2024) </w:t>
      </w:r>
      <w:r w:rsidRPr="00BB388F">
        <w:rPr>
          <w:b/>
          <w:bCs/>
          <w:color w:val="000000" w:themeColor="text1"/>
        </w:rPr>
        <w:t>voorgelegd aan proceseigenaar O/GS (</w:t>
      </w:r>
      <w:r w:rsidR="00F35875">
        <w:rPr>
          <w:b/>
          <w:bCs/>
          <w:color w:val="000000" w:themeColor="text1"/>
        </w:rPr>
        <w:t>een directielid UHT</w:t>
      </w:r>
      <w:r w:rsidR="00D56337">
        <w:rPr>
          <w:b/>
          <w:bCs/>
          <w:color w:val="000000" w:themeColor="text1"/>
        </w:rPr>
        <w:t>)</w:t>
      </w:r>
      <w:r w:rsidR="00BB388F">
        <w:rPr>
          <w:b/>
          <w:bCs/>
          <w:color w:val="000000" w:themeColor="text1"/>
        </w:rPr>
        <w:t>.</w:t>
      </w:r>
    </w:p>
    <w:p w:rsidR="00DD4FED" w:rsidP="00DD4FED" w:rsidRDefault="00DD4FED" w14:paraId="5ED2D5FC" w14:textId="77777777">
      <w:pPr>
        <w:rPr>
          <w:color w:val="000000" w:themeColor="text1"/>
        </w:rPr>
      </w:pPr>
    </w:p>
    <w:p w:rsidRPr="00C26F0A" w:rsidR="00C26F0A" w:rsidP="00DD4FED" w:rsidRDefault="00C26F0A" w14:paraId="5245B395" w14:textId="4E4786A9">
      <w:pPr>
        <w:rPr>
          <w:b/>
          <w:bCs/>
          <w:color w:val="000000" w:themeColor="text1"/>
        </w:rPr>
      </w:pPr>
      <w:r w:rsidRPr="00C26F0A">
        <w:rPr>
          <w:b/>
          <w:bCs/>
          <w:color w:val="000000" w:themeColor="text1"/>
        </w:rPr>
        <w:t xml:space="preserve">16 september </w:t>
      </w:r>
    </w:p>
    <w:p w:rsidR="002A3210" w:rsidP="00DD4FED" w:rsidRDefault="00C26F0A" w14:paraId="05CFBFC2" w14:textId="77777777">
      <w:pPr>
        <w:rPr>
          <w:b/>
          <w:bCs/>
          <w:color w:val="000000" w:themeColor="text1"/>
        </w:rPr>
      </w:pPr>
      <w:r w:rsidRPr="00C26F0A">
        <w:rPr>
          <w:b/>
          <w:bCs/>
          <w:color w:val="000000" w:themeColor="text1"/>
        </w:rPr>
        <w:t xml:space="preserve">Uitspraak Rechtbank Amsterdam </w:t>
      </w:r>
    </w:p>
    <w:p w:rsidR="00C26F0A" w:rsidP="00DD4FED" w:rsidRDefault="00C26F0A" w14:paraId="5F4B4EE4" w14:textId="3A3B08DC">
      <w:pPr>
        <w:rPr>
          <w:b/>
          <w:bCs/>
          <w:color w:val="000000" w:themeColor="text1"/>
        </w:rPr>
      </w:pPr>
      <w:r w:rsidRPr="00C26F0A">
        <w:rPr>
          <w:b/>
          <w:bCs/>
          <w:color w:val="000000" w:themeColor="text1"/>
        </w:rPr>
        <w:t>ECLI:</w:t>
      </w:r>
      <w:proofErr w:type="gramStart"/>
      <w:r w:rsidRPr="00C26F0A">
        <w:rPr>
          <w:b/>
          <w:bCs/>
          <w:color w:val="000000" w:themeColor="text1"/>
        </w:rPr>
        <w:t>NL:RBAMS</w:t>
      </w:r>
      <w:proofErr w:type="gramEnd"/>
      <w:r w:rsidRPr="00C26F0A">
        <w:rPr>
          <w:b/>
          <w:bCs/>
          <w:color w:val="000000" w:themeColor="text1"/>
        </w:rPr>
        <w:t>:2024:5709</w:t>
      </w:r>
    </w:p>
    <w:p w:rsidRPr="00C26F0A" w:rsidR="00C26F0A" w:rsidP="00DD4FED" w:rsidRDefault="00C26F0A" w14:paraId="2B0CE91E" w14:textId="77777777">
      <w:pPr>
        <w:rPr>
          <w:b/>
          <w:bCs/>
          <w:color w:val="000000" w:themeColor="text1"/>
        </w:rPr>
      </w:pPr>
    </w:p>
    <w:p w:rsidRPr="00DD4FED" w:rsidR="00DD4FED" w:rsidP="00DD4FED" w:rsidRDefault="00DD4FED" w14:paraId="3896A102" w14:textId="7CC9536D">
      <w:pPr>
        <w:rPr>
          <w:b/>
          <w:bCs/>
          <w:color w:val="000000" w:themeColor="text1"/>
        </w:rPr>
      </w:pPr>
      <w:r w:rsidRPr="00DD4FED">
        <w:rPr>
          <w:b/>
          <w:bCs/>
          <w:color w:val="000000" w:themeColor="text1"/>
        </w:rPr>
        <w:t>2</w:t>
      </w:r>
      <w:r w:rsidR="00030D85">
        <w:rPr>
          <w:b/>
          <w:bCs/>
          <w:color w:val="000000" w:themeColor="text1"/>
        </w:rPr>
        <w:t>5</w:t>
      </w:r>
      <w:r w:rsidRPr="00DD4FED">
        <w:rPr>
          <w:b/>
          <w:bCs/>
          <w:color w:val="000000" w:themeColor="text1"/>
        </w:rPr>
        <w:t xml:space="preserve"> oktober 2024</w:t>
      </w:r>
      <w:r w:rsidR="00A13809">
        <w:rPr>
          <w:b/>
          <w:bCs/>
          <w:color w:val="000000" w:themeColor="text1"/>
        </w:rPr>
        <w:t xml:space="preserve"> (</w:t>
      </w:r>
      <w:r w:rsidR="00030D85">
        <w:rPr>
          <w:b/>
          <w:bCs/>
          <w:color w:val="000000" w:themeColor="text1"/>
        </w:rPr>
        <w:t>5</w:t>
      </w:r>
      <w:r w:rsidR="00A13809">
        <w:rPr>
          <w:b/>
          <w:bCs/>
          <w:color w:val="000000" w:themeColor="text1"/>
        </w:rPr>
        <w:t>)</w:t>
      </w:r>
    </w:p>
    <w:p w:rsidR="00DD4FED" w:rsidP="00DD4FED" w:rsidRDefault="00DD4FED" w14:paraId="4341B6C6" w14:textId="35B108BA">
      <w:pPr>
        <w:rPr>
          <w:b/>
          <w:bCs/>
          <w:color w:val="000000" w:themeColor="text1"/>
        </w:rPr>
      </w:pPr>
      <w:r w:rsidRPr="00BB388F">
        <w:rPr>
          <w:b/>
          <w:bCs/>
          <w:color w:val="000000" w:themeColor="text1"/>
        </w:rPr>
        <w:t xml:space="preserve">Besluit op </w:t>
      </w:r>
      <w:proofErr w:type="spellStart"/>
      <w:r w:rsidRPr="00BB388F">
        <w:rPr>
          <w:b/>
          <w:bCs/>
          <w:color w:val="000000" w:themeColor="text1"/>
        </w:rPr>
        <w:t>Woo</w:t>
      </w:r>
      <w:proofErr w:type="spellEnd"/>
      <w:r w:rsidRPr="00BB388F">
        <w:rPr>
          <w:b/>
          <w:bCs/>
          <w:color w:val="000000" w:themeColor="text1"/>
        </w:rPr>
        <w:t>-verzoek werkinstructies/aanwijzingen uitzoeken en vaststellen O/GS</w:t>
      </w:r>
      <w:r w:rsidRPr="00BB388F" w:rsidR="00BB388F">
        <w:rPr>
          <w:b/>
          <w:bCs/>
          <w:color w:val="000000" w:themeColor="text1"/>
        </w:rPr>
        <w:t>.</w:t>
      </w:r>
    </w:p>
    <w:p w:rsidR="00DD4FED" w:rsidP="00DD4FED" w:rsidRDefault="00DD4FED" w14:paraId="23786A04" w14:textId="77777777">
      <w:pPr>
        <w:rPr>
          <w:color w:val="000000" w:themeColor="text1"/>
        </w:rPr>
      </w:pPr>
    </w:p>
    <w:p w:rsidRPr="00DD4FED" w:rsidR="00DD4FED" w:rsidP="00B07CD0" w:rsidRDefault="00DD4FED" w14:paraId="04EC8EBA" w14:textId="77777777">
      <w:pPr>
        <w:rPr>
          <w:b/>
          <w:bCs/>
          <w:color w:val="000000" w:themeColor="text1"/>
        </w:rPr>
      </w:pPr>
      <w:r w:rsidRPr="00DD4FED">
        <w:rPr>
          <w:b/>
          <w:bCs/>
          <w:color w:val="000000" w:themeColor="text1"/>
        </w:rPr>
        <w:t xml:space="preserve">29 okt- 4 nov 2024 </w:t>
      </w:r>
    </w:p>
    <w:p w:rsidRPr="00DD4FED" w:rsidR="00DD4FED" w:rsidP="00B07CD0" w:rsidRDefault="00DD4FED" w14:paraId="1ACB9C44" w14:textId="36A8B1E5">
      <w:pPr>
        <w:rPr>
          <w:b/>
          <w:bCs/>
          <w:color w:val="00B0F0"/>
        </w:rPr>
      </w:pPr>
      <w:r w:rsidRPr="00DD4FED">
        <w:rPr>
          <w:b/>
          <w:bCs/>
          <w:color w:val="00B0F0"/>
        </w:rPr>
        <w:t xml:space="preserve">Staatssecretaris vraagt bij debatvoorbereiding om </w:t>
      </w:r>
      <w:proofErr w:type="spellStart"/>
      <w:r w:rsidRPr="00DD4FED">
        <w:rPr>
          <w:b/>
          <w:bCs/>
          <w:color w:val="00B0F0"/>
        </w:rPr>
        <w:t>factsheet</w:t>
      </w:r>
      <w:proofErr w:type="spellEnd"/>
      <w:r w:rsidRPr="00DD4FED">
        <w:rPr>
          <w:b/>
          <w:bCs/>
          <w:color w:val="00B0F0"/>
        </w:rPr>
        <w:t>/Q &amp;A en vraagt uitleg over het verstrekken van stukken aan advocaten i</w:t>
      </w:r>
      <w:r w:rsidR="00F17B74">
        <w:rPr>
          <w:b/>
          <w:bCs/>
          <w:color w:val="00B0F0"/>
        </w:rPr>
        <w:t xml:space="preserve">n relatie tot </w:t>
      </w:r>
      <w:r w:rsidR="00F35875">
        <w:rPr>
          <w:b/>
          <w:bCs/>
          <w:color w:val="00B0F0"/>
        </w:rPr>
        <w:t>een</w:t>
      </w:r>
      <w:r w:rsidRPr="00DD4FED">
        <w:rPr>
          <w:b/>
          <w:bCs/>
          <w:color w:val="00B0F0"/>
        </w:rPr>
        <w:t xml:space="preserve"> </w:t>
      </w:r>
      <w:proofErr w:type="spellStart"/>
      <w:r w:rsidRPr="00DD4FED">
        <w:rPr>
          <w:b/>
          <w:bCs/>
          <w:color w:val="00B0F0"/>
        </w:rPr>
        <w:t>Linkedin</w:t>
      </w:r>
      <w:proofErr w:type="spellEnd"/>
      <w:r w:rsidR="00B2532C">
        <w:rPr>
          <w:b/>
          <w:bCs/>
          <w:color w:val="00B0F0"/>
        </w:rPr>
        <w:t xml:space="preserve"> </w:t>
      </w:r>
      <w:r w:rsidRPr="00DD4FED">
        <w:rPr>
          <w:b/>
          <w:bCs/>
          <w:color w:val="00B0F0"/>
        </w:rPr>
        <w:t>bericht</w:t>
      </w:r>
      <w:r w:rsidR="00F17B74">
        <w:rPr>
          <w:b/>
          <w:bCs/>
          <w:color w:val="00B0F0"/>
        </w:rPr>
        <w:t xml:space="preserve"> van </w:t>
      </w:r>
      <w:r w:rsidR="00F35875">
        <w:rPr>
          <w:b/>
          <w:bCs/>
          <w:color w:val="00B0F0"/>
        </w:rPr>
        <w:t>een advocaat</w:t>
      </w:r>
      <w:r w:rsidRPr="00DD4FED">
        <w:rPr>
          <w:b/>
          <w:bCs/>
          <w:color w:val="00B0F0"/>
        </w:rPr>
        <w:t>.</w:t>
      </w:r>
    </w:p>
    <w:p w:rsidR="00B07CD0" w:rsidP="00B07CD0" w:rsidRDefault="00B07CD0" w14:paraId="13283325" w14:textId="77777777">
      <w:pPr>
        <w:rPr>
          <w:color w:val="000000" w:themeColor="text1"/>
        </w:rPr>
      </w:pPr>
    </w:p>
    <w:p w:rsidRPr="00DD4FED" w:rsidR="00DD4FED" w:rsidP="00DD4FED" w:rsidRDefault="00DD4FED" w14:paraId="7A8FC587" w14:textId="77777777">
      <w:pPr>
        <w:rPr>
          <w:b/>
          <w:bCs/>
          <w:color w:val="000000" w:themeColor="text1"/>
        </w:rPr>
      </w:pPr>
      <w:r w:rsidRPr="00DD4FED">
        <w:rPr>
          <w:b/>
          <w:bCs/>
          <w:color w:val="000000" w:themeColor="text1"/>
        </w:rPr>
        <w:t>5 november 2024</w:t>
      </w:r>
    </w:p>
    <w:p w:rsidRPr="00C743C7" w:rsidR="00DD4FED" w:rsidP="00DD4FED" w:rsidRDefault="00B2532C" w14:paraId="2A33618D" w14:textId="2843693B">
      <w:pPr>
        <w:rPr>
          <w:b/>
          <w:bCs/>
        </w:rPr>
      </w:pPr>
      <w:r w:rsidRPr="00C743C7">
        <w:rPr>
          <w:b/>
          <w:bCs/>
        </w:rPr>
        <w:lastRenderedPageBreak/>
        <w:t>De bezwaar</w:t>
      </w:r>
      <w:r w:rsidRPr="00C743C7" w:rsidR="00E834D2">
        <w:rPr>
          <w:b/>
          <w:bCs/>
        </w:rPr>
        <w:t>schriften</w:t>
      </w:r>
      <w:r w:rsidRPr="00C743C7">
        <w:rPr>
          <w:b/>
          <w:bCs/>
        </w:rPr>
        <w:t>adviescommissie</w:t>
      </w:r>
      <w:r w:rsidRPr="00C743C7" w:rsidR="00DD4FED">
        <w:rPr>
          <w:b/>
          <w:bCs/>
        </w:rPr>
        <w:t xml:space="preserve"> vraagt om een standpunt m</w:t>
      </w:r>
      <w:r w:rsidRPr="00C743C7" w:rsidR="00F17B74">
        <w:rPr>
          <w:b/>
          <w:bCs/>
        </w:rPr>
        <w:t>et betrekking tot</w:t>
      </w:r>
      <w:r w:rsidRPr="00C743C7" w:rsidR="00DD4FED">
        <w:rPr>
          <w:b/>
          <w:bCs/>
        </w:rPr>
        <w:t xml:space="preserve"> onderliggende stukken O/GS </w:t>
      </w:r>
      <w:r w:rsidRPr="00C743C7" w:rsidR="00F17B74">
        <w:rPr>
          <w:b/>
          <w:bCs/>
        </w:rPr>
        <w:t>naar aanleiding van</w:t>
      </w:r>
      <w:r w:rsidRPr="00C743C7" w:rsidR="00DD4FED">
        <w:rPr>
          <w:b/>
          <w:bCs/>
        </w:rPr>
        <w:t xml:space="preserve"> vragen van advocaten</w:t>
      </w:r>
      <w:r w:rsidRPr="00C743C7" w:rsidR="00BB388F">
        <w:rPr>
          <w:b/>
          <w:bCs/>
        </w:rPr>
        <w:t>.</w:t>
      </w:r>
    </w:p>
    <w:p w:rsidR="00DD4FED" w:rsidP="00B07CD0" w:rsidRDefault="00DD4FED" w14:paraId="03DC0188" w14:textId="77777777">
      <w:pPr>
        <w:rPr>
          <w:color w:val="000000" w:themeColor="text1"/>
        </w:rPr>
      </w:pPr>
    </w:p>
    <w:p w:rsidRPr="00DD4FED" w:rsidR="00B07CD0" w:rsidP="00B07CD0" w:rsidRDefault="00DD4FED" w14:paraId="6D0D4517" w14:textId="5DA52F44">
      <w:pPr>
        <w:rPr>
          <w:b/>
          <w:bCs/>
          <w:color w:val="000000" w:themeColor="text1"/>
          <w:sz w:val="28"/>
          <w:szCs w:val="28"/>
        </w:rPr>
      </w:pPr>
      <w:r w:rsidRPr="00DD4FED">
        <w:rPr>
          <w:b/>
          <w:bCs/>
          <w:color w:val="000000" w:themeColor="text1"/>
          <w:sz w:val="28"/>
          <w:szCs w:val="28"/>
        </w:rPr>
        <w:t>2025</w:t>
      </w:r>
    </w:p>
    <w:p w:rsidR="00DD4FED" w:rsidP="00B07CD0" w:rsidRDefault="00DD4FED" w14:paraId="6CF3460A" w14:textId="77777777">
      <w:pPr>
        <w:rPr>
          <w:color w:val="000000" w:themeColor="text1"/>
        </w:rPr>
      </w:pPr>
    </w:p>
    <w:p w:rsidRPr="00DD4FED" w:rsidR="00DD4FED" w:rsidP="00B07CD0" w:rsidRDefault="00030D85" w14:paraId="059D8A49" w14:textId="0C39513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19</w:t>
      </w:r>
      <w:r w:rsidRPr="00DD4FED" w:rsidR="00DD4FED">
        <w:rPr>
          <w:b/>
          <w:bCs/>
          <w:color w:val="000000" w:themeColor="text1"/>
        </w:rPr>
        <w:t xml:space="preserve"> februari 2025</w:t>
      </w:r>
      <w:r w:rsidR="00A13809">
        <w:rPr>
          <w:b/>
          <w:bCs/>
          <w:color w:val="000000" w:themeColor="text1"/>
        </w:rPr>
        <w:t xml:space="preserve"> (</w:t>
      </w:r>
      <w:r w:rsidR="00C743C7">
        <w:rPr>
          <w:b/>
          <w:bCs/>
          <w:color w:val="000000" w:themeColor="text1"/>
        </w:rPr>
        <w:t>6</w:t>
      </w:r>
      <w:r w:rsidR="00A13809">
        <w:rPr>
          <w:b/>
          <w:bCs/>
          <w:color w:val="000000" w:themeColor="text1"/>
        </w:rPr>
        <w:t>)</w:t>
      </w:r>
    </w:p>
    <w:p w:rsidRPr="00030D85" w:rsidR="00DD4FED" w:rsidP="00B07CD0" w:rsidRDefault="00030D85" w14:paraId="74FE07DE" w14:textId="29DAAA63">
      <w:pPr>
        <w:rPr>
          <w:b/>
          <w:bCs/>
          <w:color w:val="00B0F0"/>
        </w:rPr>
      </w:pPr>
      <w:r>
        <w:rPr>
          <w:b/>
          <w:bCs/>
          <w:color w:val="00B0F0"/>
        </w:rPr>
        <w:t>Annotatie verzonden voor k</w:t>
      </w:r>
      <w:r w:rsidRPr="00030D85" w:rsidR="00DD4FED">
        <w:rPr>
          <w:b/>
          <w:bCs/>
          <w:color w:val="00B0F0"/>
        </w:rPr>
        <w:t xml:space="preserve">ennismaking </w:t>
      </w:r>
      <w:r w:rsidRPr="00030D85" w:rsidR="00D72CC9">
        <w:rPr>
          <w:b/>
          <w:bCs/>
          <w:color w:val="00B0F0"/>
        </w:rPr>
        <w:t>werkgroep</w:t>
      </w:r>
      <w:r w:rsidRPr="00030D85" w:rsidR="00DD4FED">
        <w:rPr>
          <w:b/>
          <w:bCs/>
          <w:color w:val="00B0F0"/>
        </w:rPr>
        <w:t xml:space="preserve"> Toeslagenadvocaten en staatssecretaris</w:t>
      </w:r>
      <w:r>
        <w:rPr>
          <w:b/>
          <w:bCs/>
          <w:color w:val="00B0F0"/>
        </w:rPr>
        <w:t xml:space="preserve"> op 20 februari</w:t>
      </w:r>
      <w:r w:rsidRPr="00030D85" w:rsidR="00BB388F">
        <w:rPr>
          <w:b/>
          <w:bCs/>
          <w:color w:val="00B0F0"/>
        </w:rPr>
        <w:t>.</w:t>
      </w:r>
    </w:p>
    <w:p w:rsidR="00DD4FED" w:rsidP="00B07CD0" w:rsidRDefault="00DD4FED" w14:paraId="5AB03E49" w14:textId="77777777">
      <w:pPr>
        <w:rPr>
          <w:b/>
          <w:bCs/>
          <w:color w:val="FF0000"/>
        </w:rPr>
      </w:pPr>
    </w:p>
    <w:p w:rsidRPr="00DD4FED" w:rsidR="00DD4FED" w:rsidP="00DD4FED" w:rsidRDefault="00DD4FED" w14:paraId="6A3438BB" w14:textId="4641B146">
      <w:pPr>
        <w:rPr>
          <w:b/>
          <w:bCs/>
          <w:color w:val="FF0000"/>
        </w:rPr>
      </w:pPr>
      <w:r w:rsidRPr="00DD4FED">
        <w:rPr>
          <w:b/>
          <w:bCs/>
        </w:rPr>
        <w:t>2 juni 2025</w:t>
      </w:r>
      <w:r w:rsidRPr="00DD4FED">
        <w:rPr>
          <w:b/>
          <w:bCs/>
          <w:color w:val="FF0000"/>
        </w:rPr>
        <w:t xml:space="preserve"> </w:t>
      </w:r>
      <w:r w:rsidRPr="00A13809" w:rsidR="00A13809">
        <w:rPr>
          <w:b/>
          <w:bCs/>
        </w:rPr>
        <w:t>(</w:t>
      </w:r>
      <w:r w:rsidR="00C743C7">
        <w:rPr>
          <w:b/>
          <w:bCs/>
        </w:rPr>
        <w:t>7</w:t>
      </w:r>
      <w:r w:rsidRPr="00A13809" w:rsidR="00A13809">
        <w:rPr>
          <w:b/>
          <w:bCs/>
        </w:rPr>
        <w:t>)</w:t>
      </w:r>
    </w:p>
    <w:p w:rsidRPr="00FD2C7A" w:rsidR="00DD4FED" w:rsidP="00DD4FED" w:rsidRDefault="00D72CC9" w14:paraId="0DF8D593" w14:textId="425D6DF8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>Werkgroep</w:t>
      </w:r>
      <w:r w:rsidRPr="00FD2C7A" w:rsidR="00DD4FED">
        <w:rPr>
          <w:b/>
          <w:bCs/>
          <w:color w:val="FFC000"/>
        </w:rPr>
        <w:t xml:space="preserve"> toeslagenadvocaten heeft een memo gestuurd aan </w:t>
      </w:r>
      <w:r w:rsidRPr="00FD2C7A" w:rsidR="0008173C">
        <w:rPr>
          <w:b/>
          <w:bCs/>
          <w:color w:val="FFC000"/>
        </w:rPr>
        <w:t xml:space="preserve">Ministerie van Financiën/UHT </w:t>
      </w:r>
      <w:r w:rsidRPr="00FD2C7A" w:rsidR="00B2532C">
        <w:rPr>
          <w:b/>
          <w:bCs/>
          <w:color w:val="FFC000"/>
        </w:rPr>
        <w:t>met betrekking tot</w:t>
      </w:r>
      <w:r w:rsidRPr="00FD2C7A" w:rsidR="00DD4FED">
        <w:rPr>
          <w:b/>
          <w:bCs/>
          <w:color w:val="FFC000"/>
        </w:rPr>
        <w:t xml:space="preserve"> op de zaak betrekking hebbende stukken.</w:t>
      </w:r>
    </w:p>
    <w:p w:rsidR="00E834D2" w:rsidP="00E834D2" w:rsidRDefault="00E834D2" w14:paraId="671A296B" w14:textId="77777777">
      <w:pPr>
        <w:rPr>
          <w:b/>
          <w:bCs/>
          <w:color w:val="000000" w:themeColor="text1"/>
        </w:rPr>
      </w:pPr>
    </w:p>
    <w:p w:rsidRPr="00DD4FED" w:rsidR="00E834D2" w:rsidP="00E834D2" w:rsidRDefault="00E834D2" w14:paraId="4CD3D261" w14:textId="03502D4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Augustus</w:t>
      </w:r>
      <w:r w:rsidRPr="00DD4FED">
        <w:rPr>
          <w:b/>
          <w:bCs/>
          <w:color w:val="000000" w:themeColor="text1"/>
        </w:rPr>
        <w:t xml:space="preserve"> 2025</w:t>
      </w:r>
    </w:p>
    <w:p w:rsidRPr="00E834D2" w:rsidR="00E834D2" w:rsidP="00E834D2" w:rsidRDefault="00E834D2" w14:paraId="096BF3A3" w14:textId="417F9DF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De bezwaarschriftenadviescommissie vraagt om </w:t>
      </w:r>
      <w:r w:rsidRPr="00E834D2">
        <w:rPr>
          <w:b/>
          <w:bCs/>
          <w:color w:val="000000" w:themeColor="text1"/>
        </w:rPr>
        <w:t>nadere duiding werkwijze O/GS, beschikbaarheid vastlegging en verstrekking stukken.</w:t>
      </w:r>
    </w:p>
    <w:p w:rsidR="00DE7F9E" w:rsidP="00DD4FED" w:rsidRDefault="00DE7F9E" w14:paraId="3959D59F" w14:textId="77777777">
      <w:pPr>
        <w:rPr>
          <w:b/>
          <w:bCs/>
          <w:color w:val="000000" w:themeColor="text1"/>
        </w:rPr>
      </w:pPr>
    </w:p>
    <w:p w:rsidRPr="00DD4FED" w:rsidR="00DD4FED" w:rsidP="00DD4FED" w:rsidRDefault="00DD4FED" w14:paraId="13996532" w14:textId="57F26C57">
      <w:pPr>
        <w:rPr>
          <w:b/>
          <w:bCs/>
          <w:color w:val="000000" w:themeColor="text1"/>
        </w:rPr>
      </w:pPr>
      <w:r w:rsidRPr="00DD4FED">
        <w:rPr>
          <w:b/>
          <w:bCs/>
          <w:color w:val="000000" w:themeColor="text1"/>
        </w:rPr>
        <w:t>22 sept 2025</w:t>
      </w:r>
      <w:r w:rsidR="00A13809">
        <w:rPr>
          <w:b/>
          <w:bCs/>
          <w:color w:val="000000" w:themeColor="text1"/>
        </w:rPr>
        <w:t xml:space="preserve"> (</w:t>
      </w:r>
      <w:r w:rsidR="00C743C7">
        <w:rPr>
          <w:b/>
          <w:bCs/>
          <w:color w:val="000000" w:themeColor="text1"/>
        </w:rPr>
        <w:t>8</w:t>
      </w:r>
      <w:r w:rsidR="00A13809">
        <w:rPr>
          <w:b/>
          <w:bCs/>
          <w:color w:val="000000" w:themeColor="text1"/>
        </w:rPr>
        <w:t>)</w:t>
      </w:r>
    </w:p>
    <w:p w:rsidRPr="00DD4FED" w:rsidR="00DD4FED" w:rsidP="00DD4FED" w:rsidRDefault="00DD4FED" w14:paraId="1CC612B2" w14:textId="4BC76BA5">
      <w:pPr>
        <w:rPr>
          <w:b/>
          <w:bCs/>
          <w:color w:val="00B050"/>
        </w:rPr>
      </w:pPr>
      <w:r w:rsidRPr="00DD4FED">
        <w:rPr>
          <w:b/>
          <w:bCs/>
          <w:color w:val="00B050"/>
        </w:rPr>
        <w:t>Memo onderliggende stukken O/GS besproken in MT BBI (versie 18</w:t>
      </w:r>
      <w:r w:rsidR="00B2532C">
        <w:rPr>
          <w:b/>
          <w:bCs/>
          <w:color w:val="00B050"/>
        </w:rPr>
        <w:t>-9-2025</w:t>
      </w:r>
      <w:r w:rsidRPr="00DD4FED">
        <w:rPr>
          <w:b/>
          <w:bCs/>
          <w:color w:val="00B050"/>
        </w:rPr>
        <w:t>)</w:t>
      </w:r>
      <w:r>
        <w:rPr>
          <w:b/>
          <w:bCs/>
          <w:color w:val="00B050"/>
        </w:rPr>
        <w:t>.</w:t>
      </w:r>
    </w:p>
    <w:p w:rsidR="00DD4FED" w:rsidP="00DD4FED" w:rsidRDefault="00DD4FED" w14:paraId="14E0B10D" w14:textId="77777777">
      <w:pPr>
        <w:rPr>
          <w:b/>
          <w:bCs/>
          <w:color w:val="FF0000"/>
        </w:rPr>
      </w:pPr>
    </w:p>
    <w:p w:rsidRPr="00DD4FED" w:rsidR="00DD4FED" w:rsidP="00DD4FED" w:rsidRDefault="00DD4FED" w14:paraId="7EEB3133" w14:textId="708A7D98">
      <w:pPr>
        <w:rPr>
          <w:b/>
          <w:bCs/>
        </w:rPr>
      </w:pPr>
      <w:r w:rsidRPr="00DD4FED">
        <w:rPr>
          <w:b/>
          <w:bCs/>
        </w:rPr>
        <w:t>24 september 2025</w:t>
      </w:r>
      <w:r w:rsidR="0003213C">
        <w:rPr>
          <w:b/>
          <w:bCs/>
        </w:rPr>
        <w:t xml:space="preserve"> (</w:t>
      </w:r>
      <w:r w:rsidR="00C743C7">
        <w:rPr>
          <w:b/>
          <w:bCs/>
        </w:rPr>
        <w:t>7</w:t>
      </w:r>
      <w:r w:rsidR="0003213C">
        <w:rPr>
          <w:b/>
          <w:bCs/>
        </w:rPr>
        <w:t>)</w:t>
      </w:r>
    </w:p>
    <w:p w:rsidRPr="00FD2C7A" w:rsidR="00DD4FED" w:rsidP="00DD4FED" w:rsidRDefault="0008173C" w14:paraId="1D4950D2" w14:textId="52141DD0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Ministerie van Financiën/UHT </w:t>
      </w:r>
      <w:r w:rsidRPr="00FD2C7A" w:rsidR="00DD4FED">
        <w:rPr>
          <w:b/>
          <w:bCs/>
          <w:color w:val="FFC000"/>
        </w:rPr>
        <w:t xml:space="preserve">bespreken memo (2 juni) over op de zaak betrekking hebbende stukken van </w:t>
      </w:r>
      <w:r w:rsidRPr="00FD2C7A" w:rsidR="00D72CC9">
        <w:rPr>
          <w:b/>
          <w:bCs/>
          <w:color w:val="FFC000"/>
        </w:rPr>
        <w:t>werkgroep</w:t>
      </w:r>
      <w:r w:rsidRPr="00FD2C7A" w:rsidR="00DD4FED">
        <w:rPr>
          <w:b/>
          <w:bCs/>
          <w:color w:val="FFC000"/>
        </w:rPr>
        <w:t xml:space="preserve"> toeslagenadvocaten</w:t>
      </w:r>
      <w:r w:rsidRPr="00FD2C7A" w:rsidR="00BB388F">
        <w:rPr>
          <w:b/>
          <w:bCs/>
          <w:color w:val="FFC000"/>
        </w:rPr>
        <w:t>.</w:t>
      </w:r>
    </w:p>
    <w:p w:rsidRPr="00DD4FED" w:rsidR="00DD4FED" w:rsidP="00DD4FED" w:rsidRDefault="00DD4FED" w14:paraId="20AE5C10" w14:textId="77777777">
      <w:pPr>
        <w:rPr>
          <w:b/>
          <w:bCs/>
          <w:color w:val="FF0000"/>
        </w:rPr>
      </w:pPr>
    </w:p>
    <w:p w:rsidRPr="00DD4FED" w:rsidR="00DD4FED" w:rsidP="00DD4FED" w:rsidRDefault="00C743C7" w14:paraId="3710FBDD" w14:textId="7ED21E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18</w:t>
      </w:r>
      <w:r w:rsidRPr="00DD4FED" w:rsidR="00DD4FED">
        <w:rPr>
          <w:b/>
          <w:bCs/>
          <w:color w:val="000000" w:themeColor="text1"/>
        </w:rPr>
        <w:t xml:space="preserve"> september 2025</w:t>
      </w:r>
      <w:r w:rsidR="00A13809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9</w:t>
      </w:r>
      <w:r w:rsidR="00A13809">
        <w:rPr>
          <w:b/>
          <w:bCs/>
          <w:color w:val="000000" w:themeColor="text1"/>
        </w:rPr>
        <w:t>)</w:t>
      </w:r>
    </w:p>
    <w:p w:rsidR="00DD4FED" w:rsidP="00DD4FED" w:rsidRDefault="00C743C7" w14:paraId="7422F94D" w14:textId="72493A33">
      <w:pPr>
        <w:rPr>
          <w:b/>
          <w:bCs/>
          <w:color w:val="00B0F0"/>
        </w:rPr>
      </w:pPr>
      <w:r>
        <w:rPr>
          <w:b/>
          <w:bCs/>
          <w:color w:val="00B0F0"/>
        </w:rPr>
        <w:t>Annotatie verstuurd ter voorbereiding op g</w:t>
      </w:r>
      <w:r w:rsidRPr="00DD4FED" w:rsidR="00DD4FED">
        <w:rPr>
          <w:b/>
          <w:bCs/>
          <w:color w:val="00B0F0"/>
        </w:rPr>
        <w:t xml:space="preserve">esprek tussen staatssecretaris en </w:t>
      </w:r>
      <w:r w:rsidR="00D72CC9">
        <w:rPr>
          <w:b/>
          <w:bCs/>
          <w:color w:val="00B0F0"/>
        </w:rPr>
        <w:t>werkgroep</w:t>
      </w:r>
      <w:r w:rsidRPr="00DD4FED" w:rsidR="00DD4FED">
        <w:rPr>
          <w:b/>
          <w:bCs/>
          <w:color w:val="00B0F0"/>
        </w:rPr>
        <w:t xml:space="preserve"> Toeslagenadvocaten over o</w:t>
      </w:r>
      <w:r w:rsidR="00B2532C">
        <w:rPr>
          <w:b/>
          <w:bCs/>
          <w:color w:val="00B0F0"/>
        </w:rPr>
        <w:t>nder andere</w:t>
      </w:r>
      <w:r w:rsidRPr="00DD4FED" w:rsidR="00DD4FED">
        <w:rPr>
          <w:b/>
          <w:bCs/>
          <w:color w:val="00B0F0"/>
        </w:rPr>
        <w:t xml:space="preserve"> dossiers</w:t>
      </w:r>
      <w:r>
        <w:rPr>
          <w:b/>
          <w:bCs/>
          <w:color w:val="00B0F0"/>
        </w:rPr>
        <w:t xml:space="preserve"> op 25 september</w:t>
      </w:r>
      <w:r w:rsidR="00DD4FED">
        <w:rPr>
          <w:b/>
          <w:bCs/>
          <w:color w:val="00B0F0"/>
        </w:rPr>
        <w:t>.</w:t>
      </w:r>
    </w:p>
    <w:p w:rsidR="006702D8" w:rsidP="006702D8" w:rsidRDefault="006702D8" w14:paraId="75B8A440" w14:textId="77777777">
      <w:pPr>
        <w:rPr>
          <w:b/>
          <w:bCs/>
        </w:rPr>
      </w:pPr>
    </w:p>
    <w:p w:rsidR="006702D8" w:rsidP="006702D8" w:rsidRDefault="006702D8" w14:paraId="734A6D63" w14:textId="77777777">
      <w:pPr>
        <w:rPr>
          <w:b/>
          <w:bCs/>
        </w:rPr>
      </w:pPr>
      <w:r w:rsidRPr="006702D8">
        <w:rPr>
          <w:b/>
          <w:bCs/>
        </w:rPr>
        <w:t>16 oktober</w:t>
      </w:r>
      <w:r>
        <w:rPr>
          <w:b/>
          <w:bCs/>
        </w:rPr>
        <w:t xml:space="preserve"> 2025</w:t>
      </w:r>
    </w:p>
    <w:p w:rsidRPr="006702D8" w:rsidR="006702D8" w:rsidP="006702D8" w:rsidRDefault="006702D8" w14:paraId="3ED35163" w14:textId="0DD591FD">
      <w:pPr>
        <w:rPr>
          <w:b/>
          <w:bCs/>
          <w:color w:val="7030A0"/>
        </w:rPr>
      </w:pPr>
      <w:r w:rsidRPr="006702D8">
        <w:rPr>
          <w:b/>
          <w:bCs/>
          <w:color w:val="7030A0"/>
        </w:rPr>
        <w:t xml:space="preserve">De rechtbank Den Haag heeft in </w:t>
      </w:r>
      <w:r w:rsidR="00B2532C">
        <w:rPr>
          <w:b/>
          <w:bCs/>
          <w:color w:val="7030A0"/>
        </w:rPr>
        <w:t>een</w:t>
      </w:r>
      <w:r w:rsidRPr="006702D8">
        <w:rPr>
          <w:b/>
          <w:bCs/>
          <w:color w:val="7030A0"/>
        </w:rPr>
        <w:t xml:space="preserve"> zaak geoordeeld dat de onderliggende stukken van </w:t>
      </w:r>
      <w:r w:rsidR="00B2532C">
        <w:rPr>
          <w:b/>
          <w:bCs/>
          <w:color w:val="7030A0"/>
        </w:rPr>
        <w:t>het Landelijk Incasso Centrum</w:t>
      </w:r>
      <w:r w:rsidRPr="006702D8">
        <w:rPr>
          <w:b/>
          <w:bCs/>
          <w:color w:val="7030A0"/>
        </w:rPr>
        <w:t xml:space="preserve"> geen op de zaak betrekking hebbende stukken zijn.</w:t>
      </w:r>
    </w:p>
    <w:p w:rsidRPr="006702D8" w:rsidR="006702D8" w:rsidP="006702D8" w:rsidRDefault="006702D8" w14:paraId="4BE62439" w14:textId="77777777">
      <w:pPr>
        <w:rPr>
          <w:b/>
          <w:bCs/>
          <w:color w:val="7030A0"/>
        </w:rPr>
      </w:pPr>
    </w:p>
    <w:p w:rsidRPr="006702D8" w:rsidR="006702D8" w:rsidP="006702D8" w:rsidRDefault="006702D8" w14:paraId="20EBF061" w14:textId="77777777">
      <w:pPr>
        <w:rPr>
          <w:b/>
          <w:bCs/>
        </w:rPr>
      </w:pPr>
      <w:r w:rsidRPr="006702D8">
        <w:rPr>
          <w:b/>
          <w:bCs/>
        </w:rPr>
        <w:t>22 oktober 2025</w:t>
      </w:r>
    </w:p>
    <w:p w:rsidRPr="006702D8" w:rsidR="006702D8" w:rsidP="006702D8" w:rsidRDefault="006702D8" w14:paraId="57086FB4" w14:textId="68A74447">
      <w:pPr>
        <w:rPr>
          <w:b/>
          <w:bCs/>
          <w:color w:val="7030A0"/>
        </w:rPr>
      </w:pPr>
      <w:r w:rsidRPr="006702D8">
        <w:rPr>
          <w:b/>
          <w:bCs/>
          <w:color w:val="7030A0"/>
        </w:rPr>
        <w:t xml:space="preserve">Uit </w:t>
      </w:r>
      <w:r w:rsidR="00B2532C">
        <w:rPr>
          <w:b/>
          <w:bCs/>
          <w:color w:val="7030A0"/>
        </w:rPr>
        <w:t>een</w:t>
      </w:r>
      <w:r w:rsidRPr="006702D8">
        <w:rPr>
          <w:b/>
          <w:bCs/>
          <w:color w:val="7030A0"/>
        </w:rPr>
        <w:t xml:space="preserve"> uitspraak van de Raad van State volgt dat de mededeling van </w:t>
      </w:r>
      <w:r w:rsidR="00B2532C">
        <w:rPr>
          <w:b/>
          <w:bCs/>
          <w:color w:val="7030A0"/>
        </w:rPr>
        <w:t>het Landelijk Incasso Centrum</w:t>
      </w:r>
      <w:r w:rsidRPr="006702D8">
        <w:rPr>
          <w:b/>
          <w:bCs/>
          <w:color w:val="7030A0"/>
        </w:rPr>
        <w:t xml:space="preserve"> </w:t>
      </w:r>
      <w:r w:rsidR="00B2532C">
        <w:rPr>
          <w:b/>
          <w:bCs/>
          <w:color w:val="7030A0"/>
        </w:rPr>
        <w:t xml:space="preserve">(LIC) </w:t>
      </w:r>
      <w:r w:rsidRPr="006702D8">
        <w:rPr>
          <w:b/>
          <w:bCs/>
          <w:color w:val="7030A0"/>
        </w:rPr>
        <w:t>dat er geen opzet of grove schuld is vastgesteld en de beschrijving van het onderzoek van LIC afdoende is om tot afwijzende beslissing te komen. ECLI:</w:t>
      </w:r>
      <w:proofErr w:type="gramStart"/>
      <w:r w:rsidRPr="006702D8">
        <w:rPr>
          <w:b/>
          <w:bCs/>
          <w:color w:val="7030A0"/>
        </w:rPr>
        <w:t>NL:RVS</w:t>
      </w:r>
      <w:proofErr w:type="gramEnd"/>
      <w:r w:rsidRPr="006702D8">
        <w:rPr>
          <w:b/>
          <w:bCs/>
          <w:color w:val="7030A0"/>
        </w:rPr>
        <w:t>:2025:5087</w:t>
      </w:r>
    </w:p>
    <w:p w:rsidR="00A13809" w:rsidP="006702D8" w:rsidRDefault="00A13809" w14:paraId="791124F4" w14:textId="77777777">
      <w:pPr>
        <w:rPr>
          <w:b/>
          <w:bCs/>
          <w:color w:val="000000" w:themeColor="text1"/>
        </w:rPr>
      </w:pPr>
    </w:p>
    <w:p w:rsidR="006702D8" w:rsidP="006702D8" w:rsidRDefault="006702D8" w14:paraId="163360F5" w14:textId="6660EAC3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 xml:space="preserve">30 oktober </w:t>
      </w:r>
      <w:r>
        <w:rPr>
          <w:b/>
          <w:bCs/>
          <w:color w:val="000000" w:themeColor="text1"/>
        </w:rPr>
        <w:t>2025</w:t>
      </w:r>
      <w:r w:rsidR="00A13809">
        <w:rPr>
          <w:b/>
          <w:bCs/>
          <w:color w:val="000000" w:themeColor="text1"/>
        </w:rPr>
        <w:t xml:space="preserve"> (</w:t>
      </w:r>
      <w:r w:rsidR="00B774E8">
        <w:rPr>
          <w:b/>
          <w:bCs/>
          <w:color w:val="000000" w:themeColor="text1"/>
        </w:rPr>
        <w:t>10</w:t>
      </w:r>
      <w:r w:rsidR="00A13809">
        <w:rPr>
          <w:b/>
          <w:bCs/>
          <w:color w:val="000000" w:themeColor="text1"/>
        </w:rPr>
        <w:t>)</w:t>
      </w:r>
    </w:p>
    <w:p w:rsidRPr="00BB388F" w:rsidR="006702D8" w:rsidP="006702D8" w:rsidRDefault="006702D8" w14:paraId="4C1B65E7" w14:textId="77777777">
      <w:pPr>
        <w:rPr>
          <w:b/>
          <w:bCs/>
          <w:color w:val="000000" w:themeColor="text1"/>
        </w:rPr>
      </w:pPr>
      <w:r w:rsidRPr="00BB388F">
        <w:rPr>
          <w:b/>
          <w:bCs/>
          <w:color w:val="000000" w:themeColor="text1"/>
        </w:rPr>
        <w:t xml:space="preserve">Besluit op </w:t>
      </w:r>
      <w:proofErr w:type="gramStart"/>
      <w:r w:rsidRPr="00BB388F">
        <w:rPr>
          <w:b/>
          <w:bCs/>
          <w:color w:val="000000" w:themeColor="text1"/>
        </w:rPr>
        <w:t>WOO verzoek</w:t>
      </w:r>
      <w:proofErr w:type="gramEnd"/>
      <w:r w:rsidRPr="00BB388F">
        <w:rPr>
          <w:b/>
          <w:bCs/>
          <w:color w:val="000000" w:themeColor="text1"/>
        </w:rPr>
        <w:t xml:space="preserve"> van 7 oktober. Memo onderliggende stukken O/GS (versie 18 september 2025) is openbaar gemaakt.</w:t>
      </w:r>
    </w:p>
    <w:p w:rsidR="00BB388F" w:rsidRDefault="00BB388F" w14:paraId="58252AAF" w14:textId="0AD59460">
      <w:pPr>
        <w:rPr>
          <w:b/>
          <w:bCs/>
        </w:rPr>
      </w:pPr>
    </w:p>
    <w:p w:rsidRPr="00DD4FED" w:rsidR="00DD4FED" w:rsidP="00DD4FED" w:rsidRDefault="00B774E8" w14:paraId="2878A7B0" w14:textId="5D3316E8">
      <w:pPr>
        <w:rPr>
          <w:b/>
          <w:bCs/>
        </w:rPr>
      </w:pPr>
      <w:r>
        <w:rPr>
          <w:b/>
          <w:bCs/>
        </w:rPr>
        <w:t>4</w:t>
      </w:r>
      <w:r w:rsidRPr="00DD4FED" w:rsidR="00DD4FED">
        <w:rPr>
          <w:b/>
          <w:bCs/>
        </w:rPr>
        <w:t xml:space="preserve"> november 2025 </w:t>
      </w:r>
      <w:r w:rsidR="00A13809">
        <w:rPr>
          <w:b/>
          <w:bCs/>
        </w:rPr>
        <w:t>(</w:t>
      </w:r>
      <w:r>
        <w:rPr>
          <w:b/>
          <w:bCs/>
        </w:rPr>
        <w:t>1</w:t>
      </w:r>
      <w:r w:rsidR="000A17BE">
        <w:rPr>
          <w:b/>
          <w:bCs/>
        </w:rPr>
        <w:t>1</w:t>
      </w:r>
      <w:r w:rsidR="00A13809">
        <w:rPr>
          <w:b/>
          <w:bCs/>
        </w:rPr>
        <w:t>)</w:t>
      </w:r>
    </w:p>
    <w:p w:rsidRPr="00B774E8" w:rsidR="00DD4FED" w:rsidP="00DD4FED" w:rsidRDefault="00B774E8" w14:paraId="05969D8F" w14:textId="697610E7">
      <w:pPr>
        <w:rPr>
          <w:b/>
          <w:bCs/>
          <w:color w:val="00B0F0"/>
        </w:rPr>
      </w:pPr>
      <w:r w:rsidRPr="00B774E8">
        <w:rPr>
          <w:b/>
          <w:bCs/>
          <w:color w:val="00B0F0"/>
        </w:rPr>
        <w:t>Annotatie verstuur ter voorbereiding op g</w:t>
      </w:r>
      <w:r w:rsidRPr="00B774E8" w:rsidR="00DD4FED">
        <w:rPr>
          <w:b/>
          <w:bCs/>
          <w:color w:val="00B0F0"/>
        </w:rPr>
        <w:t xml:space="preserve">esprek </w:t>
      </w:r>
      <w:r w:rsidRPr="00B774E8" w:rsidR="0008173C">
        <w:rPr>
          <w:b/>
          <w:bCs/>
          <w:color w:val="00B0F0"/>
        </w:rPr>
        <w:t xml:space="preserve">tussen </w:t>
      </w:r>
      <w:r w:rsidRPr="00B774E8">
        <w:rPr>
          <w:b/>
          <w:bCs/>
          <w:color w:val="00B0F0"/>
        </w:rPr>
        <w:t>de Staatssecretaris</w:t>
      </w:r>
      <w:r w:rsidRPr="00B774E8" w:rsidR="00DD4FED">
        <w:rPr>
          <w:b/>
          <w:bCs/>
          <w:color w:val="00B0F0"/>
        </w:rPr>
        <w:t xml:space="preserve"> en </w:t>
      </w:r>
      <w:r w:rsidRPr="00B774E8" w:rsidR="0008173C">
        <w:rPr>
          <w:b/>
          <w:bCs/>
          <w:color w:val="00B0F0"/>
        </w:rPr>
        <w:t xml:space="preserve">de </w:t>
      </w:r>
      <w:r w:rsidRPr="00B774E8" w:rsidR="00D72CC9">
        <w:rPr>
          <w:b/>
          <w:bCs/>
          <w:color w:val="00B0F0"/>
        </w:rPr>
        <w:t>werkgroep</w:t>
      </w:r>
      <w:r w:rsidRPr="00B774E8" w:rsidR="00DD4FED">
        <w:rPr>
          <w:b/>
          <w:bCs/>
          <w:color w:val="00B0F0"/>
        </w:rPr>
        <w:t xml:space="preserve"> Toeslagenadvocaten als vervolggesprek op 2</w:t>
      </w:r>
      <w:r w:rsidRPr="00B774E8">
        <w:rPr>
          <w:b/>
          <w:bCs/>
          <w:color w:val="00B0F0"/>
        </w:rPr>
        <w:t>5</w:t>
      </w:r>
      <w:r w:rsidRPr="00B774E8" w:rsidR="00DD4FED">
        <w:rPr>
          <w:b/>
          <w:bCs/>
          <w:color w:val="00B0F0"/>
        </w:rPr>
        <w:t xml:space="preserve"> september</w:t>
      </w:r>
      <w:r w:rsidRPr="00B774E8" w:rsidR="00B2532C">
        <w:rPr>
          <w:b/>
          <w:bCs/>
          <w:color w:val="00B0F0"/>
        </w:rPr>
        <w:t>.</w:t>
      </w:r>
    </w:p>
    <w:p w:rsidR="006702D8" w:rsidP="006702D8" w:rsidRDefault="006702D8" w14:paraId="1CE57A84" w14:textId="77777777">
      <w:pPr>
        <w:rPr>
          <w:b/>
          <w:bCs/>
          <w:color w:val="FF0000"/>
        </w:rPr>
      </w:pPr>
    </w:p>
    <w:p w:rsidR="006702D8" w:rsidP="006702D8" w:rsidRDefault="006702D8" w14:paraId="30A571DD" w14:textId="5B0F643A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 xml:space="preserve">28 november </w:t>
      </w:r>
      <w:r>
        <w:rPr>
          <w:b/>
          <w:bCs/>
          <w:color w:val="000000" w:themeColor="text1"/>
        </w:rPr>
        <w:t>2025</w:t>
      </w:r>
      <w:r w:rsidR="00A13809">
        <w:rPr>
          <w:b/>
          <w:bCs/>
          <w:color w:val="000000" w:themeColor="text1"/>
        </w:rPr>
        <w:t xml:space="preserve"> (1</w:t>
      </w:r>
      <w:r w:rsidR="000A17BE">
        <w:rPr>
          <w:b/>
          <w:bCs/>
          <w:color w:val="000000" w:themeColor="text1"/>
        </w:rPr>
        <w:t>2</w:t>
      </w:r>
      <w:r w:rsidR="00A13809">
        <w:rPr>
          <w:b/>
          <w:bCs/>
          <w:color w:val="000000" w:themeColor="text1"/>
        </w:rPr>
        <w:t>)</w:t>
      </w:r>
    </w:p>
    <w:p w:rsidRPr="00BB388F" w:rsidR="006702D8" w:rsidP="006702D8" w:rsidRDefault="006702D8" w14:paraId="560DF1F1" w14:textId="77777777">
      <w:pPr>
        <w:rPr>
          <w:b/>
          <w:bCs/>
          <w:color w:val="000000" w:themeColor="text1"/>
        </w:rPr>
      </w:pPr>
      <w:r w:rsidRPr="00BB388F">
        <w:rPr>
          <w:b/>
          <w:bCs/>
          <w:color w:val="000000" w:themeColor="text1"/>
        </w:rPr>
        <w:t xml:space="preserve">Besluit op </w:t>
      </w:r>
      <w:proofErr w:type="gramStart"/>
      <w:r w:rsidRPr="00BB388F">
        <w:rPr>
          <w:b/>
          <w:bCs/>
          <w:color w:val="000000" w:themeColor="text1"/>
        </w:rPr>
        <w:t>WOO verzoek</w:t>
      </w:r>
      <w:proofErr w:type="gramEnd"/>
      <w:r w:rsidRPr="00BB388F">
        <w:rPr>
          <w:b/>
          <w:bCs/>
          <w:color w:val="000000" w:themeColor="text1"/>
        </w:rPr>
        <w:t xml:space="preserve"> van 31 oktober. Memo onderliggende stukken O/GS (versie 12 augustus 2024) is openbaar gemaakt.</w:t>
      </w:r>
    </w:p>
    <w:p w:rsidRPr="006702D8" w:rsidR="006702D8" w:rsidP="006702D8" w:rsidRDefault="006702D8" w14:paraId="70078F67" w14:textId="77777777">
      <w:pPr>
        <w:rPr>
          <w:b/>
          <w:bCs/>
          <w:color w:val="000000" w:themeColor="text1"/>
        </w:rPr>
      </w:pPr>
    </w:p>
    <w:p w:rsidR="006702D8" w:rsidP="006702D8" w:rsidRDefault="006702D8" w14:paraId="6D154EFD" w14:textId="1CC45E2E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 xml:space="preserve">28 november </w:t>
      </w:r>
      <w:r>
        <w:rPr>
          <w:b/>
          <w:bCs/>
          <w:color w:val="000000" w:themeColor="text1"/>
        </w:rPr>
        <w:t>2025</w:t>
      </w:r>
      <w:r w:rsidR="00A13809">
        <w:rPr>
          <w:b/>
          <w:bCs/>
          <w:color w:val="000000" w:themeColor="text1"/>
        </w:rPr>
        <w:t xml:space="preserve"> (1</w:t>
      </w:r>
      <w:r w:rsidR="000A17BE">
        <w:rPr>
          <w:b/>
          <w:bCs/>
          <w:color w:val="000000" w:themeColor="text1"/>
        </w:rPr>
        <w:t>3</w:t>
      </w:r>
      <w:r w:rsidR="00A13809">
        <w:rPr>
          <w:b/>
          <w:bCs/>
          <w:color w:val="000000" w:themeColor="text1"/>
        </w:rPr>
        <w:t>)</w:t>
      </w:r>
    </w:p>
    <w:p w:rsidRPr="00BB388F" w:rsidR="006702D8" w:rsidP="006702D8" w:rsidRDefault="006702D8" w14:paraId="65842164" w14:textId="5F16FFB7">
      <w:pPr>
        <w:rPr>
          <w:b/>
          <w:bCs/>
          <w:color w:val="000000" w:themeColor="text1"/>
        </w:rPr>
      </w:pPr>
      <w:r w:rsidRPr="00BB388F">
        <w:rPr>
          <w:b/>
          <w:bCs/>
          <w:color w:val="000000" w:themeColor="text1"/>
        </w:rPr>
        <w:t xml:space="preserve">Nieuw </w:t>
      </w:r>
      <w:proofErr w:type="gramStart"/>
      <w:r w:rsidRPr="00BB388F">
        <w:rPr>
          <w:b/>
          <w:bCs/>
          <w:color w:val="000000" w:themeColor="text1"/>
        </w:rPr>
        <w:t>WOO verzoek</w:t>
      </w:r>
      <w:proofErr w:type="gramEnd"/>
      <w:r w:rsidRPr="00BB388F">
        <w:rPr>
          <w:b/>
          <w:bCs/>
          <w:color w:val="000000" w:themeColor="text1"/>
        </w:rPr>
        <w:t xml:space="preserve"> gedaan </w:t>
      </w:r>
      <w:r w:rsidR="00616117">
        <w:rPr>
          <w:b/>
          <w:bCs/>
          <w:color w:val="000000" w:themeColor="text1"/>
        </w:rPr>
        <w:t>naar aanleiding van</w:t>
      </w:r>
      <w:r w:rsidRPr="00BB388F">
        <w:rPr>
          <w:b/>
          <w:bCs/>
          <w:color w:val="000000" w:themeColor="text1"/>
        </w:rPr>
        <w:t xml:space="preserve">. </w:t>
      </w:r>
      <w:proofErr w:type="gramStart"/>
      <w:r w:rsidRPr="00BB388F">
        <w:rPr>
          <w:b/>
          <w:bCs/>
          <w:color w:val="000000" w:themeColor="text1"/>
        </w:rPr>
        <w:t>besluit</w:t>
      </w:r>
      <w:proofErr w:type="gramEnd"/>
      <w:r w:rsidRPr="00BB388F">
        <w:rPr>
          <w:b/>
          <w:bCs/>
          <w:color w:val="000000" w:themeColor="text1"/>
        </w:rPr>
        <w:t xml:space="preserve"> 28 november op WOO verzoek</w:t>
      </w:r>
      <w:r w:rsidR="00B2532C">
        <w:rPr>
          <w:b/>
          <w:bCs/>
          <w:color w:val="000000" w:themeColor="text1"/>
        </w:rPr>
        <w:t>. V</w:t>
      </w:r>
      <w:r w:rsidRPr="00BB388F">
        <w:rPr>
          <w:b/>
          <w:bCs/>
          <w:color w:val="000000" w:themeColor="text1"/>
        </w:rPr>
        <w:t>raag</w:t>
      </w:r>
      <w:r w:rsidR="00B2532C">
        <w:rPr>
          <w:b/>
          <w:bCs/>
          <w:color w:val="000000" w:themeColor="text1"/>
        </w:rPr>
        <w:t>t</w:t>
      </w:r>
      <w:r w:rsidRPr="00BB388F">
        <w:rPr>
          <w:b/>
          <w:bCs/>
          <w:color w:val="000000" w:themeColor="text1"/>
        </w:rPr>
        <w:t xml:space="preserve"> naar al het mailverkeer memo onderliggende stukken O/GS). </w:t>
      </w:r>
      <w:proofErr w:type="gramStart"/>
      <w:r w:rsidRPr="00BB388F">
        <w:rPr>
          <w:b/>
          <w:bCs/>
          <w:color w:val="000000" w:themeColor="text1"/>
        </w:rPr>
        <w:t>WOO verzoek</w:t>
      </w:r>
      <w:proofErr w:type="gramEnd"/>
      <w:r w:rsidRPr="00BB388F">
        <w:rPr>
          <w:b/>
          <w:bCs/>
          <w:color w:val="000000" w:themeColor="text1"/>
        </w:rPr>
        <w:t xml:space="preserve"> loopt nog.</w:t>
      </w:r>
    </w:p>
    <w:p w:rsidR="006702D8" w:rsidP="006702D8" w:rsidRDefault="006702D8" w14:paraId="44775284" w14:textId="77777777">
      <w:pPr>
        <w:rPr>
          <w:b/>
          <w:bCs/>
          <w:color w:val="FF0000"/>
        </w:rPr>
      </w:pPr>
    </w:p>
    <w:p w:rsidRPr="006702D8" w:rsidR="006702D8" w:rsidP="006702D8" w:rsidRDefault="006702D8" w14:paraId="785545AE" w14:textId="77777777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1 december 2025</w:t>
      </w:r>
    </w:p>
    <w:p w:rsidRPr="00FD2C7A" w:rsidR="006702D8" w:rsidP="006702D8" w:rsidRDefault="006702D8" w14:paraId="7A5F1B45" w14:textId="31780C25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Inzagesessie O/GS </w:t>
      </w:r>
      <w:r w:rsidRPr="00FD2C7A" w:rsidR="00B2532C">
        <w:rPr>
          <w:b/>
          <w:bCs/>
          <w:color w:val="FFC000"/>
        </w:rPr>
        <w:t>voor</w:t>
      </w:r>
      <w:r w:rsidRPr="00FD2C7A">
        <w:rPr>
          <w:b/>
          <w:bCs/>
          <w:color w:val="FFC000"/>
        </w:rPr>
        <w:t xml:space="preserve"> afvaardiging uit de </w:t>
      </w:r>
      <w:r w:rsidRPr="00FD2C7A" w:rsidR="00D72CC9">
        <w:rPr>
          <w:b/>
          <w:bCs/>
          <w:color w:val="FFC000"/>
        </w:rPr>
        <w:t>werkgroep</w:t>
      </w:r>
      <w:r w:rsidRPr="00FD2C7A">
        <w:rPr>
          <w:b/>
          <w:bCs/>
          <w:color w:val="FFC000"/>
        </w:rPr>
        <w:t xml:space="preserve"> Toeslagenadvocaten</w:t>
      </w:r>
      <w:r w:rsidRPr="00FD2C7A" w:rsidR="00BB388F">
        <w:rPr>
          <w:b/>
          <w:bCs/>
          <w:color w:val="FFC000"/>
        </w:rPr>
        <w:t>.</w:t>
      </w:r>
    </w:p>
    <w:p w:rsidR="006702D8" w:rsidP="006702D8" w:rsidRDefault="006702D8" w14:paraId="531F7195" w14:textId="77777777">
      <w:pPr>
        <w:rPr>
          <w:b/>
          <w:bCs/>
          <w:color w:val="FF0000"/>
        </w:rPr>
      </w:pPr>
    </w:p>
    <w:p w:rsidRPr="006702D8" w:rsidR="006702D8" w:rsidP="006702D8" w:rsidRDefault="006702D8" w14:paraId="709FEDEF" w14:textId="77777777">
      <w:pPr>
        <w:rPr>
          <w:b/>
          <w:bCs/>
        </w:rPr>
      </w:pPr>
      <w:r w:rsidRPr="006702D8">
        <w:rPr>
          <w:b/>
          <w:bCs/>
        </w:rPr>
        <w:t>3 december 2025</w:t>
      </w:r>
    </w:p>
    <w:p w:rsidRPr="006702D8" w:rsidR="006702D8" w:rsidP="006702D8" w:rsidRDefault="006702D8" w14:paraId="4277D07A" w14:textId="77777777">
      <w:pPr>
        <w:rPr>
          <w:b/>
          <w:bCs/>
          <w:color w:val="7030A0"/>
        </w:rPr>
      </w:pPr>
      <w:r w:rsidRPr="006702D8">
        <w:rPr>
          <w:b/>
          <w:bCs/>
          <w:color w:val="7030A0"/>
        </w:rPr>
        <w:t>Uit deze uitspraak van de Raad van State volgt dat de bewijslast ten aanzien van de aanvraag van een betalingsregeling bij de ouder ligt. ECLI:</w:t>
      </w:r>
      <w:proofErr w:type="gramStart"/>
      <w:r w:rsidRPr="006702D8">
        <w:rPr>
          <w:b/>
          <w:bCs/>
          <w:color w:val="7030A0"/>
        </w:rPr>
        <w:t>NL:RVS</w:t>
      </w:r>
      <w:proofErr w:type="gramEnd"/>
      <w:r w:rsidRPr="006702D8">
        <w:rPr>
          <w:b/>
          <w:bCs/>
          <w:color w:val="7030A0"/>
        </w:rPr>
        <w:t>:2025:5847</w:t>
      </w:r>
      <w:r>
        <w:rPr>
          <w:b/>
          <w:bCs/>
          <w:color w:val="7030A0"/>
        </w:rPr>
        <w:t>.</w:t>
      </w:r>
    </w:p>
    <w:p w:rsidR="006702D8" w:rsidP="006702D8" w:rsidRDefault="006702D8" w14:paraId="0C836C0C" w14:textId="77777777">
      <w:pPr>
        <w:rPr>
          <w:b/>
          <w:bCs/>
          <w:color w:val="FF0000"/>
        </w:rPr>
      </w:pPr>
    </w:p>
    <w:p w:rsidRPr="006702D8" w:rsidR="006702D8" w:rsidP="006702D8" w:rsidRDefault="006702D8" w14:paraId="15253CD2" w14:textId="31E4EDAF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Eerste week december 2025</w:t>
      </w:r>
    </w:p>
    <w:p w:rsidR="006702D8" w:rsidP="006702D8" w:rsidRDefault="006702D8" w14:paraId="76E93E07" w14:textId="3EB55680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Bericht op </w:t>
      </w:r>
      <w:proofErr w:type="spellStart"/>
      <w:r w:rsidRPr="00FD2C7A">
        <w:rPr>
          <w:b/>
          <w:bCs/>
          <w:color w:val="FFC000"/>
        </w:rPr>
        <w:t>Linkedin</w:t>
      </w:r>
      <w:proofErr w:type="spellEnd"/>
      <w:r w:rsidRPr="00FD2C7A">
        <w:rPr>
          <w:b/>
          <w:bCs/>
          <w:color w:val="FFC000"/>
        </w:rPr>
        <w:t xml:space="preserve"> van </w:t>
      </w:r>
      <w:r w:rsidRPr="00FD2C7A" w:rsidR="0003213C">
        <w:rPr>
          <w:b/>
          <w:bCs/>
          <w:color w:val="FFC000"/>
        </w:rPr>
        <w:t>een advocaat</w:t>
      </w:r>
      <w:r w:rsidRPr="00FD2C7A">
        <w:rPr>
          <w:b/>
          <w:bCs/>
          <w:color w:val="FFC000"/>
        </w:rPr>
        <w:t xml:space="preserve"> </w:t>
      </w:r>
      <w:r w:rsidRPr="00FD2C7A" w:rsidR="0003213C">
        <w:rPr>
          <w:b/>
          <w:bCs/>
          <w:color w:val="FFC000"/>
        </w:rPr>
        <w:t>over</w:t>
      </w:r>
      <w:r w:rsidRPr="00FD2C7A">
        <w:rPr>
          <w:b/>
          <w:bCs/>
          <w:color w:val="FFC000"/>
        </w:rPr>
        <w:t xml:space="preserve"> het memo onderliggende stukken O/GS (versie 12 augustus 2024).</w:t>
      </w:r>
    </w:p>
    <w:p w:rsidRPr="004C1759" w:rsidR="004C1759" w:rsidP="004C1759" w:rsidRDefault="004C1759" w14:paraId="2590812C" w14:textId="0A423D54">
      <w:pPr>
        <w:pStyle w:val="Lijstalinea"/>
        <w:numPr>
          <w:ilvl w:val="0"/>
          <w:numId w:val="1"/>
        </w:numPr>
        <w:rPr>
          <w:b/>
          <w:bCs/>
          <w:color w:val="FFC000"/>
        </w:rPr>
      </w:pPr>
      <w:r>
        <w:rPr>
          <w:b/>
          <w:bCs/>
          <w:color w:val="FFC000"/>
        </w:rPr>
        <w:t xml:space="preserve">Daarna gesprek tussen Staatssecretaris en </w:t>
      </w:r>
      <w:proofErr w:type="spellStart"/>
      <w:r>
        <w:rPr>
          <w:b/>
          <w:bCs/>
          <w:color w:val="FFC000"/>
        </w:rPr>
        <w:t>DGs</w:t>
      </w:r>
      <w:proofErr w:type="spellEnd"/>
    </w:p>
    <w:p w:rsidR="00BB388F" w:rsidRDefault="00BB388F" w14:paraId="428CB2F8" w14:textId="7F304800">
      <w:pPr>
        <w:rPr>
          <w:b/>
          <w:bCs/>
          <w:color w:val="000000" w:themeColor="text1"/>
        </w:rPr>
      </w:pPr>
    </w:p>
    <w:p w:rsidRPr="006702D8" w:rsidR="006702D8" w:rsidP="006702D8" w:rsidRDefault="006702D8" w14:paraId="1BE98D97" w14:textId="0E866462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7 december 2025</w:t>
      </w:r>
      <w:r w:rsidR="00A13809">
        <w:rPr>
          <w:b/>
          <w:bCs/>
          <w:color w:val="000000" w:themeColor="text1"/>
        </w:rPr>
        <w:t xml:space="preserve"> (</w:t>
      </w:r>
      <w:r w:rsidR="00D235B6">
        <w:rPr>
          <w:b/>
          <w:bCs/>
          <w:color w:val="000000" w:themeColor="text1"/>
        </w:rPr>
        <w:t>1</w:t>
      </w:r>
      <w:r w:rsidR="000A17BE">
        <w:rPr>
          <w:b/>
          <w:bCs/>
          <w:color w:val="000000" w:themeColor="text1"/>
        </w:rPr>
        <w:t>4</w:t>
      </w:r>
      <w:r w:rsidR="00A13809">
        <w:rPr>
          <w:b/>
          <w:bCs/>
          <w:color w:val="000000" w:themeColor="text1"/>
        </w:rPr>
        <w:t>)</w:t>
      </w:r>
    </w:p>
    <w:p w:rsidRPr="006702D8" w:rsidR="006702D8" w:rsidP="006702D8" w:rsidRDefault="006702D8" w14:paraId="5F5CE0CC" w14:textId="2722AB26">
      <w:pPr>
        <w:rPr>
          <w:b/>
          <w:bCs/>
          <w:color w:val="00B0F0"/>
        </w:rPr>
      </w:pPr>
      <w:r w:rsidRPr="006702D8">
        <w:rPr>
          <w:b/>
          <w:bCs/>
          <w:color w:val="00B0F0"/>
        </w:rPr>
        <w:t>Annotatie '</w:t>
      </w:r>
      <w:proofErr w:type="gramStart"/>
      <w:r w:rsidRPr="006702D8">
        <w:rPr>
          <w:b/>
          <w:bCs/>
          <w:color w:val="00B0F0"/>
        </w:rPr>
        <w:t>DGH voorgangsgesprek</w:t>
      </w:r>
      <w:proofErr w:type="gramEnd"/>
      <w:r w:rsidRPr="006702D8">
        <w:rPr>
          <w:b/>
          <w:bCs/>
          <w:color w:val="00B0F0"/>
        </w:rPr>
        <w:t xml:space="preserve"> </w:t>
      </w:r>
      <w:proofErr w:type="spellStart"/>
      <w:r w:rsidRPr="006702D8">
        <w:rPr>
          <w:b/>
          <w:bCs/>
          <w:color w:val="00B0F0"/>
        </w:rPr>
        <w:t>StasHT</w:t>
      </w:r>
      <w:proofErr w:type="spellEnd"/>
      <w:r w:rsidRPr="006702D8">
        <w:rPr>
          <w:b/>
          <w:bCs/>
          <w:color w:val="00B0F0"/>
        </w:rPr>
        <w:t xml:space="preserve"> met Wer</w:t>
      </w:r>
      <w:r w:rsidR="0003213C">
        <w:rPr>
          <w:b/>
          <w:bCs/>
          <w:color w:val="00B0F0"/>
        </w:rPr>
        <w:t>k</w:t>
      </w:r>
      <w:r w:rsidRPr="006702D8">
        <w:rPr>
          <w:b/>
          <w:bCs/>
          <w:color w:val="00B0F0"/>
        </w:rPr>
        <w:t>groep Toeslagenadvocaten op 9 december 2025' gestuurd. Bij deze nota zat het 'memo onderliggende stukken O/GS' (versie 1</w:t>
      </w:r>
      <w:r w:rsidR="0003213C">
        <w:rPr>
          <w:b/>
          <w:bCs/>
          <w:color w:val="00B0F0"/>
        </w:rPr>
        <w:t>8-09-2025</w:t>
      </w:r>
      <w:r w:rsidRPr="006702D8">
        <w:rPr>
          <w:b/>
          <w:bCs/>
          <w:color w:val="00B0F0"/>
        </w:rPr>
        <w:t>) als bijlage.</w:t>
      </w:r>
    </w:p>
    <w:p w:rsidRPr="006702D8" w:rsidR="006702D8" w:rsidP="006702D8" w:rsidRDefault="006702D8" w14:paraId="5442E95B" w14:textId="77777777">
      <w:pPr>
        <w:rPr>
          <w:b/>
          <w:bCs/>
          <w:color w:val="FF0000"/>
        </w:rPr>
      </w:pPr>
    </w:p>
    <w:p w:rsidRPr="006702D8" w:rsidR="006702D8" w:rsidP="006702D8" w:rsidRDefault="006702D8" w14:paraId="538AF5F4" w14:textId="77777777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 xml:space="preserve">9 december 2025 </w:t>
      </w:r>
    </w:p>
    <w:p w:rsidRPr="00D235B6" w:rsidR="006702D8" w:rsidP="006702D8" w:rsidRDefault="006702D8" w14:paraId="25FF3A8D" w14:textId="3F7B7335">
      <w:pPr>
        <w:rPr>
          <w:b/>
          <w:bCs/>
          <w:color w:val="00B0F0"/>
        </w:rPr>
      </w:pPr>
      <w:r w:rsidRPr="00D235B6">
        <w:rPr>
          <w:b/>
          <w:bCs/>
          <w:color w:val="00B0F0"/>
        </w:rPr>
        <w:t xml:space="preserve">Gesprek </w:t>
      </w:r>
      <w:r w:rsidRPr="00D235B6" w:rsidR="0008173C">
        <w:rPr>
          <w:b/>
          <w:bCs/>
          <w:color w:val="00B0F0"/>
        </w:rPr>
        <w:t xml:space="preserve">tussen de </w:t>
      </w:r>
      <w:r w:rsidRPr="00D235B6" w:rsidR="00D72CC9">
        <w:rPr>
          <w:b/>
          <w:bCs/>
          <w:color w:val="00B0F0"/>
        </w:rPr>
        <w:t>werkgroep</w:t>
      </w:r>
      <w:r w:rsidRPr="00D235B6">
        <w:rPr>
          <w:b/>
          <w:bCs/>
          <w:color w:val="00B0F0"/>
        </w:rPr>
        <w:t xml:space="preserve"> Toeslagenadvocaten met </w:t>
      </w:r>
      <w:r w:rsidRPr="00D235B6" w:rsidR="0008173C">
        <w:rPr>
          <w:b/>
          <w:bCs/>
          <w:color w:val="00B0F0"/>
        </w:rPr>
        <w:t>S</w:t>
      </w:r>
      <w:r w:rsidRPr="00D235B6">
        <w:rPr>
          <w:b/>
          <w:bCs/>
          <w:color w:val="00B0F0"/>
        </w:rPr>
        <w:t>taatssecretaris</w:t>
      </w:r>
      <w:r w:rsidRPr="00D235B6" w:rsidR="00BB388F">
        <w:rPr>
          <w:b/>
          <w:bCs/>
          <w:color w:val="00B0F0"/>
        </w:rPr>
        <w:t>.</w:t>
      </w:r>
    </w:p>
    <w:p w:rsidR="006702D8" w:rsidP="006702D8" w:rsidRDefault="006702D8" w14:paraId="4B75FBAE" w14:textId="77777777">
      <w:pPr>
        <w:rPr>
          <w:b/>
          <w:bCs/>
          <w:color w:val="FF0000"/>
        </w:rPr>
      </w:pPr>
    </w:p>
    <w:p w:rsidRPr="006702D8" w:rsidR="006702D8" w:rsidP="006702D8" w:rsidRDefault="006702D8" w14:paraId="5C3ED582" w14:textId="42D06C20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12 december 2025</w:t>
      </w:r>
      <w:r w:rsidR="00A13809">
        <w:rPr>
          <w:b/>
          <w:bCs/>
          <w:color w:val="000000" w:themeColor="text1"/>
        </w:rPr>
        <w:t xml:space="preserve"> (</w:t>
      </w:r>
      <w:r w:rsidR="00D235B6">
        <w:rPr>
          <w:b/>
          <w:bCs/>
          <w:color w:val="000000" w:themeColor="text1"/>
        </w:rPr>
        <w:t>1</w:t>
      </w:r>
      <w:r w:rsidR="000A17BE">
        <w:rPr>
          <w:b/>
          <w:bCs/>
          <w:color w:val="000000" w:themeColor="text1"/>
        </w:rPr>
        <w:t>5</w:t>
      </w:r>
      <w:r w:rsidR="00A13809">
        <w:rPr>
          <w:b/>
          <w:bCs/>
          <w:color w:val="000000" w:themeColor="text1"/>
        </w:rPr>
        <w:t>)</w:t>
      </w:r>
    </w:p>
    <w:p w:rsidRPr="006702D8" w:rsidR="006702D8" w:rsidP="006702D8" w:rsidRDefault="006702D8" w14:paraId="7191BF0E" w14:textId="07B4D3DE">
      <w:pPr>
        <w:rPr>
          <w:b/>
          <w:bCs/>
          <w:color w:val="00B0F0"/>
        </w:rPr>
      </w:pPr>
      <w:r w:rsidRPr="006702D8">
        <w:rPr>
          <w:b/>
          <w:bCs/>
          <w:color w:val="00B0F0"/>
        </w:rPr>
        <w:t>Nota over aanvullende stukken bij betwisting</w:t>
      </w:r>
      <w:r w:rsidR="0008173C">
        <w:rPr>
          <w:b/>
          <w:bCs/>
          <w:color w:val="00B0F0"/>
        </w:rPr>
        <w:t xml:space="preserve"> ‘geen’</w:t>
      </w:r>
      <w:r w:rsidRPr="006702D8">
        <w:rPr>
          <w:b/>
          <w:bCs/>
          <w:color w:val="00B0F0"/>
        </w:rPr>
        <w:t xml:space="preserve"> O/GS </w:t>
      </w:r>
      <w:r w:rsidR="0003213C">
        <w:rPr>
          <w:b/>
          <w:bCs/>
          <w:color w:val="00B0F0"/>
        </w:rPr>
        <w:t>verstuurd aan Staatssecretaris.</w:t>
      </w:r>
    </w:p>
    <w:p w:rsidRPr="006702D8" w:rsidR="006702D8" w:rsidP="006702D8" w:rsidRDefault="006702D8" w14:paraId="21E7FF6E" w14:textId="77777777">
      <w:pPr>
        <w:rPr>
          <w:b/>
          <w:bCs/>
          <w:color w:val="FF0000"/>
        </w:rPr>
      </w:pPr>
    </w:p>
    <w:p w:rsidRPr="006702D8" w:rsidR="006702D8" w:rsidP="006702D8" w:rsidRDefault="006702D8" w14:paraId="61B39CD9" w14:textId="77777777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15 december 2025</w:t>
      </w:r>
    </w:p>
    <w:p w:rsidRPr="00FD2C7A" w:rsidR="006702D8" w:rsidP="006702D8" w:rsidRDefault="006702D8" w14:paraId="08450E7E" w14:textId="4760DFC8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t xml:space="preserve">Overleg </w:t>
      </w:r>
      <w:r w:rsidRPr="00FD2C7A" w:rsidR="00C61F60">
        <w:rPr>
          <w:b/>
          <w:bCs/>
          <w:color w:val="FFC000"/>
        </w:rPr>
        <w:t>ministerie van Financiën</w:t>
      </w:r>
      <w:r w:rsidRPr="00FD2C7A">
        <w:rPr>
          <w:b/>
          <w:bCs/>
          <w:color w:val="FFC000"/>
        </w:rPr>
        <w:t xml:space="preserve"> met </w:t>
      </w:r>
      <w:r w:rsidRPr="00FD2C7A" w:rsidR="0008173C">
        <w:rPr>
          <w:b/>
          <w:bCs/>
          <w:color w:val="FFC000"/>
        </w:rPr>
        <w:t xml:space="preserve">de </w:t>
      </w:r>
      <w:r w:rsidRPr="00FD2C7A" w:rsidR="00D72CC9">
        <w:rPr>
          <w:b/>
          <w:bCs/>
          <w:color w:val="FFC000"/>
        </w:rPr>
        <w:t>werkgroep</w:t>
      </w:r>
      <w:r w:rsidRPr="00FD2C7A">
        <w:rPr>
          <w:b/>
          <w:bCs/>
          <w:color w:val="FFC000"/>
        </w:rPr>
        <w:t xml:space="preserve"> Toeslagenadvo</w:t>
      </w:r>
      <w:r w:rsidRPr="00FD2C7A" w:rsidR="0008173C">
        <w:rPr>
          <w:b/>
          <w:bCs/>
          <w:color w:val="FFC000"/>
        </w:rPr>
        <w:t>c</w:t>
      </w:r>
      <w:r w:rsidRPr="00FD2C7A">
        <w:rPr>
          <w:b/>
          <w:bCs/>
          <w:color w:val="FFC000"/>
        </w:rPr>
        <w:t>aten over O/GS aanvullende stukken (vervolgafspraak n.a.v. inzagesessie 1 december).</w:t>
      </w:r>
    </w:p>
    <w:p w:rsidRPr="006702D8" w:rsidR="006702D8" w:rsidP="006702D8" w:rsidRDefault="006702D8" w14:paraId="5C49A7CD" w14:textId="77777777">
      <w:pPr>
        <w:rPr>
          <w:b/>
          <w:bCs/>
          <w:color w:val="FF0000"/>
        </w:rPr>
      </w:pPr>
    </w:p>
    <w:p w:rsidRPr="006702D8" w:rsidR="006702D8" w:rsidP="006702D8" w:rsidRDefault="006702D8" w14:paraId="41D83FCF" w14:textId="77777777">
      <w:pPr>
        <w:rPr>
          <w:b/>
          <w:bCs/>
          <w:color w:val="000000" w:themeColor="text1"/>
        </w:rPr>
      </w:pPr>
      <w:r w:rsidRPr="006702D8">
        <w:rPr>
          <w:b/>
          <w:bCs/>
          <w:color w:val="000000" w:themeColor="text1"/>
        </w:rPr>
        <w:t>19 december 2025</w:t>
      </w:r>
    </w:p>
    <w:p w:rsidRPr="00FD2C7A" w:rsidR="006702D8" w:rsidP="006702D8" w:rsidRDefault="006702D8" w14:paraId="10B74DE0" w14:textId="1DB3C1F9">
      <w:pPr>
        <w:rPr>
          <w:b/>
          <w:bCs/>
          <w:color w:val="FFC000"/>
        </w:rPr>
      </w:pPr>
      <w:r w:rsidRPr="00FD2C7A">
        <w:rPr>
          <w:b/>
          <w:bCs/>
          <w:color w:val="FFC000"/>
        </w:rPr>
        <w:lastRenderedPageBreak/>
        <w:t xml:space="preserve">Mail met uitkomst overleg </w:t>
      </w:r>
      <w:r w:rsidRPr="00FD2C7A" w:rsidR="00D15CC1">
        <w:rPr>
          <w:b/>
          <w:bCs/>
          <w:color w:val="FFC000"/>
        </w:rPr>
        <w:t>tussen ministerie van Financiën</w:t>
      </w:r>
      <w:r w:rsidRPr="00FD2C7A">
        <w:rPr>
          <w:b/>
          <w:bCs/>
          <w:color w:val="FFC000"/>
        </w:rPr>
        <w:t xml:space="preserve"> en </w:t>
      </w:r>
      <w:r w:rsidRPr="00FD2C7A" w:rsidR="00D72CC9">
        <w:rPr>
          <w:b/>
          <w:bCs/>
          <w:color w:val="FFC000"/>
        </w:rPr>
        <w:t>werkgroep</w:t>
      </w:r>
      <w:r w:rsidRPr="00FD2C7A">
        <w:rPr>
          <w:b/>
          <w:bCs/>
          <w:color w:val="FFC000"/>
        </w:rPr>
        <w:t xml:space="preserve"> toeslagenadvocaten verstuurd aan </w:t>
      </w:r>
      <w:r w:rsidRPr="00FD2C7A" w:rsidR="00D72CC9">
        <w:rPr>
          <w:b/>
          <w:bCs/>
          <w:color w:val="FFC000"/>
        </w:rPr>
        <w:t>werkgroep</w:t>
      </w:r>
      <w:r w:rsidRPr="00FD2C7A">
        <w:rPr>
          <w:b/>
          <w:bCs/>
          <w:color w:val="FFC000"/>
        </w:rPr>
        <w:t xml:space="preserve"> Toeslagenadvocaten.</w:t>
      </w:r>
    </w:p>
    <w:p w:rsidR="00C61F60" w:rsidP="006702D8" w:rsidRDefault="00C61F60" w14:paraId="00A4C5BF" w14:textId="77777777">
      <w:pPr>
        <w:rPr>
          <w:b/>
          <w:bCs/>
          <w:color w:val="000000" w:themeColor="text1"/>
        </w:rPr>
      </w:pPr>
    </w:p>
    <w:p w:rsidR="006702D8" w:rsidP="006702D8" w:rsidRDefault="006702D8" w14:paraId="055484FE" w14:textId="1479E043">
      <w:pPr>
        <w:rPr>
          <w:b/>
          <w:bCs/>
          <w:sz w:val="28"/>
          <w:szCs w:val="28"/>
        </w:rPr>
      </w:pPr>
      <w:r w:rsidRPr="006702D8">
        <w:rPr>
          <w:b/>
          <w:bCs/>
          <w:sz w:val="28"/>
          <w:szCs w:val="28"/>
        </w:rPr>
        <w:t>2026</w:t>
      </w:r>
    </w:p>
    <w:p w:rsidR="00BB388F" w:rsidP="00BB388F" w:rsidRDefault="00BB388F" w14:paraId="7EC7CBA3" w14:textId="77777777">
      <w:pPr>
        <w:rPr>
          <w:b/>
          <w:bCs/>
          <w:szCs w:val="18"/>
        </w:rPr>
      </w:pPr>
      <w:r w:rsidRPr="00BB388F">
        <w:rPr>
          <w:b/>
          <w:bCs/>
          <w:szCs w:val="18"/>
        </w:rPr>
        <w:t>14 januari</w:t>
      </w:r>
      <w:r>
        <w:rPr>
          <w:b/>
          <w:bCs/>
          <w:szCs w:val="18"/>
        </w:rPr>
        <w:t xml:space="preserve"> 2026</w:t>
      </w:r>
    </w:p>
    <w:p w:rsidRPr="00BB388F" w:rsidR="00BB388F" w:rsidP="00BB388F" w:rsidRDefault="00BB388F" w14:paraId="7BFDF23C" w14:textId="2F318F24">
      <w:pPr>
        <w:rPr>
          <w:b/>
          <w:bCs/>
          <w:color w:val="00B0F0"/>
          <w:szCs w:val="18"/>
        </w:rPr>
      </w:pPr>
      <w:r w:rsidRPr="00BB388F">
        <w:rPr>
          <w:b/>
          <w:bCs/>
          <w:color w:val="00B0F0"/>
          <w:szCs w:val="18"/>
        </w:rPr>
        <w:t>Inzagesessie O/GS Staatssecretaris</w:t>
      </w:r>
      <w:r>
        <w:rPr>
          <w:b/>
          <w:bCs/>
          <w:color w:val="00B0F0"/>
          <w:szCs w:val="18"/>
        </w:rPr>
        <w:t>.</w:t>
      </w:r>
    </w:p>
    <w:p w:rsidR="00BB388F" w:rsidRDefault="00BB388F" w14:paraId="2F4A791B" w14:textId="7A47183D">
      <w:pPr>
        <w:rPr>
          <w:b/>
          <w:bCs/>
          <w:szCs w:val="18"/>
        </w:rPr>
      </w:pPr>
    </w:p>
    <w:p w:rsidR="00BB388F" w:rsidP="00BB388F" w:rsidRDefault="00BB388F" w14:paraId="0CE9CE8F" w14:textId="75E280DE">
      <w:pPr>
        <w:rPr>
          <w:b/>
          <w:bCs/>
          <w:szCs w:val="18"/>
        </w:rPr>
      </w:pPr>
      <w:r w:rsidRPr="00BB388F">
        <w:rPr>
          <w:b/>
          <w:bCs/>
          <w:szCs w:val="18"/>
        </w:rPr>
        <w:t>19 januari</w:t>
      </w:r>
      <w:r>
        <w:rPr>
          <w:b/>
          <w:bCs/>
          <w:szCs w:val="18"/>
        </w:rPr>
        <w:t xml:space="preserve"> 2026</w:t>
      </w:r>
      <w:r w:rsidR="00A13809">
        <w:rPr>
          <w:b/>
          <w:bCs/>
          <w:szCs w:val="18"/>
        </w:rPr>
        <w:t xml:space="preserve"> (</w:t>
      </w:r>
      <w:r w:rsidR="00D235B6">
        <w:rPr>
          <w:b/>
          <w:bCs/>
          <w:szCs w:val="18"/>
        </w:rPr>
        <w:t>1</w:t>
      </w:r>
      <w:r w:rsidR="000A17BE">
        <w:rPr>
          <w:b/>
          <w:bCs/>
          <w:szCs w:val="18"/>
        </w:rPr>
        <w:t>6</w:t>
      </w:r>
      <w:r w:rsidR="00A13809">
        <w:rPr>
          <w:b/>
          <w:bCs/>
          <w:szCs w:val="18"/>
        </w:rPr>
        <w:t>)</w:t>
      </w:r>
    </w:p>
    <w:p w:rsidRPr="00D235B6" w:rsidR="00BB388F" w:rsidP="0003213C" w:rsidRDefault="0003213C" w14:paraId="5842D3FE" w14:textId="3F2D41C9">
      <w:pPr>
        <w:spacing w:line="480" w:lineRule="auto"/>
        <w:rPr>
          <w:b/>
          <w:bCs/>
          <w:szCs w:val="18"/>
        </w:rPr>
      </w:pPr>
      <w:r w:rsidRPr="00D235B6">
        <w:rPr>
          <w:b/>
          <w:bCs/>
          <w:szCs w:val="18"/>
        </w:rPr>
        <w:t>WOO-verzoek waarin</w:t>
      </w:r>
      <w:r w:rsidRPr="00D235B6" w:rsidR="00BB388F">
        <w:rPr>
          <w:b/>
          <w:bCs/>
          <w:szCs w:val="18"/>
        </w:rPr>
        <w:t xml:space="preserve"> wordt gevraagd om de </w:t>
      </w:r>
      <w:r w:rsidRPr="00D235B6">
        <w:rPr>
          <w:b/>
          <w:bCs/>
          <w:szCs w:val="18"/>
        </w:rPr>
        <w:t>instructies</w:t>
      </w:r>
      <w:r w:rsidRPr="00D235B6" w:rsidR="00BB388F">
        <w:rPr>
          <w:b/>
          <w:bCs/>
          <w:szCs w:val="18"/>
        </w:rPr>
        <w:t xml:space="preserve"> en stukken die te maken hebben met het opleiden van het personeel bij CAP</w:t>
      </w:r>
      <w:r w:rsidRPr="00D235B6" w:rsidR="0008173C">
        <w:rPr>
          <w:b/>
          <w:bCs/>
          <w:szCs w:val="18"/>
        </w:rPr>
        <w:t>, Belastingdienst</w:t>
      </w:r>
      <w:r w:rsidRPr="00D235B6" w:rsidR="00BB388F">
        <w:rPr>
          <w:b/>
          <w:bCs/>
          <w:szCs w:val="18"/>
        </w:rPr>
        <w:t xml:space="preserve">. </w:t>
      </w:r>
      <w:proofErr w:type="gramStart"/>
      <w:r w:rsidRPr="00D235B6" w:rsidR="00BB388F">
        <w:rPr>
          <w:b/>
          <w:bCs/>
          <w:szCs w:val="18"/>
        </w:rPr>
        <w:t>WOO verzoek</w:t>
      </w:r>
      <w:proofErr w:type="gramEnd"/>
      <w:r w:rsidRPr="00D235B6" w:rsidR="00BB388F">
        <w:rPr>
          <w:b/>
          <w:bCs/>
          <w:szCs w:val="18"/>
        </w:rPr>
        <w:t xml:space="preserve"> loopt nog.</w:t>
      </w:r>
    </w:p>
    <w:p w:rsidR="00BB388F" w:rsidP="00BB388F" w:rsidRDefault="00BB388F" w14:paraId="2188884B" w14:textId="77777777">
      <w:pPr>
        <w:rPr>
          <w:b/>
          <w:bCs/>
          <w:szCs w:val="18"/>
        </w:rPr>
      </w:pPr>
    </w:p>
    <w:p w:rsidR="00BB388F" w:rsidP="00BB388F" w:rsidRDefault="00BB388F" w14:paraId="01D311C6" w14:textId="20B56D95">
      <w:pPr>
        <w:rPr>
          <w:b/>
          <w:bCs/>
          <w:szCs w:val="18"/>
        </w:rPr>
      </w:pPr>
      <w:r w:rsidRPr="00BB388F">
        <w:rPr>
          <w:b/>
          <w:bCs/>
          <w:szCs w:val="18"/>
        </w:rPr>
        <w:t xml:space="preserve">21 januari </w:t>
      </w:r>
      <w:r>
        <w:rPr>
          <w:b/>
          <w:bCs/>
          <w:szCs w:val="18"/>
        </w:rPr>
        <w:t>2026</w:t>
      </w:r>
      <w:r w:rsidR="00A13809">
        <w:rPr>
          <w:b/>
          <w:bCs/>
          <w:szCs w:val="18"/>
        </w:rPr>
        <w:t xml:space="preserve"> (</w:t>
      </w:r>
      <w:r w:rsidR="00D235B6">
        <w:rPr>
          <w:b/>
          <w:bCs/>
          <w:szCs w:val="18"/>
        </w:rPr>
        <w:t>1</w:t>
      </w:r>
      <w:r w:rsidR="000A17BE">
        <w:rPr>
          <w:b/>
          <w:bCs/>
          <w:szCs w:val="18"/>
        </w:rPr>
        <w:t>7</w:t>
      </w:r>
      <w:r w:rsidR="00A13809">
        <w:rPr>
          <w:b/>
          <w:bCs/>
          <w:szCs w:val="18"/>
        </w:rPr>
        <w:t>)</w:t>
      </w:r>
    </w:p>
    <w:p w:rsidR="006702D8" w:rsidP="00BB388F" w:rsidRDefault="00BB388F" w14:paraId="2262BFAD" w14:textId="39A75898">
      <w:pPr>
        <w:rPr>
          <w:b/>
          <w:bCs/>
          <w:color w:val="00B0F0"/>
          <w:szCs w:val="18"/>
        </w:rPr>
      </w:pPr>
      <w:r w:rsidRPr="00BB388F">
        <w:rPr>
          <w:b/>
          <w:bCs/>
          <w:color w:val="00B0F0"/>
          <w:szCs w:val="18"/>
        </w:rPr>
        <w:t xml:space="preserve">Nota </w:t>
      </w:r>
      <w:r w:rsidR="00E849B5">
        <w:rPr>
          <w:b/>
          <w:bCs/>
          <w:color w:val="00B0F0"/>
          <w:szCs w:val="18"/>
        </w:rPr>
        <w:t xml:space="preserve">aan Staatssecretaris </w:t>
      </w:r>
      <w:r w:rsidRPr="00BB388F">
        <w:rPr>
          <w:b/>
          <w:bCs/>
          <w:color w:val="00B0F0"/>
          <w:szCs w:val="18"/>
        </w:rPr>
        <w:t xml:space="preserve">gestuurd over beantwoording vragen </w:t>
      </w:r>
      <w:r w:rsidR="00E849B5">
        <w:rPr>
          <w:b/>
          <w:bCs/>
          <w:color w:val="00B0F0"/>
          <w:szCs w:val="18"/>
        </w:rPr>
        <w:t>naar aanleiding van</w:t>
      </w:r>
      <w:r w:rsidRPr="00BB388F">
        <w:rPr>
          <w:b/>
          <w:bCs/>
          <w:color w:val="00B0F0"/>
          <w:szCs w:val="18"/>
        </w:rPr>
        <w:t xml:space="preserve"> </w:t>
      </w:r>
      <w:r w:rsidRPr="00BB388F" w:rsidR="0056144E">
        <w:rPr>
          <w:b/>
          <w:bCs/>
          <w:color w:val="00B0F0"/>
          <w:szCs w:val="18"/>
        </w:rPr>
        <w:t>werkbezoek</w:t>
      </w:r>
      <w:r w:rsidRPr="00BB388F">
        <w:rPr>
          <w:b/>
          <w:bCs/>
          <w:color w:val="00B0F0"/>
          <w:szCs w:val="18"/>
        </w:rPr>
        <w:t xml:space="preserve"> aan CAP</w:t>
      </w:r>
      <w:r w:rsidR="00E849B5">
        <w:rPr>
          <w:b/>
          <w:bCs/>
          <w:color w:val="00B0F0"/>
          <w:szCs w:val="18"/>
        </w:rPr>
        <w:t>, Belastingdienst</w:t>
      </w:r>
      <w:r w:rsidRPr="00BB388F">
        <w:rPr>
          <w:b/>
          <w:bCs/>
          <w:color w:val="00B0F0"/>
          <w:szCs w:val="18"/>
        </w:rPr>
        <w:t>. In de nota gaat het over de werkwijze O/GS.</w:t>
      </w:r>
    </w:p>
    <w:p w:rsidR="00BB388F" w:rsidP="00BB388F" w:rsidRDefault="00BB388F" w14:paraId="2E30048C" w14:textId="77777777">
      <w:pPr>
        <w:rPr>
          <w:b/>
          <w:bCs/>
          <w:color w:val="00B0F0"/>
          <w:szCs w:val="18"/>
        </w:rPr>
      </w:pPr>
    </w:p>
    <w:p w:rsidR="00BB388F" w:rsidP="00BB388F" w:rsidRDefault="00BB388F" w14:paraId="16DB2B13" w14:textId="1EFDF306">
      <w:pPr>
        <w:rPr>
          <w:b/>
          <w:bCs/>
          <w:color w:val="000000" w:themeColor="text1"/>
          <w:szCs w:val="18"/>
        </w:rPr>
      </w:pPr>
      <w:r w:rsidRPr="00BB388F">
        <w:rPr>
          <w:b/>
          <w:bCs/>
          <w:color w:val="000000" w:themeColor="text1"/>
          <w:szCs w:val="18"/>
        </w:rPr>
        <w:t>27 januari</w:t>
      </w:r>
      <w:r>
        <w:rPr>
          <w:b/>
          <w:bCs/>
          <w:color w:val="000000" w:themeColor="text1"/>
          <w:szCs w:val="18"/>
        </w:rPr>
        <w:t xml:space="preserve"> 2026</w:t>
      </w:r>
      <w:r w:rsidR="00A13809">
        <w:rPr>
          <w:b/>
          <w:bCs/>
          <w:color w:val="000000" w:themeColor="text1"/>
          <w:szCs w:val="18"/>
        </w:rPr>
        <w:t xml:space="preserve"> (1</w:t>
      </w:r>
      <w:r w:rsidR="000A17BE">
        <w:rPr>
          <w:b/>
          <w:bCs/>
          <w:color w:val="000000" w:themeColor="text1"/>
          <w:szCs w:val="18"/>
        </w:rPr>
        <w:t>8</w:t>
      </w:r>
      <w:r w:rsidR="00A13809">
        <w:rPr>
          <w:b/>
          <w:bCs/>
          <w:color w:val="000000" w:themeColor="text1"/>
          <w:szCs w:val="18"/>
        </w:rPr>
        <w:t>)</w:t>
      </w:r>
    </w:p>
    <w:p w:rsidRPr="00BB388F" w:rsidR="00BB388F" w:rsidP="00BB388F" w:rsidRDefault="00BB388F" w14:paraId="51F807AB" w14:textId="1B4D1D64">
      <w:pPr>
        <w:rPr>
          <w:b/>
          <w:bCs/>
          <w:color w:val="000000" w:themeColor="text1"/>
          <w:szCs w:val="18"/>
        </w:rPr>
      </w:pPr>
      <w:r w:rsidRPr="00BB388F">
        <w:rPr>
          <w:b/>
          <w:bCs/>
          <w:color w:val="000000" w:themeColor="text1"/>
          <w:szCs w:val="18"/>
        </w:rPr>
        <w:t xml:space="preserve">Artikel </w:t>
      </w:r>
      <w:r>
        <w:rPr>
          <w:b/>
          <w:bCs/>
          <w:color w:val="000000" w:themeColor="text1"/>
          <w:szCs w:val="18"/>
        </w:rPr>
        <w:t>T</w:t>
      </w:r>
      <w:r w:rsidRPr="00BB388F">
        <w:rPr>
          <w:b/>
          <w:bCs/>
          <w:color w:val="000000" w:themeColor="text1"/>
          <w:szCs w:val="18"/>
        </w:rPr>
        <w:t>rouw over O/GS stukken</w:t>
      </w:r>
      <w:r>
        <w:rPr>
          <w:b/>
          <w:bCs/>
          <w:color w:val="000000" w:themeColor="text1"/>
          <w:szCs w:val="18"/>
        </w:rPr>
        <w:t>.</w:t>
      </w:r>
    </w:p>
    <w:p w:rsidRPr="00BB388F" w:rsidR="00BB388F" w:rsidP="00BB388F" w:rsidRDefault="00BB388F" w14:paraId="334B021D" w14:textId="77777777">
      <w:pPr>
        <w:rPr>
          <w:b/>
          <w:bCs/>
          <w:color w:val="000000" w:themeColor="text1"/>
          <w:szCs w:val="18"/>
        </w:rPr>
      </w:pPr>
    </w:p>
    <w:p w:rsidRPr="00BB388F" w:rsidR="00BB388F" w:rsidP="00BB388F" w:rsidRDefault="00BB388F" w14:paraId="15AA7FF4" w14:textId="6DF1D02F">
      <w:pPr>
        <w:rPr>
          <w:b/>
          <w:bCs/>
          <w:color w:val="000000" w:themeColor="text1"/>
          <w:szCs w:val="18"/>
        </w:rPr>
      </w:pPr>
      <w:r w:rsidRPr="00BB388F">
        <w:rPr>
          <w:b/>
          <w:bCs/>
          <w:color w:val="000000" w:themeColor="text1"/>
          <w:szCs w:val="18"/>
        </w:rPr>
        <w:t>2 februari 2026</w:t>
      </w:r>
      <w:r w:rsidR="00A13809">
        <w:rPr>
          <w:b/>
          <w:bCs/>
          <w:color w:val="000000" w:themeColor="text1"/>
          <w:szCs w:val="18"/>
        </w:rPr>
        <w:t xml:space="preserve"> (</w:t>
      </w:r>
      <w:r w:rsidR="000A17BE">
        <w:rPr>
          <w:b/>
          <w:bCs/>
          <w:color w:val="000000" w:themeColor="text1"/>
          <w:szCs w:val="18"/>
        </w:rPr>
        <w:t>19</w:t>
      </w:r>
      <w:r w:rsidR="00A13809">
        <w:rPr>
          <w:b/>
          <w:bCs/>
          <w:color w:val="000000" w:themeColor="text1"/>
          <w:szCs w:val="18"/>
        </w:rPr>
        <w:t>)</w:t>
      </w:r>
    </w:p>
    <w:p w:rsidRPr="00BB388F" w:rsidR="00BB388F" w:rsidP="00BB388F" w:rsidRDefault="00BB388F" w14:paraId="7FA6D6E7" w14:textId="786D397A">
      <w:pPr>
        <w:rPr>
          <w:b/>
          <w:bCs/>
          <w:color w:val="000000" w:themeColor="text1"/>
          <w:szCs w:val="18"/>
        </w:rPr>
      </w:pPr>
      <w:r w:rsidRPr="00BB388F">
        <w:rPr>
          <w:b/>
          <w:bCs/>
          <w:color w:val="000000" w:themeColor="text1"/>
          <w:szCs w:val="18"/>
        </w:rPr>
        <w:t>Artikel RTL- nieuws dat memo O/GS staatssecretaris niet heeft bereikt</w:t>
      </w:r>
      <w:r>
        <w:rPr>
          <w:b/>
          <w:bCs/>
          <w:color w:val="000000" w:themeColor="text1"/>
          <w:szCs w:val="18"/>
        </w:rPr>
        <w:t>.</w:t>
      </w:r>
    </w:p>
    <w:p w:rsidR="00BB388F" w:rsidP="00BB388F" w:rsidRDefault="00BB388F" w14:paraId="2CEA3FB6" w14:textId="77777777">
      <w:pPr>
        <w:rPr>
          <w:b/>
          <w:bCs/>
          <w:color w:val="00B0F0"/>
          <w:szCs w:val="18"/>
        </w:rPr>
      </w:pPr>
    </w:p>
    <w:p w:rsidR="009914B0" w:rsidP="009914B0" w:rsidRDefault="009914B0" w14:paraId="6F9606E6" w14:textId="5CF5D371">
      <w:pPr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4</w:t>
      </w:r>
      <w:r w:rsidRPr="00BB388F">
        <w:rPr>
          <w:b/>
          <w:bCs/>
          <w:color w:val="000000" w:themeColor="text1"/>
          <w:szCs w:val="18"/>
        </w:rPr>
        <w:t xml:space="preserve"> februari 2026</w:t>
      </w:r>
      <w:r>
        <w:rPr>
          <w:b/>
          <w:bCs/>
          <w:color w:val="000000" w:themeColor="text1"/>
          <w:szCs w:val="18"/>
        </w:rPr>
        <w:t xml:space="preserve"> </w:t>
      </w:r>
    </w:p>
    <w:p w:rsidR="009914B0" w:rsidP="009914B0" w:rsidRDefault="009914B0" w14:paraId="470754AC" w14:textId="02D0C423">
      <w:pPr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 xml:space="preserve">Informatieverzoek van dhr. </w:t>
      </w:r>
      <w:proofErr w:type="spellStart"/>
      <w:r>
        <w:rPr>
          <w:b/>
          <w:bCs/>
          <w:color w:val="000000" w:themeColor="text1"/>
          <w:szCs w:val="18"/>
        </w:rPr>
        <w:t>Ergin</w:t>
      </w:r>
      <w:proofErr w:type="spellEnd"/>
      <w:r>
        <w:rPr>
          <w:b/>
          <w:bCs/>
          <w:color w:val="000000" w:themeColor="text1"/>
          <w:szCs w:val="18"/>
        </w:rPr>
        <w:t xml:space="preserve"> tijdens de Regeling van Werkzaamheden.</w:t>
      </w:r>
    </w:p>
    <w:p w:rsidR="004B371B" w:rsidP="009914B0" w:rsidRDefault="004B371B" w14:paraId="0AC6C32A" w14:textId="7179399B">
      <w:pPr>
        <w:rPr>
          <w:b/>
          <w:bCs/>
          <w:color w:val="000000" w:themeColor="text1"/>
          <w:szCs w:val="18"/>
        </w:rPr>
      </w:pPr>
    </w:p>
    <w:p w:rsidRPr="00BB388F" w:rsidR="004B371B" w:rsidP="009914B0" w:rsidRDefault="004B371B" w14:paraId="76D4BE93" w14:textId="559D5645">
      <w:pPr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11 februari (</w:t>
      </w:r>
      <w:r w:rsidR="000A17BE">
        <w:rPr>
          <w:b/>
          <w:bCs/>
          <w:color w:val="000000" w:themeColor="text1"/>
          <w:szCs w:val="18"/>
        </w:rPr>
        <w:t>20</w:t>
      </w:r>
      <w:r>
        <w:rPr>
          <w:b/>
          <w:bCs/>
          <w:color w:val="000000" w:themeColor="text1"/>
          <w:szCs w:val="18"/>
        </w:rPr>
        <w:t xml:space="preserve"> en </w:t>
      </w:r>
      <w:r w:rsidR="000A17BE">
        <w:rPr>
          <w:b/>
          <w:bCs/>
          <w:color w:val="000000" w:themeColor="text1"/>
          <w:szCs w:val="18"/>
        </w:rPr>
        <w:t>21</w:t>
      </w:r>
      <w:r>
        <w:rPr>
          <w:b/>
          <w:bCs/>
          <w:color w:val="000000" w:themeColor="text1"/>
          <w:szCs w:val="18"/>
        </w:rPr>
        <w:t>)</w:t>
      </w:r>
    </w:p>
    <w:p w:rsidRPr="00BB388F" w:rsidR="009914B0" w:rsidP="00BB388F" w:rsidRDefault="004B371B" w14:paraId="69768679" w14:textId="006BAB1D">
      <w:pPr>
        <w:rPr>
          <w:b/>
          <w:bCs/>
          <w:color w:val="00B0F0"/>
          <w:szCs w:val="18"/>
        </w:rPr>
      </w:pPr>
      <w:r>
        <w:rPr>
          <w:b/>
          <w:bCs/>
          <w:color w:val="00B0F0"/>
          <w:szCs w:val="18"/>
        </w:rPr>
        <w:t>Staatssecretaris ontvangt annotatie voor voortgangsgesprek met de werkgroep toeslagenadvocaten op 12 februari 2026.</w:t>
      </w:r>
    </w:p>
    <w:sectPr w:rsidRPr="00BB388F" w:rsidR="009914B0" w:rsidSect="00BB388F">
      <w:footerReference w:type="default" r:id="rId7"/>
      <w:pgSz w:w="16840" w:h="11907" w:orient="landscape" w:code="9"/>
      <w:pgMar w:top="993" w:right="1440" w:bottom="156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F82E" w14:textId="77777777" w:rsidR="000919EB" w:rsidRDefault="000919EB" w:rsidP="00B07CD0">
      <w:pPr>
        <w:spacing w:after="0" w:line="240" w:lineRule="auto"/>
      </w:pPr>
      <w:r>
        <w:separator/>
      </w:r>
    </w:p>
  </w:endnote>
  <w:endnote w:type="continuationSeparator" w:id="0">
    <w:p w14:paraId="495339A2" w14:textId="77777777" w:rsidR="000919EB" w:rsidRDefault="000919EB" w:rsidP="00B0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476345"/>
      <w:docPartObj>
        <w:docPartGallery w:val="Page Numbers (Bottom of Page)"/>
        <w:docPartUnique/>
      </w:docPartObj>
    </w:sdtPr>
    <w:sdtEndPr/>
    <w:sdtContent>
      <w:p w14:paraId="64902F26" w14:textId="2FCCD3AB" w:rsidR="00B07CD0" w:rsidRDefault="00B07CD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9EAF4" w14:textId="77777777" w:rsidR="00B07CD0" w:rsidRDefault="00B07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92FE" w14:textId="77777777" w:rsidR="000919EB" w:rsidRDefault="000919EB" w:rsidP="00B07CD0">
      <w:pPr>
        <w:spacing w:after="0" w:line="240" w:lineRule="auto"/>
      </w:pPr>
      <w:r>
        <w:separator/>
      </w:r>
    </w:p>
  </w:footnote>
  <w:footnote w:type="continuationSeparator" w:id="0">
    <w:p w14:paraId="611E35F8" w14:textId="77777777" w:rsidR="000919EB" w:rsidRDefault="000919EB" w:rsidP="00B07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6B9C"/>
    <w:multiLevelType w:val="hybridMultilevel"/>
    <w:tmpl w:val="49BC1C3C"/>
    <w:lvl w:ilvl="0" w:tplc="B798CD6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0"/>
    <w:rsid w:val="00003E55"/>
    <w:rsid w:val="00022122"/>
    <w:rsid w:val="00030D85"/>
    <w:rsid w:val="0003213C"/>
    <w:rsid w:val="0008173C"/>
    <w:rsid w:val="000919EB"/>
    <w:rsid w:val="000A17BE"/>
    <w:rsid w:val="000E2169"/>
    <w:rsid w:val="000E435C"/>
    <w:rsid w:val="001936D0"/>
    <w:rsid w:val="001A1FDC"/>
    <w:rsid w:val="001E6A24"/>
    <w:rsid w:val="002A3210"/>
    <w:rsid w:val="002B19D0"/>
    <w:rsid w:val="0044099E"/>
    <w:rsid w:val="00460F29"/>
    <w:rsid w:val="00493D53"/>
    <w:rsid w:val="004A44ED"/>
    <w:rsid w:val="004B371B"/>
    <w:rsid w:val="004C1759"/>
    <w:rsid w:val="004D3D26"/>
    <w:rsid w:val="004E2D9A"/>
    <w:rsid w:val="005349FC"/>
    <w:rsid w:val="0056144E"/>
    <w:rsid w:val="0056488F"/>
    <w:rsid w:val="005E1F3E"/>
    <w:rsid w:val="00616117"/>
    <w:rsid w:val="00626E42"/>
    <w:rsid w:val="006462D3"/>
    <w:rsid w:val="006702D8"/>
    <w:rsid w:val="006E425A"/>
    <w:rsid w:val="006F6095"/>
    <w:rsid w:val="007543BA"/>
    <w:rsid w:val="007E4E72"/>
    <w:rsid w:val="009914B0"/>
    <w:rsid w:val="009B330A"/>
    <w:rsid w:val="009B5C6E"/>
    <w:rsid w:val="00A13809"/>
    <w:rsid w:val="00A94901"/>
    <w:rsid w:val="00AD545F"/>
    <w:rsid w:val="00B06701"/>
    <w:rsid w:val="00B07CD0"/>
    <w:rsid w:val="00B2293D"/>
    <w:rsid w:val="00B2532C"/>
    <w:rsid w:val="00B774E8"/>
    <w:rsid w:val="00BA0BCA"/>
    <w:rsid w:val="00BB388F"/>
    <w:rsid w:val="00BE6376"/>
    <w:rsid w:val="00C26F0A"/>
    <w:rsid w:val="00C61F60"/>
    <w:rsid w:val="00C743C7"/>
    <w:rsid w:val="00CC4203"/>
    <w:rsid w:val="00D15CC1"/>
    <w:rsid w:val="00D235B6"/>
    <w:rsid w:val="00D56337"/>
    <w:rsid w:val="00D72CC9"/>
    <w:rsid w:val="00D827C5"/>
    <w:rsid w:val="00DD4FED"/>
    <w:rsid w:val="00DE7F9E"/>
    <w:rsid w:val="00E66673"/>
    <w:rsid w:val="00E834D2"/>
    <w:rsid w:val="00E849B5"/>
    <w:rsid w:val="00E92B44"/>
    <w:rsid w:val="00F00268"/>
    <w:rsid w:val="00F10A8A"/>
    <w:rsid w:val="00F17B74"/>
    <w:rsid w:val="00F35875"/>
    <w:rsid w:val="00F773F6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39B4C"/>
  <w15:chartTrackingRefBased/>
  <w15:docId w15:val="{0C6A338B-7C9E-4E83-890C-E0DFA84B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7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7C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7C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7C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7C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7C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7C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7C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7CD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7C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7CD0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7CD0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7CD0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7CD0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7CD0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7CD0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7CD0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0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7CD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7C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7C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B0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7CD0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B07C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7CD0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7C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7CD0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B07CD0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07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7CD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07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7CD0"/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543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43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43BA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43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43BA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865</ap:Words>
  <ap:Characters>4760</ap:Characters>
  <ap:DocSecurity>0</ap:DocSecurity>
  <ap:Lines>39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2026-03-02T12:19:00.0000000Z</lastPrinted>
  <dcterms:created xsi:type="dcterms:W3CDTF">2026-03-03T11:40:00.0000000Z</dcterms:created>
  <dcterms:modified xsi:type="dcterms:W3CDTF">2026-03-03T11:40:00.0000000Z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0462cb-1b47-485e-830d-87ca0cc9766d_Enabled">
    <vt:lpwstr>true</vt:lpwstr>
  </property>
  <property fmtid="{D5CDD505-2E9C-101B-9397-08002B2CF9AE}" pid="3" name="MSIP_Label_e00462cb-1b47-485e-830d-87ca0cc9766d_SetDate">
    <vt:lpwstr>2026-03-02T12:32:43Z</vt:lpwstr>
  </property>
  <property fmtid="{D5CDD505-2E9C-101B-9397-08002B2CF9AE}" pid="4" name="MSIP_Label_e00462cb-1b47-485e-830d-87ca0cc9766d_Method">
    <vt:lpwstr>Standard</vt:lpwstr>
  </property>
  <property fmtid="{D5CDD505-2E9C-101B-9397-08002B2CF9AE}" pid="5" name="MSIP_Label_e00462cb-1b47-485e-830d-87ca0cc9766d_Name">
    <vt:lpwstr>Rijksoverheid (DGBEL)</vt:lpwstr>
  </property>
  <property fmtid="{D5CDD505-2E9C-101B-9397-08002B2CF9AE}" pid="6" name="MSIP_Label_e00462cb-1b47-485e-830d-87ca0cc9766d_SiteId">
    <vt:lpwstr>84712536-f524-40a0-913b-5d25ba502732</vt:lpwstr>
  </property>
  <property fmtid="{D5CDD505-2E9C-101B-9397-08002B2CF9AE}" pid="7" name="MSIP_Label_e00462cb-1b47-485e-830d-87ca0cc9766d_ActionId">
    <vt:lpwstr>03b12860-d09c-46fa-8d65-e3d8be6fb595</vt:lpwstr>
  </property>
  <property fmtid="{D5CDD505-2E9C-101B-9397-08002B2CF9AE}" pid="8" name="MSIP_Label_e00462cb-1b47-485e-830d-87ca0cc9766d_ContentBits">
    <vt:lpwstr>0</vt:lpwstr>
  </property>
  <property fmtid="{D5CDD505-2E9C-101B-9397-08002B2CF9AE}" pid="9" name="MSIP_Label_e00462cb-1b47-485e-830d-87ca0cc9766d_Tag">
    <vt:lpwstr>10, 3, 0, 1</vt:lpwstr>
  </property>
</Properties>
</file>