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18D1" w14:paraId="4945EE1A" w14:textId="77777777">
        <w:tc>
          <w:tcPr>
            <w:tcW w:w="6733" w:type="dxa"/>
            <w:gridSpan w:val="2"/>
            <w:tcBorders>
              <w:top w:val="nil"/>
              <w:left w:val="nil"/>
              <w:bottom w:val="nil"/>
              <w:right w:val="nil"/>
            </w:tcBorders>
            <w:vAlign w:val="center"/>
          </w:tcPr>
          <w:p w:rsidR="00997775" w:rsidP="00710A7A" w:rsidRDefault="00997775" w14:paraId="0F9B1D1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B7FB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18D1" w14:paraId="2A5B1E3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CC4AB7" w14:textId="77777777">
            <w:r w:rsidRPr="008B0CC5">
              <w:t xml:space="preserve">Vergaderjaar </w:t>
            </w:r>
            <w:r w:rsidR="00AC6B87">
              <w:t>202</w:t>
            </w:r>
            <w:r w:rsidR="00684DFF">
              <w:t>5</w:t>
            </w:r>
            <w:r w:rsidR="00AC6B87">
              <w:t>-202</w:t>
            </w:r>
            <w:r w:rsidR="00684DFF">
              <w:t>6</w:t>
            </w:r>
          </w:p>
        </w:tc>
      </w:tr>
      <w:tr w:rsidR="00997775" w:rsidTr="00EC18D1" w14:paraId="6C37E804" w14:textId="77777777">
        <w:trPr>
          <w:cantSplit/>
        </w:trPr>
        <w:tc>
          <w:tcPr>
            <w:tcW w:w="10985" w:type="dxa"/>
            <w:gridSpan w:val="3"/>
            <w:tcBorders>
              <w:top w:val="nil"/>
              <w:left w:val="nil"/>
              <w:bottom w:val="nil"/>
              <w:right w:val="nil"/>
            </w:tcBorders>
          </w:tcPr>
          <w:p w:rsidR="00997775" w:rsidRDefault="00997775" w14:paraId="04A294ED" w14:textId="77777777"/>
        </w:tc>
      </w:tr>
      <w:tr w:rsidR="00997775" w:rsidTr="00EC18D1" w14:paraId="4667A4E7" w14:textId="77777777">
        <w:trPr>
          <w:cantSplit/>
        </w:trPr>
        <w:tc>
          <w:tcPr>
            <w:tcW w:w="10985" w:type="dxa"/>
            <w:gridSpan w:val="3"/>
            <w:tcBorders>
              <w:top w:val="nil"/>
              <w:left w:val="nil"/>
              <w:bottom w:val="single" w:color="auto" w:sz="4" w:space="0"/>
              <w:right w:val="nil"/>
            </w:tcBorders>
          </w:tcPr>
          <w:p w:rsidR="00997775" w:rsidRDefault="00997775" w14:paraId="37CCC9D4" w14:textId="77777777"/>
        </w:tc>
      </w:tr>
      <w:tr w:rsidR="00997775" w:rsidTr="00EC18D1" w14:paraId="2DE3E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2E186C" w14:textId="77777777"/>
        </w:tc>
        <w:tc>
          <w:tcPr>
            <w:tcW w:w="7654" w:type="dxa"/>
            <w:gridSpan w:val="2"/>
          </w:tcPr>
          <w:p w:rsidR="00997775" w:rsidRDefault="00997775" w14:paraId="306BAD4B" w14:textId="77777777"/>
        </w:tc>
      </w:tr>
      <w:tr w:rsidR="00EC18D1" w:rsidTr="00EC18D1" w14:paraId="20FD7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18D1" w:rsidP="00EC18D1" w:rsidRDefault="00EC18D1" w14:paraId="1B89F8A9" w14:textId="66617B2F">
            <w:pPr>
              <w:rPr>
                <w:b/>
              </w:rPr>
            </w:pPr>
            <w:r>
              <w:rPr>
                <w:b/>
              </w:rPr>
              <w:t>31 765</w:t>
            </w:r>
          </w:p>
        </w:tc>
        <w:tc>
          <w:tcPr>
            <w:tcW w:w="7654" w:type="dxa"/>
            <w:gridSpan w:val="2"/>
          </w:tcPr>
          <w:p w:rsidR="00EC18D1" w:rsidP="00EC18D1" w:rsidRDefault="00EC18D1" w14:paraId="17152372" w14:textId="09FB2BBC">
            <w:pPr>
              <w:rPr>
                <w:b/>
              </w:rPr>
            </w:pPr>
            <w:r w:rsidRPr="003B199B">
              <w:rPr>
                <w:b/>
                <w:bCs/>
              </w:rPr>
              <w:t>Kwaliteit van zorg</w:t>
            </w:r>
          </w:p>
        </w:tc>
      </w:tr>
      <w:tr w:rsidR="00EC18D1" w:rsidTr="00EC18D1" w14:paraId="3FB18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18D1" w:rsidP="00EC18D1" w:rsidRDefault="00EC18D1" w14:paraId="375CA84C" w14:textId="77777777"/>
        </w:tc>
        <w:tc>
          <w:tcPr>
            <w:tcW w:w="7654" w:type="dxa"/>
            <w:gridSpan w:val="2"/>
          </w:tcPr>
          <w:p w:rsidR="00EC18D1" w:rsidP="00EC18D1" w:rsidRDefault="00EC18D1" w14:paraId="78B12A52" w14:textId="77777777"/>
        </w:tc>
      </w:tr>
      <w:tr w:rsidR="00EC18D1" w:rsidTr="00EC18D1" w14:paraId="4C6EB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18D1" w:rsidP="00EC18D1" w:rsidRDefault="00EC18D1" w14:paraId="19853EC0" w14:textId="77777777"/>
        </w:tc>
        <w:tc>
          <w:tcPr>
            <w:tcW w:w="7654" w:type="dxa"/>
            <w:gridSpan w:val="2"/>
          </w:tcPr>
          <w:p w:rsidR="00EC18D1" w:rsidP="00EC18D1" w:rsidRDefault="00EC18D1" w14:paraId="27C50572" w14:textId="77777777"/>
        </w:tc>
      </w:tr>
      <w:tr w:rsidR="00EC18D1" w:rsidTr="00EC18D1" w14:paraId="753ED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18D1" w:rsidP="00EC18D1" w:rsidRDefault="00EC18D1" w14:paraId="4F091856" w14:textId="2FA5F5B4">
            <w:pPr>
              <w:rPr>
                <w:b/>
              </w:rPr>
            </w:pPr>
            <w:r>
              <w:rPr>
                <w:b/>
              </w:rPr>
              <w:t xml:space="preserve">Nr. </w:t>
            </w:r>
            <w:r>
              <w:rPr>
                <w:b/>
              </w:rPr>
              <w:t>964</w:t>
            </w:r>
          </w:p>
        </w:tc>
        <w:tc>
          <w:tcPr>
            <w:tcW w:w="7654" w:type="dxa"/>
            <w:gridSpan w:val="2"/>
          </w:tcPr>
          <w:p w:rsidR="00EC18D1" w:rsidP="00EC18D1" w:rsidRDefault="00EC18D1" w14:paraId="2AF78890" w14:textId="41819CB4">
            <w:pPr>
              <w:rPr>
                <w:b/>
              </w:rPr>
            </w:pPr>
            <w:r>
              <w:rPr>
                <w:b/>
              </w:rPr>
              <w:t xml:space="preserve">MOTIE VAN </w:t>
            </w:r>
            <w:r>
              <w:rPr>
                <w:b/>
              </w:rPr>
              <w:t>DE LEDEN VLIEGENTHART EN DOBBE</w:t>
            </w:r>
          </w:p>
        </w:tc>
      </w:tr>
      <w:tr w:rsidR="00EC18D1" w:rsidTr="00EC18D1" w14:paraId="24F3F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18D1" w:rsidP="00EC18D1" w:rsidRDefault="00EC18D1" w14:paraId="06BE86F0" w14:textId="77777777"/>
        </w:tc>
        <w:tc>
          <w:tcPr>
            <w:tcW w:w="7654" w:type="dxa"/>
            <w:gridSpan w:val="2"/>
          </w:tcPr>
          <w:p w:rsidR="00EC18D1" w:rsidP="00EC18D1" w:rsidRDefault="00EC18D1" w14:paraId="564B61CE" w14:textId="7DA113C4">
            <w:r>
              <w:t>Voorgesteld 3 maart 2026</w:t>
            </w:r>
          </w:p>
        </w:tc>
      </w:tr>
      <w:tr w:rsidR="00EC18D1" w:rsidTr="00EC18D1" w14:paraId="676AB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18D1" w:rsidP="00EC18D1" w:rsidRDefault="00EC18D1" w14:paraId="3DD72303" w14:textId="77777777"/>
        </w:tc>
        <w:tc>
          <w:tcPr>
            <w:tcW w:w="7654" w:type="dxa"/>
            <w:gridSpan w:val="2"/>
          </w:tcPr>
          <w:p w:rsidR="00EC18D1" w:rsidP="00EC18D1" w:rsidRDefault="00EC18D1" w14:paraId="0166FFA9" w14:textId="77777777"/>
        </w:tc>
      </w:tr>
      <w:tr w:rsidR="00EC18D1" w:rsidTr="00EC18D1" w14:paraId="04AB1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18D1" w:rsidP="00EC18D1" w:rsidRDefault="00EC18D1" w14:paraId="0481C4FA" w14:textId="77777777"/>
        </w:tc>
        <w:tc>
          <w:tcPr>
            <w:tcW w:w="7654" w:type="dxa"/>
            <w:gridSpan w:val="2"/>
          </w:tcPr>
          <w:p w:rsidR="00EC18D1" w:rsidP="00EC18D1" w:rsidRDefault="00EC18D1" w14:paraId="016E6F29" w14:textId="7C4E15CD">
            <w:r>
              <w:t>De Kamer,</w:t>
            </w:r>
          </w:p>
        </w:tc>
      </w:tr>
      <w:tr w:rsidR="00EC18D1" w:rsidTr="00EC18D1" w14:paraId="17F63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18D1" w:rsidP="00EC18D1" w:rsidRDefault="00EC18D1" w14:paraId="33B1C3F2" w14:textId="77777777"/>
        </w:tc>
        <w:tc>
          <w:tcPr>
            <w:tcW w:w="7654" w:type="dxa"/>
            <w:gridSpan w:val="2"/>
          </w:tcPr>
          <w:p w:rsidR="00EC18D1" w:rsidP="00EC18D1" w:rsidRDefault="00EC18D1" w14:paraId="45B6FC34" w14:textId="77777777"/>
        </w:tc>
      </w:tr>
      <w:tr w:rsidR="00EC18D1" w:rsidTr="00EC18D1" w14:paraId="2B23E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18D1" w:rsidP="00EC18D1" w:rsidRDefault="00EC18D1" w14:paraId="5BA56CE6" w14:textId="77777777"/>
        </w:tc>
        <w:tc>
          <w:tcPr>
            <w:tcW w:w="7654" w:type="dxa"/>
            <w:gridSpan w:val="2"/>
          </w:tcPr>
          <w:p w:rsidR="00EC18D1" w:rsidP="00EC18D1" w:rsidRDefault="00EC18D1" w14:paraId="744F8EBD" w14:textId="61BAAD12">
            <w:r>
              <w:t>gehoord de beraadslaging,</w:t>
            </w:r>
          </w:p>
        </w:tc>
      </w:tr>
      <w:tr w:rsidR="00997775" w:rsidTr="00EC18D1" w14:paraId="6599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C9436" w14:textId="77777777"/>
        </w:tc>
        <w:tc>
          <w:tcPr>
            <w:tcW w:w="7654" w:type="dxa"/>
            <w:gridSpan w:val="2"/>
          </w:tcPr>
          <w:p w:rsidR="00997775" w:rsidRDefault="00997775" w14:paraId="43CE8A39" w14:textId="77777777"/>
        </w:tc>
      </w:tr>
      <w:tr w:rsidR="00997775" w:rsidTr="00EC18D1" w14:paraId="17B31A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AEBBD3" w14:textId="77777777"/>
        </w:tc>
        <w:tc>
          <w:tcPr>
            <w:tcW w:w="7654" w:type="dxa"/>
            <w:gridSpan w:val="2"/>
          </w:tcPr>
          <w:p w:rsidR="00EC18D1" w:rsidP="00EC18D1" w:rsidRDefault="00EC18D1" w14:paraId="6DE5C8F3" w14:textId="77777777">
            <w:r>
              <w:t>constaterende dat in 2025 de Nationale Strategie Vrouwengezondheid van start is gegaan;</w:t>
            </w:r>
          </w:p>
          <w:p w:rsidR="00EC18D1" w:rsidP="00EC18D1" w:rsidRDefault="00EC18D1" w14:paraId="64296C93" w14:textId="77777777"/>
          <w:p w:rsidR="00EC18D1" w:rsidP="00EC18D1" w:rsidRDefault="00EC18D1" w14:paraId="235AF70F" w14:textId="77777777">
            <w:r>
              <w:t>overwegende dat het van groot belang is om vrouwen te betrekken bij kwesties aangaande hun eigen gezondheid en zorg;</w:t>
            </w:r>
          </w:p>
          <w:p w:rsidR="00EC18D1" w:rsidP="00EC18D1" w:rsidRDefault="00EC18D1" w14:paraId="743E049A" w14:textId="77777777"/>
          <w:p w:rsidR="00EC18D1" w:rsidP="00EC18D1" w:rsidRDefault="00EC18D1" w14:paraId="73C4B9C3" w14:textId="77777777">
            <w:r>
              <w:t>overwegende dat andere landen, waaronder het Verenigd Koninkrijk, door middel van bijvoorbeeld consultaties de structurele betrokkenheid van en terugkoppeling van het proces aan vrouwen hebben geborgd;</w:t>
            </w:r>
          </w:p>
          <w:p w:rsidR="00EC18D1" w:rsidP="00EC18D1" w:rsidRDefault="00EC18D1" w14:paraId="5B5230FB" w14:textId="77777777"/>
          <w:p w:rsidR="00EC18D1" w:rsidP="00EC18D1" w:rsidRDefault="00EC18D1" w14:paraId="5D175A56" w14:textId="77777777">
            <w:r>
              <w:t>overwegende dat structurele betrokkenheid van vrouwen en duidelijke terugkoppeling en verwachtingsmanagement noodzakelijk zijn voor structurele verbetering van de gezondheidszorg voor vrouwen;</w:t>
            </w:r>
          </w:p>
          <w:p w:rsidR="00EC18D1" w:rsidP="00EC18D1" w:rsidRDefault="00EC18D1" w14:paraId="2EEFD5B8" w14:textId="77777777"/>
          <w:p w:rsidR="00EC18D1" w:rsidP="00EC18D1" w:rsidRDefault="00EC18D1" w14:paraId="63F16FAE" w14:textId="77777777">
            <w:r>
              <w:t>verzoekt de regering om de betrokkenheid van vrouwen bij de gezondheidszorg structureel in te bedden, bijvoorbeeld door middel van periodieke consultaties, en hierbij ook rekening te houden met goede terugkoppeling naar vrouwen toe over het proces en de wijze waarop hun input verwerkt wordt,</w:t>
            </w:r>
          </w:p>
          <w:p w:rsidR="00EC18D1" w:rsidP="00EC18D1" w:rsidRDefault="00EC18D1" w14:paraId="4B8DA55A" w14:textId="77777777"/>
          <w:p w:rsidR="00EC18D1" w:rsidP="00EC18D1" w:rsidRDefault="00EC18D1" w14:paraId="40564944" w14:textId="77777777">
            <w:r>
              <w:t>en gaat over tot de orde van de dag.</w:t>
            </w:r>
          </w:p>
          <w:p w:rsidR="00EC18D1" w:rsidP="00EC18D1" w:rsidRDefault="00EC18D1" w14:paraId="33A68C01" w14:textId="77777777"/>
          <w:p w:rsidR="00EC18D1" w:rsidP="00EC18D1" w:rsidRDefault="00EC18D1" w14:paraId="3E066C7F" w14:textId="177D0E9E">
            <w:proofErr w:type="spellStart"/>
            <w:r>
              <w:t>Vliegenthart</w:t>
            </w:r>
            <w:proofErr w:type="spellEnd"/>
          </w:p>
          <w:p w:rsidR="00997775" w:rsidP="00EC18D1" w:rsidRDefault="00EC18D1" w14:paraId="436869E4" w14:textId="1755DC94">
            <w:r>
              <w:t>Dobbe</w:t>
            </w:r>
          </w:p>
        </w:tc>
      </w:tr>
    </w:tbl>
    <w:p w:rsidR="00997775" w:rsidRDefault="00997775" w14:paraId="4D0511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B7FB" w14:textId="77777777" w:rsidR="00EC18D1" w:rsidRDefault="00EC18D1">
      <w:pPr>
        <w:spacing w:line="20" w:lineRule="exact"/>
      </w:pPr>
    </w:p>
  </w:endnote>
  <w:endnote w:type="continuationSeparator" w:id="0">
    <w:p w14:paraId="152F2674" w14:textId="77777777" w:rsidR="00EC18D1" w:rsidRDefault="00EC18D1">
      <w:pPr>
        <w:pStyle w:val="Amendement"/>
      </w:pPr>
      <w:r>
        <w:rPr>
          <w:b w:val="0"/>
        </w:rPr>
        <w:t xml:space="preserve"> </w:t>
      </w:r>
    </w:p>
  </w:endnote>
  <w:endnote w:type="continuationNotice" w:id="1">
    <w:p w14:paraId="397EFC56" w14:textId="77777777" w:rsidR="00EC18D1" w:rsidRDefault="00EC18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6A5F" w14:textId="77777777" w:rsidR="00EC18D1" w:rsidRDefault="00EC18D1">
      <w:pPr>
        <w:pStyle w:val="Amendement"/>
      </w:pPr>
      <w:r>
        <w:rPr>
          <w:b w:val="0"/>
        </w:rPr>
        <w:separator/>
      </w:r>
    </w:p>
  </w:footnote>
  <w:footnote w:type="continuationSeparator" w:id="0">
    <w:p w14:paraId="242988A5" w14:textId="77777777" w:rsidR="00EC18D1" w:rsidRDefault="00EC1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D1"/>
    <w:rsid w:val="00133FCE"/>
    <w:rsid w:val="001E482C"/>
    <w:rsid w:val="001E4877"/>
    <w:rsid w:val="0021105A"/>
    <w:rsid w:val="00280D6A"/>
    <w:rsid w:val="002B78E9"/>
    <w:rsid w:val="002C5406"/>
    <w:rsid w:val="00330D60"/>
    <w:rsid w:val="00345A5C"/>
    <w:rsid w:val="003F71A1"/>
    <w:rsid w:val="00476415"/>
    <w:rsid w:val="004C497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18D1"/>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2B8A9"/>
  <w15:docId w15:val="{FF27FD1A-C9BB-4B5D-B3B1-90306F31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2026-03-04T07:58:00.0000000Z</dcterms:created>
  <dcterms:modified xsi:type="dcterms:W3CDTF">2026-03-04T08:06:00.0000000Z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