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7D3F7D9" w14:textId="77777777">
        <w:tc>
          <w:tcPr>
            <w:tcW w:w="6733" w:type="dxa"/>
            <w:gridSpan w:val="2"/>
            <w:tcBorders>
              <w:top w:val="nil"/>
              <w:left w:val="nil"/>
              <w:bottom w:val="nil"/>
              <w:right w:val="nil"/>
            </w:tcBorders>
            <w:vAlign w:val="center"/>
          </w:tcPr>
          <w:p w:rsidR="00997775" w:rsidP="00710A7A" w:rsidRDefault="00997775" w14:paraId="22220B3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14B0E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D16A9F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D7F675" w14:textId="77777777">
            <w:r w:rsidRPr="008B0CC5">
              <w:t xml:space="preserve">Vergaderjaar </w:t>
            </w:r>
            <w:r w:rsidR="00AC6B87">
              <w:t>202</w:t>
            </w:r>
            <w:r w:rsidR="00684DFF">
              <w:t>5</w:t>
            </w:r>
            <w:r w:rsidR="00AC6B87">
              <w:t>-202</w:t>
            </w:r>
            <w:r w:rsidR="00684DFF">
              <w:t>6</w:t>
            </w:r>
          </w:p>
        </w:tc>
      </w:tr>
      <w:tr w:rsidR="00997775" w14:paraId="061CDCAA" w14:textId="77777777">
        <w:trPr>
          <w:cantSplit/>
        </w:trPr>
        <w:tc>
          <w:tcPr>
            <w:tcW w:w="10985" w:type="dxa"/>
            <w:gridSpan w:val="3"/>
            <w:tcBorders>
              <w:top w:val="nil"/>
              <w:left w:val="nil"/>
              <w:bottom w:val="nil"/>
              <w:right w:val="nil"/>
            </w:tcBorders>
          </w:tcPr>
          <w:p w:rsidR="00997775" w:rsidRDefault="00997775" w14:paraId="29824850" w14:textId="77777777"/>
        </w:tc>
      </w:tr>
      <w:tr w:rsidR="00997775" w14:paraId="606F3336" w14:textId="77777777">
        <w:trPr>
          <w:cantSplit/>
        </w:trPr>
        <w:tc>
          <w:tcPr>
            <w:tcW w:w="10985" w:type="dxa"/>
            <w:gridSpan w:val="3"/>
            <w:tcBorders>
              <w:top w:val="nil"/>
              <w:left w:val="nil"/>
              <w:bottom w:val="single" w:color="auto" w:sz="4" w:space="0"/>
              <w:right w:val="nil"/>
            </w:tcBorders>
          </w:tcPr>
          <w:p w:rsidR="00997775" w:rsidRDefault="00997775" w14:paraId="1C4A10B2" w14:textId="77777777"/>
        </w:tc>
      </w:tr>
      <w:tr w:rsidR="00997775" w14:paraId="7ADA2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0C8173" w14:textId="77777777"/>
        </w:tc>
        <w:tc>
          <w:tcPr>
            <w:tcW w:w="7654" w:type="dxa"/>
            <w:gridSpan w:val="2"/>
          </w:tcPr>
          <w:p w:rsidR="00997775" w:rsidRDefault="00997775" w14:paraId="6BCEE2A7" w14:textId="77777777"/>
        </w:tc>
      </w:tr>
      <w:tr w:rsidR="00997775" w14:paraId="451C0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B1508" w14:paraId="1DBB964B" w14:textId="627B40DD">
            <w:pPr>
              <w:rPr>
                <w:b/>
              </w:rPr>
            </w:pPr>
            <w:r>
              <w:rPr>
                <w:b/>
              </w:rPr>
              <w:t>22 343</w:t>
            </w:r>
          </w:p>
        </w:tc>
        <w:tc>
          <w:tcPr>
            <w:tcW w:w="7654" w:type="dxa"/>
            <w:gridSpan w:val="2"/>
          </w:tcPr>
          <w:p w:rsidRPr="000B1508" w:rsidR="00997775" w:rsidP="00A07C71" w:rsidRDefault="000B1508" w14:paraId="40818D71" w14:textId="64D79F93">
            <w:pPr>
              <w:rPr>
                <w:b/>
                <w:bCs/>
              </w:rPr>
            </w:pPr>
            <w:r w:rsidRPr="000B1508">
              <w:rPr>
                <w:b/>
                <w:bCs/>
              </w:rPr>
              <w:t xml:space="preserve">Handhaving milieuwetgeving </w:t>
            </w:r>
          </w:p>
        </w:tc>
      </w:tr>
      <w:tr w:rsidR="00997775" w14:paraId="06C51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FFA84C" w14:textId="77777777"/>
        </w:tc>
        <w:tc>
          <w:tcPr>
            <w:tcW w:w="7654" w:type="dxa"/>
            <w:gridSpan w:val="2"/>
          </w:tcPr>
          <w:p w:rsidR="00997775" w:rsidRDefault="00997775" w14:paraId="6DE86058" w14:textId="77777777"/>
        </w:tc>
      </w:tr>
      <w:tr w:rsidR="00997775" w14:paraId="389AB5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0479FD" w14:textId="77777777"/>
        </w:tc>
        <w:tc>
          <w:tcPr>
            <w:tcW w:w="7654" w:type="dxa"/>
            <w:gridSpan w:val="2"/>
          </w:tcPr>
          <w:p w:rsidR="00997775" w:rsidRDefault="00997775" w14:paraId="33C8C783" w14:textId="77777777"/>
        </w:tc>
      </w:tr>
      <w:tr w:rsidR="00997775" w14:paraId="3B4E1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42D816" w14:textId="76949006">
            <w:pPr>
              <w:rPr>
                <w:b/>
              </w:rPr>
            </w:pPr>
            <w:r>
              <w:rPr>
                <w:b/>
              </w:rPr>
              <w:t xml:space="preserve">Nr. </w:t>
            </w:r>
            <w:r w:rsidR="000B1508">
              <w:rPr>
                <w:b/>
              </w:rPr>
              <w:t>442</w:t>
            </w:r>
          </w:p>
        </w:tc>
        <w:tc>
          <w:tcPr>
            <w:tcW w:w="7654" w:type="dxa"/>
            <w:gridSpan w:val="2"/>
          </w:tcPr>
          <w:p w:rsidR="00997775" w:rsidRDefault="00997775" w14:paraId="79688F4B" w14:textId="7D73A74A">
            <w:pPr>
              <w:rPr>
                <w:b/>
              </w:rPr>
            </w:pPr>
            <w:r>
              <w:rPr>
                <w:b/>
              </w:rPr>
              <w:t xml:space="preserve">MOTIE VAN </w:t>
            </w:r>
            <w:r w:rsidR="000B1508">
              <w:rPr>
                <w:b/>
              </w:rPr>
              <w:t xml:space="preserve">HET LID CEDER C.S. </w:t>
            </w:r>
          </w:p>
        </w:tc>
      </w:tr>
      <w:tr w:rsidR="00997775" w14:paraId="6D7AA7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0D7B53" w14:textId="77777777"/>
        </w:tc>
        <w:tc>
          <w:tcPr>
            <w:tcW w:w="7654" w:type="dxa"/>
            <w:gridSpan w:val="2"/>
          </w:tcPr>
          <w:p w:rsidR="00997775" w:rsidP="00280D6A" w:rsidRDefault="00997775" w14:paraId="0340F16D" w14:textId="09C08D9D">
            <w:r>
              <w:t>Voorgesteld</w:t>
            </w:r>
            <w:r w:rsidR="00280D6A">
              <w:t xml:space="preserve"> </w:t>
            </w:r>
            <w:r w:rsidR="000B1508">
              <w:t>4 maart 2026</w:t>
            </w:r>
          </w:p>
        </w:tc>
      </w:tr>
      <w:tr w:rsidR="00997775" w14:paraId="414E27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65CB5A" w14:textId="77777777"/>
        </w:tc>
        <w:tc>
          <w:tcPr>
            <w:tcW w:w="7654" w:type="dxa"/>
            <w:gridSpan w:val="2"/>
          </w:tcPr>
          <w:p w:rsidR="00997775" w:rsidRDefault="00997775" w14:paraId="7D36FB28" w14:textId="77777777"/>
        </w:tc>
      </w:tr>
      <w:tr w:rsidR="00997775" w14:paraId="10FBB4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600113" w14:textId="77777777"/>
        </w:tc>
        <w:tc>
          <w:tcPr>
            <w:tcW w:w="7654" w:type="dxa"/>
            <w:gridSpan w:val="2"/>
          </w:tcPr>
          <w:p w:rsidR="00997775" w:rsidRDefault="00997775" w14:paraId="741627A4" w14:textId="77777777">
            <w:r>
              <w:t>De Kamer,</w:t>
            </w:r>
          </w:p>
        </w:tc>
      </w:tr>
      <w:tr w:rsidR="00997775" w14:paraId="24B80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4BE1FE" w14:textId="77777777"/>
        </w:tc>
        <w:tc>
          <w:tcPr>
            <w:tcW w:w="7654" w:type="dxa"/>
            <w:gridSpan w:val="2"/>
          </w:tcPr>
          <w:p w:rsidR="00997775" w:rsidRDefault="00997775" w14:paraId="31299EA6" w14:textId="77777777"/>
        </w:tc>
      </w:tr>
      <w:tr w:rsidR="00997775" w14:paraId="42B357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776E00" w14:textId="77777777"/>
        </w:tc>
        <w:tc>
          <w:tcPr>
            <w:tcW w:w="7654" w:type="dxa"/>
            <w:gridSpan w:val="2"/>
          </w:tcPr>
          <w:p w:rsidR="00997775" w:rsidRDefault="00997775" w14:paraId="7AC3C040" w14:textId="77777777">
            <w:r>
              <w:t>gehoord de beraadslaging,</w:t>
            </w:r>
          </w:p>
        </w:tc>
      </w:tr>
      <w:tr w:rsidR="00997775" w14:paraId="2B0E5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376E92" w14:textId="77777777"/>
        </w:tc>
        <w:tc>
          <w:tcPr>
            <w:tcW w:w="7654" w:type="dxa"/>
            <w:gridSpan w:val="2"/>
          </w:tcPr>
          <w:p w:rsidR="00997775" w:rsidRDefault="00997775" w14:paraId="6A99D85D" w14:textId="77777777"/>
        </w:tc>
      </w:tr>
      <w:tr w:rsidR="00997775" w14:paraId="4E4C3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EF46A7" w14:textId="77777777"/>
        </w:tc>
        <w:tc>
          <w:tcPr>
            <w:tcW w:w="7654" w:type="dxa"/>
            <w:gridSpan w:val="2"/>
          </w:tcPr>
          <w:p w:rsidR="000B1508" w:rsidP="000B1508" w:rsidRDefault="000B1508" w14:paraId="00E33E56" w14:textId="77777777">
            <w:r>
              <w:t xml:space="preserve">overwegende dat bij </w:t>
            </w:r>
            <w:proofErr w:type="spellStart"/>
            <w:r>
              <w:t>Selibon</w:t>
            </w:r>
            <w:proofErr w:type="spellEnd"/>
            <w:r>
              <w:t xml:space="preserve"> verschillende milieunormen aantoonbaar zijn overschreden;</w:t>
            </w:r>
          </w:p>
          <w:p w:rsidR="000B1508" w:rsidP="000B1508" w:rsidRDefault="000B1508" w14:paraId="7EE3D3E0" w14:textId="77777777"/>
          <w:p w:rsidR="000B1508" w:rsidP="000B1508" w:rsidRDefault="000B1508" w14:paraId="28DB1FCB" w14:textId="77777777">
            <w:r>
              <w:t xml:space="preserve">overwegende dat de Kamer ingestemd heeft met de motie van Ceder c.s. op stuk nr. 422 (22343) voor een structurele en toekomstbestendige oplossing voor de afvalproblematiek onder coördinatie van het ministerie van </w:t>
            </w:r>
            <w:proofErr w:type="spellStart"/>
            <w:r>
              <w:t>IenW</w:t>
            </w:r>
            <w:proofErr w:type="spellEnd"/>
            <w:r>
              <w:t>;</w:t>
            </w:r>
          </w:p>
          <w:p w:rsidR="007419DD" w:rsidP="000B1508" w:rsidRDefault="007419DD" w14:paraId="6D47E2E2" w14:textId="77777777"/>
          <w:p w:rsidR="000B1508" w:rsidP="000B1508" w:rsidRDefault="000B1508" w14:paraId="795F6B36" w14:textId="77777777">
            <w:r>
              <w:t>overwegende dat omwonenden al langere tijd melding maken van gezondheidsklachten die mogelijk samenhangen met blootstelling aan schadelijke stoffen;</w:t>
            </w:r>
          </w:p>
          <w:p w:rsidR="000B1508" w:rsidP="000B1508" w:rsidRDefault="000B1508" w14:paraId="234A0DF6" w14:textId="77777777"/>
          <w:p w:rsidR="000B1508" w:rsidP="000B1508" w:rsidRDefault="000B1508" w14:paraId="5CA0F25C" w14:textId="77777777">
            <w:r>
              <w:t>verzoekt de regering:</w:t>
            </w:r>
          </w:p>
          <w:p w:rsidR="000B1508" w:rsidP="000B1508" w:rsidRDefault="000B1508" w14:paraId="257E9FB2" w14:textId="089F2694">
            <w:pPr>
              <w:pStyle w:val="Lijstalinea"/>
              <w:numPr>
                <w:ilvl w:val="0"/>
                <w:numId w:val="1"/>
              </w:numPr>
            </w:pPr>
            <w:r>
              <w:t xml:space="preserve">om te onderzoeken hoe RIVM-monitoring ingericht kan worden zodat er continu luchtkwaliteitsmetingen plaatsvinden in de directe omgeving van </w:t>
            </w:r>
            <w:proofErr w:type="spellStart"/>
            <w:r>
              <w:t>Selibon</w:t>
            </w:r>
            <w:proofErr w:type="spellEnd"/>
            <w:r>
              <w:t xml:space="preserve"> </w:t>
            </w:r>
            <w:proofErr w:type="spellStart"/>
            <w:r>
              <w:t>Lagun</w:t>
            </w:r>
            <w:proofErr w:type="spellEnd"/>
            <w:r>
              <w:t>;</w:t>
            </w:r>
          </w:p>
          <w:p w:rsidR="000B1508" w:rsidP="000B1508" w:rsidRDefault="000B1508" w14:paraId="05C13534" w14:textId="1A82AF26">
            <w:pPr>
              <w:pStyle w:val="Lijstalinea"/>
              <w:numPr>
                <w:ilvl w:val="0"/>
                <w:numId w:val="1"/>
              </w:numPr>
            </w:pPr>
            <w:r>
              <w:t xml:space="preserve">scenario's voor te bereiden om direct te kunnen handelen, waaronder bijvoorbeeld het vervroegd sluiten van </w:t>
            </w:r>
            <w:proofErr w:type="spellStart"/>
            <w:r>
              <w:t>Selibon</w:t>
            </w:r>
            <w:proofErr w:type="spellEnd"/>
            <w:r>
              <w:t>, indien uit de metingen blijkt dat continuering van de situatie onverantwoord is;</w:t>
            </w:r>
          </w:p>
          <w:p w:rsidR="000B1508" w:rsidP="000B1508" w:rsidRDefault="000B1508" w14:paraId="6022AE95" w14:textId="25F9067F">
            <w:pPr>
              <w:pStyle w:val="Lijstalinea"/>
              <w:numPr>
                <w:ilvl w:val="0"/>
                <w:numId w:val="1"/>
              </w:numPr>
            </w:pPr>
            <w:r>
              <w:t>de resultaten openbaar te maken en de Kamer hierover te informeren,</w:t>
            </w:r>
          </w:p>
          <w:p w:rsidR="000B1508" w:rsidP="000B1508" w:rsidRDefault="000B1508" w14:paraId="2D9067CA" w14:textId="77777777"/>
          <w:p w:rsidR="000B1508" w:rsidP="000B1508" w:rsidRDefault="000B1508" w14:paraId="17EA8C2C" w14:textId="77777777">
            <w:r>
              <w:t>en gaat over tot de orde van de dag.</w:t>
            </w:r>
          </w:p>
          <w:p w:rsidR="000B1508" w:rsidP="000B1508" w:rsidRDefault="000B1508" w14:paraId="4602714C" w14:textId="77777777"/>
          <w:p w:rsidR="000B1508" w:rsidP="000B1508" w:rsidRDefault="000B1508" w14:paraId="08025D8D" w14:textId="77777777">
            <w:r>
              <w:t xml:space="preserve">Ceder </w:t>
            </w:r>
          </w:p>
          <w:p w:rsidR="000B1508" w:rsidP="000B1508" w:rsidRDefault="000B1508" w14:paraId="178BF782" w14:textId="77777777">
            <w:proofErr w:type="spellStart"/>
            <w:r>
              <w:t>Heera</w:t>
            </w:r>
            <w:proofErr w:type="spellEnd"/>
            <w:r>
              <w:t xml:space="preserve"> Dijk</w:t>
            </w:r>
          </w:p>
          <w:p w:rsidR="000B1508" w:rsidP="000B1508" w:rsidRDefault="000B1508" w14:paraId="73F6F19D" w14:textId="77777777">
            <w:r>
              <w:t>Tijs van den Brink</w:t>
            </w:r>
          </w:p>
          <w:p w:rsidR="00997775" w:rsidP="000B1508" w:rsidRDefault="000B1508" w14:paraId="797666A1" w14:textId="639FFD75">
            <w:proofErr w:type="spellStart"/>
            <w:r>
              <w:t>Tseggai</w:t>
            </w:r>
            <w:proofErr w:type="spellEnd"/>
          </w:p>
        </w:tc>
      </w:tr>
    </w:tbl>
    <w:p w:rsidR="00997775" w:rsidRDefault="00997775" w14:paraId="5D3D5BB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DF15" w14:textId="77777777" w:rsidR="000B1508" w:rsidRDefault="000B1508">
      <w:pPr>
        <w:spacing w:line="20" w:lineRule="exact"/>
      </w:pPr>
    </w:p>
  </w:endnote>
  <w:endnote w:type="continuationSeparator" w:id="0">
    <w:p w14:paraId="5474D822" w14:textId="77777777" w:rsidR="000B1508" w:rsidRDefault="000B1508">
      <w:pPr>
        <w:pStyle w:val="Amendement"/>
      </w:pPr>
      <w:r>
        <w:rPr>
          <w:b w:val="0"/>
        </w:rPr>
        <w:t xml:space="preserve"> </w:t>
      </w:r>
    </w:p>
  </w:endnote>
  <w:endnote w:type="continuationNotice" w:id="1">
    <w:p w14:paraId="5824AFAB" w14:textId="77777777" w:rsidR="000B1508" w:rsidRDefault="000B15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99A5" w14:textId="77777777" w:rsidR="000B1508" w:rsidRDefault="000B1508">
      <w:pPr>
        <w:pStyle w:val="Amendement"/>
      </w:pPr>
      <w:r>
        <w:rPr>
          <w:b w:val="0"/>
        </w:rPr>
        <w:separator/>
      </w:r>
    </w:p>
  </w:footnote>
  <w:footnote w:type="continuationSeparator" w:id="0">
    <w:p w14:paraId="59CE04AD" w14:textId="77777777" w:rsidR="000B1508" w:rsidRDefault="000B1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46C36"/>
    <w:multiLevelType w:val="hybridMultilevel"/>
    <w:tmpl w:val="5B3098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9215B1"/>
    <w:multiLevelType w:val="hybridMultilevel"/>
    <w:tmpl w:val="E2488A9C"/>
    <w:lvl w:ilvl="0" w:tplc="D5E0ACE8">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6024154">
    <w:abstractNumId w:val="0"/>
  </w:num>
  <w:num w:numId="2" w16cid:durableId="126977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08"/>
    <w:rsid w:val="000B150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19DD"/>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979"/>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7140"/>
  <w15:docId w15:val="{35A85667-23EC-4CE9-9F7E-7AEE49E5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0B1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1043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2026-03-05T08:56:00.0000000Z</dcterms:created>
  <dcterms:modified xsi:type="dcterms:W3CDTF">2026-03-05T09:12:00.0000000Z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