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119D9" w14:paraId="0ECFB9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BF4E6A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422D4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119D9" w14:paraId="00E5986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11689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119D9" w14:paraId="277823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13BE4C" w14:textId="77777777"/>
        </w:tc>
      </w:tr>
      <w:tr w:rsidR="00997775" w:rsidTr="009119D9" w14:paraId="080747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E987B0" w14:textId="77777777"/>
        </w:tc>
      </w:tr>
      <w:tr w:rsidR="00997775" w:rsidTr="009119D9" w14:paraId="1C4A5F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4C636A" w14:textId="77777777"/>
        </w:tc>
        <w:tc>
          <w:tcPr>
            <w:tcW w:w="7654" w:type="dxa"/>
            <w:gridSpan w:val="2"/>
          </w:tcPr>
          <w:p w:rsidR="00997775" w:rsidRDefault="00997775" w14:paraId="7F8E972C" w14:textId="77777777"/>
        </w:tc>
      </w:tr>
      <w:tr w:rsidR="009119D9" w:rsidTr="009119D9" w14:paraId="3DEE0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9D9" w:rsidP="009119D9" w:rsidRDefault="009119D9" w14:paraId="6C438C03" w14:textId="09E23595">
            <w:pPr>
              <w:rPr>
                <w:b/>
              </w:rPr>
            </w:pPr>
            <w:r>
              <w:rPr>
                <w:b/>
              </w:rPr>
              <w:t>22 343</w:t>
            </w:r>
          </w:p>
        </w:tc>
        <w:tc>
          <w:tcPr>
            <w:tcW w:w="7654" w:type="dxa"/>
            <w:gridSpan w:val="2"/>
          </w:tcPr>
          <w:p w:rsidR="009119D9" w:rsidP="009119D9" w:rsidRDefault="009119D9" w14:paraId="765F37D6" w14:textId="78FA7019">
            <w:pPr>
              <w:rPr>
                <w:b/>
              </w:rPr>
            </w:pPr>
            <w:r w:rsidRPr="000B1508">
              <w:rPr>
                <w:b/>
                <w:bCs/>
              </w:rPr>
              <w:t xml:space="preserve">Handhaving milieuwetgeving </w:t>
            </w:r>
          </w:p>
        </w:tc>
      </w:tr>
      <w:tr w:rsidR="009119D9" w:rsidTr="009119D9" w14:paraId="0E22EFE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9D9" w:rsidP="009119D9" w:rsidRDefault="009119D9" w14:paraId="701775CC" w14:textId="77777777"/>
        </w:tc>
        <w:tc>
          <w:tcPr>
            <w:tcW w:w="7654" w:type="dxa"/>
            <w:gridSpan w:val="2"/>
          </w:tcPr>
          <w:p w:rsidR="009119D9" w:rsidP="009119D9" w:rsidRDefault="009119D9" w14:paraId="4F0F0440" w14:textId="77777777"/>
        </w:tc>
      </w:tr>
      <w:tr w:rsidR="009119D9" w:rsidTr="009119D9" w14:paraId="20B7C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9D9" w:rsidP="009119D9" w:rsidRDefault="009119D9" w14:paraId="6D596267" w14:textId="77777777"/>
        </w:tc>
        <w:tc>
          <w:tcPr>
            <w:tcW w:w="7654" w:type="dxa"/>
            <w:gridSpan w:val="2"/>
          </w:tcPr>
          <w:p w:rsidR="009119D9" w:rsidP="009119D9" w:rsidRDefault="009119D9" w14:paraId="1920F731" w14:textId="77777777"/>
        </w:tc>
      </w:tr>
      <w:tr w:rsidR="009119D9" w:rsidTr="009119D9" w14:paraId="7F497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9D9" w:rsidP="009119D9" w:rsidRDefault="009119D9" w14:paraId="45D99C7B" w14:textId="1512CC2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443</w:t>
            </w:r>
          </w:p>
        </w:tc>
        <w:tc>
          <w:tcPr>
            <w:tcW w:w="7654" w:type="dxa"/>
            <w:gridSpan w:val="2"/>
          </w:tcPr>
          <w:p w:rsidR="009119D9" w:rsidP="009119D9" w:rsidRDefault="009119D9" w14:paraId="4854FBB7" w14:textId="493FEE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CEDER C.S.</w:t>
            </w:r>
          </w:p>
        </w:tc>
      </w:tr>
      <w:tr w:rsidR="009119D9" w:rsidTr="009119D9" w14:paraId="3C257D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9D9" w:rsidP="009119D9" w:rsidRDefault="009119D9" w14:paraId="41712D97" w14:textId="77777777"/>
        </w:tc>
        <w:tc>
          <w:tcPr>
            <w:tcW w:w="7654" w:type="dxa"/>
            <w:gridSpan w:val="2"/>
          </w:tcPr>
          <w:p w:rsidR="009119D9" w:rsidP="009119D9" w:rsidRDefault="009119D9" w14:paraId="2DEEC5C2" w14:textId="571B122F">
            <w:r>
              <w:t>Voorgesteld 4 maart 2026</w:t>
            </w:r>
          </w:p>
        </w:tc>
      </w:tr>
      <w:tr w:rsidR="009119D9" w:rsidTr="009119D9" w14:paraId="65DF4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9D9" w:rsidP="009119D9" w:rsidRDefault="009119D9" w14:paraId="05483DF9" w14:textId="77777777"/>
        </w:tc>
        <w:tc>
          <w:tcPr>
            <w:tcW w:w="7654" w:type="dxa"/>
            <w:gridSpan w:val="2"/>
          </w:tcPr>
          <w:p w:rsidR="009119D9" w:rsidP="009119D9" w:rsidRDefault="009119D9" w14:paraId="3F7E285D" w14:textId="77777777"/>
        </w:tc>
      </w:tr>
      <w:tr w:rsidR="009119D9" w:rsidTr="009119D9" w14:paraId="2377D5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9D9" w:rsidP="009119D9" w:rsidRDefault="009119D9" w14:paraId="419C0C32" w14:textId="77777777"/>
        </w:tc>
        <w:tc>
          <w:tcPr>
            <w:tcW w:w="7654" w:type="dxa"/>
            <w:gridSpan w:val="2"/>
          </w:tcPr>
          <w:p w:rsidR="009119D9" w:rsidP="009119D9" w:rsidRDefault="009119D9" w14:paraId="1A8CB7E7" w14:textId="329386C7">
            <w:r>
              <w:t>De Kamer,</w:t>
            </w:r>
          </w:p>
        </w:tc>
      </w:tr>
      <w:tr w:rsidR="009119D9" w:rsidTr="009119D9" w14:paraId="5AEB69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9D9" w:rsidP="009119D9" w:rsidRDefault="009119D9" w14:paraId="473F20F9" w14:textId="77777777"/>
        </w:tc>
        <w:tc>
          <w:tcPr>
            <w:tcW w:w="7654" w:type="dxa"/>
            <w:gridSpan w:val="2"/>
          </w:tcPr>
          <w:p w:rsidR="009119D9" w:rsidP="009119D9" w:rsidRDefault="009119D9" w14:paraId="5BE0D22A" w14:textId="77777777"/>
        </w:tc>
      </w:tr>
      <w:tr w:rsidR="009119D9" w:rsidTr="009119D9" w14:paraId="5BB660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119D9" w:rsidP="009119D9" w:rsidRDefault="009119D9" w14:paraId="1442ED11" w14:textId="77777777"/>
        </w:tc>
        <w:tc>
          <w:tcPr>
            <w:tcW w:w="7654" w:type="dxa"/>
            <w:gridSpan w:val="2"/>
          </w:tcPr>
          <w:p w:rsidR="009119D9" w:rsidP="009119D9" w:rsidRDefault="009119D9" w14:paraId="668D745F" w14:textId="671F1011">
            <w:r>
              <w:t>gehoord de beraadslaging,</w:t>
            </w:r>
          </w:p>
        </w:tc>
      </w:tr>
      <w:tr w:rsidR="00997775" w:rsidTr="009119D9" w14:paraId="5D3C26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A07E89" w14:textId="77777777"/>
        </w:tc>
        <w:tc>
          <w:tcPr>
            <w:tcW w:w="7654" w:type="dxa"/>
            <w:gridSpan w:val="2"/>
          </w:tcPr>
          <w:p w:rsidR="00997775" w:rsidRDefault="00997775" w14:paraId="6E2359E2" w14:textId="77777777"/>
        </w:tc>
      </w:tr>
      <w:tr w:rsidR="00997775" w:rsidTr="009119D9" w14:paraId="65EAF3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A61ECF" w14:textId="77777777"/>
        </w:tc>
        <w:tc>
          <w:tcPr>
            <w:tcW w:w="7654" w:type="dxa"/>
            <w:gridSpan w:val="2"/>
          </w:tcPr>
          <w:p w:rsidR="009119D9" w:rsidP="009119D9" w:rsidRDefault="009119D9" w14:paraId="40B20D33" w14:textId="77777777">
            <w:r>
              <w:t>overwegende dat de overheid verplicht is het voorzorgsbeginsel toe te passen wanneer ernstige gezondheidsrisico's niet kunnen worden uitgesloten;</w:t>
            </w:r>
          </w:p>
          <w:p w:rsidR="009119D9" w:rsidP="009119D9" w:rsidRDefault="009119D9" w14:paraId="3EBDCC78" w14:textId="77777777"/>
          <w:p w:rsidR="009119D9" w:rsidP="009119D9" w:rsidRDefault="009119D9" w14:paraId="09B130ED" w14:textId="77777777">
            <w:r>
              <w:t xml:space="preserve">verzoekt de regering om het Openbaar Lichaam Bonaire aan te sporen om, zolang onduidelijkheid bestaat over de gezondheidsgevolgen van </w:t>
            </w:r>
            <w:proofErr w:type="spellStart"/>
            <w:r>
              <w:t>Selibon</w:t>
            </w:r>
            <w:proofErr w:type="spellEnd"/>
            <w:r>
              <w:t xml:space="preserve"> </w:t>
            </w:r>
            <w:proofErr w:type="spellStart"/>
            <w:r>
              <w:t>Lagun</w:t>
            </w:r>
            <w:proofErr w:type="spellEnd"/>
            <w:r>
              <w:t>, voor omwonenden een tijdelijk relocatieplan voor te bereiden voor direct getroffen bewoners,</w:t>
            </w:r>
          </w:p>
          <w:p w:rsidR="009119D9" w:rsidP="009119D9" w:rsidRDefault="009119D9" w14:paraId="21B7E82B" w14:textId="77777777"/>
          <w:p w:rsidR="009119D9" w:rsidP="009119D9" w:rsidRDefault="009119D9" w14:paraId="6DAEADF1" w14:textId="77777777">
            <w:r>
              <w:t>en gaat over tot de orde van de dag.</w:t>
            </w:r>
          </w:p>
          <w:p w:rsidR="009119D9" w:rsidP="009119D9" w:rsidRDefault="009119D9" w14:paraId="2246D1B4" w14:textId="77777777"/>
          <w:p w:rsidR="009119D9" w:rsidP="009119D9" w:rsidRDefault="009119D9" w14:paraId="606ABFBF" w14:textId="77777777">
            <w:r>
              <w:t>Ceder</w:t>
            </w:r>
          </w:p>
          <w:p w:rsidR="009119D9" w:rsidP="009119D9" w:rsidRDefault="009119D9" w14:paraId="7C1F4E39" w14:textId="77777777">
            <w:proofErr w:type="spellStart"/>
            <w:r>
              <w:t>Heera</w:t>
            </w:r>
            <w:proofErr w:type="spellEnd"/>
            <w:r>
              <w:t xml:space="preserve"> Dijk</w:t>
            </w:r>
          </w:p>
          <w:p w:rsidR="009119D9" w:rsidP="009119D9" w:rsidRDefault="009119D9" w14:paraId="3DE47B4C" w14:textId="77777777">
            <w:r>
              <w:t>Tijs van den Brink</w:t>
            </w:r>
          </w:p>
          <w:p w:rsidR="009119D9" w:rsidP="009119D9" w:rsidRDefault="009119D9" w14:paraId="661EF1EF" w14:textId="77777777">
            <w:r>
              <w:t>Schilder</w:t>
            </w:r>
          </w:p>
          <w:p w:rsidR="009119D9" w:rsidP="009119D9" w:rsidRDefault="009119D9" w14:paraId="7F4FC0D0" w14:textId="77777777">
            <w:r>
              <w:t>Den Hollander</w:t>
            </w:r>
          </w:p>
          <w:p w:rsidR="009119D9" w:rsidP="009119D9" w:rsidRDefault="009119D9" w14:paraId="76EDF87D" w14:textId="77777777">
            <w:proofErr w:type="spellStart"/>
            <w:r>
              <w:t>Tseggai</w:t>
            </w:r>
            <w:proofErr w:type="spellEnd"/>
          </w:p>
          <w:p w:rsidR="00997775" w:rsidP="009119D9" w:rsidRDefault="009119D9" w14:paraId="6AF8CD5A" w14:textId="2262C11B">
            <w:r>
              <w:t>Nanninga</w:t>
            </w:r>
          </w:p>
        </w:tc>
      </w:tr>
    </w:tbl>
    <w:p w:rsidR="00997775" w:rsidRDefault="00997775" w14:paraId="019D8DA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AF71" w14:textId="77777777" w:rsidR="009119D9" w:rsidRDefault="009119D9">
      <w:pPr>
        <w:spacing w:line="20" w:lineRule="exact"/>
      </w:pPr>
    </w:p>
  </w:endnote>
  <w:endnote w:type="continuationSeparator" w:id="0">
    <w:p w14:paraId="797C3B34" w14:textId="77777777" w:rsidR="009119D9" w:rsidRDefault="009119D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B4A0AE" w14:textId="77777777" w:rsidR="009119D9" w:rsidRDefault="009119D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7FDB6" w14:textId="77777777" w:rsidR="009119D9" w:rsidRDefault="009119D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AC1CAEB" w14:textId="77777777" w:rsidR="009119D9" w:rsidRDefault="0091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D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119D9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979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B06CB"/>
  <w15:docId w15:val="{DE78D397-7505-4E5D-923A-E6D4D94F7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2026-03-05T08:56:00.0000000Z</dcterms:created>
  <dcterms:modified xsi:type="dcterms:W3CDTF">2026-03-05T09:04:00.0000000Z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