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C2318F7" w14:textId="77777777">
        <w:tc>
          <w:tcPr>
            <w:tcW w:w="6733" w:type="dxa"/>
            <w:gridSpan w:val="2"/>
            <w:tcBorders>
              <w:top w:val="nil"/>
              <w:left w:val="nil"/>
              <w:bottom w:val="nil"/>
              <w:right w:val="nil"/>
            </w:tcBorders>
            <w:vAlign w:val="center"/>
          </w:tcPr>
          <w:p w:rsidR="0028220F" w:rsidP="0065630E" w:rsidRDefault="0028220F" w14:paraId="17C5981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26808B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B70926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9819652" w14:textId="77777777">
            <w:r w:rsidRPr="00E41C7D">
              <w:t xml:space="preserve">Vergaderjaar </w:t>
            </w:r>
            <w:r w:rsidR="00852843">
              <w:t>202</w:t>
            </w:r>
            <w:r w:rsidR="00F43E95">
              <w:t>5</w:t>
            </w:r>
            <w:r w:rsidR="00852843">
              <w:t>-202</w:t>
            </w:r>
            <w:r w:rsidR="00F43E95">
              <w:t>6</w:t>
            </w:r>
          </w:p>
        </w:tc>
      </w:tr>
      <w:tr w:rsidR="0028220F" w:rsidTr="0065630E" w14:paraId="22E0598E" w14:textId="77777777">
        <w:trPr>
          <w:cantSplit/>
        </w:trPr>
        <w:tc>
          <w:tcPr>
            <w:tcW w:w="10985" w:type="dxa"/>
            <w:gridSpan w:val="3"/>
            <w:tcBorders>
              <w:top w:val="nil"/>
              <w:left w:val="nil"/>
              <w:bottom w:val="nil"/>
              <w:right w:val="nil"/>
            </w:tcBorders>
            <w:vAlign w:val="center"/>
          </w:tcPr>
          <w:p w:rsidRPr="00E41C7D" w:rsidR="0028220F" w:rsidP="0065630E" w:rsidRDefault="0028220F" w14:paraId="58ADE969" w14:textId="77777777"/>
        </w:tc>
      </w:tr>
      <w:tr w:rsidR="0028220F" w:rsidTr="0065630E" w14:paraId="71ABAC1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3D87275" w14:textId="77777777"/>
        </w:tc>
      </w:tr>
      <w:tr w:rsidR="0028220F" w:rsidTr="0065630E" w14:paraId="48864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1F71540" w14:textId="77777777"/>
        </w:tc>
        <w:tc>
          <w:tcPr>
            <w:tcW w:w="8647" w:type="dxa"/>
            <w:gridSpan w:val="2"/>
            <w:tcBorders>
              <w:top w:val="single" w:color="auto" w:sz="4" w:space="0"/>
            </w:tcBorders>
          </w:tcPr>
          <w:p w:rsidRPr="002C5138" w:rsidR="0028220F" w:rsidP="0065630E" w:rsidRDefault="0028220F" w14:paraId="5EF718FB" w14:textId="77777777">
            <w:pPr>
              <w:rPr>
                <w:b/>
              </w:rPr>
            </w:pPr>
          </w:p>
        </w:tc>
      </w:tr>
      <w:tr w:rsidR="0028220F" w:rsidTr="0065630E" w14:paraId="687EB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A3C9DF" w14:textId="51D3834F">
            <w:pPr>
              <w:rPr>
                <w:b/>
              </w:rPr>
            </w:pPr>
            <w:r>
              <w:rPr>
                <w:b/>
              </w:rPr>
              <w:t>3</w:t>
            </w:r>
            <w:r w:rsidR="00EE7F74">
              <w:rPr>
                <w:b/>
              </w:rPr>
              <w:t>6 800-VII</w:t>
            </w:r>
          </w:p>
        </w:tc>
        <w:tc>
          <w:tcPr>
            <w:tcW w:w="8647" w:type="dxa"/>
            <w:gridSpan w:val="2"/>
          </w:tcPr>
          <w:p w:rsidRPr="00EE7F74" w:rsidR="0028220F" w:rsidP="00EE7F74" w:rsidRDefault="00EE7F74" w14:paraId="638460B4" w14:textId="40A4BD18">
            <w:pPr>
              <w:widowControl/>
              <w:rPr>
                <w:color w:val="000000" w:themeColor="text1"/>
                <w:szCs w:val="24"/>
              </w:rPr>
            </w:pPr>
            <w:r w:rsidRPr="00EE7F74">
              <w:rPr>
                <w:color w:val="000000" w:themeColor="text1"/>
                <w:szCs w:val="24"/>
              </w:rPr>
              <w:t>Vaststelling van de begrotingsstaten van het Ministerie van Binnenlandse Zaken en Koninkrijksrelaties (VII) voor het jaar 2026</w:t>
            </w:r>
          </w:p>
        </w:tc>
      </w:tr>
      <w:tr w:rsidR="0028220F" w:rsidTr="0065630E" w14:paraId="16EBE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C2A3B0" w14:textId="77777777"/>
        </w:tc>
        <w:tc>
          <w:tcPr>
            <w:tcW w:w="8647" w:type="dxa"/>
            <w:gridSpan w:val="2"/>
          </w:tcPr>
          <w:p w:rsidR="0028220F" w:rsidP="0065630E" w:rsidRDefault="0028220F" w14:paraId="260E8AB4" w14:textId="77777777"/>
        </w:tc>
      </w:tr>
      <w:tr w:rsidR="0028220F" w:rsidTr="0065630E" w14:paraId="1B4187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122249" w14:textId="77777777"/>
        </w:tc>
        <w:tc>
          <w:tcPr>
            <w:tcW w:w="8647" w:type="dxa"/>
            <w:gridSpan w:val="2"/>
          </w:tcPr>
          <w:p w:rsidR="0028220F" w:rsidP="0065630E" w:rsidRDefault="0028220F" w14:paraId="19BA4DA6" w14:textId="77777777"/>
        </w:tc>
      </w:tr>
      <w:tr w:rsidR="0028220F" w:rsidTr="0065630E" w14:paraId="5546DE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0AAE9B" w14:textId="045862BD">
            <w:pPr>
              <w:rPr>
                <w:b/>
              </w:rPr>
            </w:pPr>
            <w:r>
              <w:rPr>
                <w:b/>
              </w:rPr>
              <w:t xml:space="preserve">Nr. </w:t>
            </w:r>
          </w:p>
        </w:tc>
        <w:tc>
          <w:tcPr>
            <w:tcW w:w="8647" w:type="dxa"/>
            <w:gridSpan w:val="2"/>
          </w:tcPr>
          <w:p w:rsidR="0028220F" w:rsidP="0065630E" w:rsidRDefault="0028220F" w14:paraId="00D944E8" w14:textId="158536A7">
            <w:pPr>
              <w:rPr>
                <w:b/>
              </w:rPr>
            </w:pPr>
            <w:r>
              <w:rPr>
                <w:b/>
              </w:rPr>
              <w:t xml:space="preserve">GEWIJZIGDE MOTIE VAN </w:t>
            </w:r>
            <w:r w:rsidR="00EE7F74">
              <w:rPr>
                <w:b/>
              </w:rPr>
              <w:t>HET LID CEDER</w:t>
            </w:r>
          </w:p>
          <w:p w:rsidR="0028220F" w:rsidP="0065630E" w:rsidRDefault="0028220F" w14:paraId="2A352E88" w14:textId="561B01B7">
            <w:pPr>
              <w:rPr>
                <w:b/>
              </w:rPr>
            </w:pPr>
            <w:r>
              <w:t xml:space="preserve">Ter vervanging van die gedrukt onder nr. </w:t>
            </w:r>
            <w:r w:rsidR="00EE7F74">
              <w:t>83</w:t>
            </w:r>
          </w:p>
        </w:tc>
      </w:tr>
      <w:tr w:rsidR="0028220F" w:rsidTr="0065630E" w14:paraId="180E45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CD7BA7" w14:textId="77777777"/>
        </w:tc>
        <w:tc>
          <w:tcPr>
            <w:tcW w:w="8647" w:type="dxa"/>
            <w:gridSpan w:val="2"/>
          </w:tcPr>
          <w:p w:rsidR="0028220F" w:rsidP="0065630E" w:rsidRDefault="0028220F" w14:paraId="580D7A00" w14:textId="77777777">
            <w:r>
              <w:t xml:space="preserve">Voorgesteld </w:t>
            </w:r>
          </w:p>
        </w:tc>
      </w:tr>
      <w:tr w:rsidR="0028220F" w:rsidTr="0065630E" w14:paraId="6B125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7A7D52" w14:textId="77777777"/>
        </w:tc>
        <w:tc>
          <w:tcPr>
            <w:tcW w:w="8647" w:type="dxa"/>
            <w:gridSpan w:val="2"/>
          </w:tcPr>
          <w:p w:rsidR="0028220F" w:rsidP="0065630E" w:rsidRDefault="0028220F" w14:paraId="5426AEF2" w14:textId="77777777"/>
        </w:tc>
      </w:tr>
      <w:tr w:rsidR="0028220F" w:rsidTr="0065630E" w14:paraId="320F84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072614" w14:textId="77777777"/>
        </w:tc>
        <w:tc>
          <w:tcPr>
            <w:tcW w:w="8647" w:type="dxa"/>
            <w:gridSpan w:val="2"/>
          </w:tcPr>
          <w:p w:rsidR="0028220F" w:rsidP="0065630E" w:rsidRDefault="0028220F" w14:paraId="624CA980" w14:textId="77777777">
            <w:r>
              <w:t>De Kamer,</w:t>
            </w:r>
          </w:p>
        </w:tc>
      </w:tr>
      <w:tr w:rsidR="0028220F" w:rsidTr="0065630E" w14:paraId="051F84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54EC94" w14:textId="77777777"/>
        </w:tc>
        <w:tc>
          <w:tcPr>
            <w:tcW w:w="8647" w:type="dxa"/>
            <w:gridSpan w:val="2"/>
          </w:tcPr>
          <w:p w:rsidR="0028220F" w:rsidP="0065630E" w:rsidRDefault="0028220F" w14:paraId="0D049D9F" w14:textId="77777777"/>
        </w:tc>
      </w:tr>
      <w:tr w:rsidR="0028220F" w:rsidTr="0065630E" w14:paraId="5440D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2CDA02" w14:textId="77777777"/>
        </w:tc>
        <w:tc>
          <w:tcPr>
            <w:tcW w:w="8647" w:type="dxa"/>
            <w:gridSpan w:val="2"/>
          </w:tcPr>
          <w:p w:rsidR="0028220F" w:rsidP="0065630E" w:rsidRDefault="0028220F" w14:paraId="44B44ED3" w14:textId="77777777">
            <w:r>
              <w:t>gehoord de beraadslaging,</w:t>
            </w:r>
          </w:p>
        </w:tc>
      </w:tr>
      <w:tr w:rsidR="0028220F" w:rsidTr="0065630E" w14:paraId="5C259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3E5DEF" w14:textId="77777777"/>
        </w:tc>
        <w:tc>
          <w:tcPr>
            <w:tcW w:w="8647" w:type="dxa"/>
            <w:gridSpan w:val="2"/>
          </w:tcPr>
          <w:p w:rsidR="0028220F" w:rsidP="0065630E" w:rsidRDefault="0028220F" w14:paraId="31A68413" w14:textId="77777777"/>
        </w:tc>
      </w:tr>
      <w:tr w:rsidR="0028220F" w:rsidTr="0065630E" w14:paraId="079A60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FC7568" w14:textId="77777777"/>
        </w:tc>
        <w:tc>
          <w:tcPr>
            <w:tcW w:w="8647" w:type="dxa"/>
            <w:gridSpan w:val="2"/>
          </w:tcPr>
          <w:p w:rsidR="00EE7F74" w:rsidP="00EE7F74" w:rsidRDefault="00EE7F74" w14:paraId="28DF672C" w14:textId="77777777">
            <w:pPr>
              <w:rPr>
                <w:rFonts w:ascii="Verdana" w:hAnsi="Verdana"/>
                <w:sz w:val="20"/>
              </w:rPr>
            </w:pPr>
            <w:r>
              <w:rPr>
                <w:rFonts w:ascii="Verdana" w:hAnsi="Verdana"/>
                <w:sz w:val="20"/>
              </w:rPr>
              <w:t>constaterende dat er in Denemarken momenteel een onderzoek loopt om te verkennen hoe financiële dienstverleners kunnen investeren in de aanpak van verdachte transacties die kunnen duiden op betalingen voor misbruik dat via livestreams plaatsvindt;</w:t>
            </w:r>
          </w:p>
          <w:p w:rsidR="00EE7F74" w:rsidP="00EE7F74" w:rsidRDefault="00EE7F74" w14:paraId="1D85C7D9" w14:textId="77777777">
            <w:pPr>
              <w:rPr>
                <w:rFonts w:ascii="Verdana" w:hAnsi="Verdana"/>
                <w:sz w:val="20"/>
              </w:rPr>
            </w:pPr>
          </w:p>
          <w:p w:rsidR="00EE7F74" w:rsidP="00EE7F74" w:rsidRDefault="00EE7F74" w14:paraId="30508089" w14:textId="77777777">
            <w:pPr>
              <w:rPr>
                <w:rFonts w:ascii="Verdana" w:hAnsi="Verdana"/>
                <w:sz w:val="20"/>
              </w:rPr>
            </w:pPr>
            <w:r>
              <w:rPr>
                <w:rFonts w:ascii="Verdana" w:hAnsi="Verdana"/>
                <w:sz w:val="20"/>
              </w:rPr>
              <w:t xml:space="preserve">verzoekt de regering om in overleg met relevante partijen als banken, politie en maatschappelijke organisaties te verkennen welke maatregelen genomen kunnen worden om via verdachte financiële transacties onlinemisbruik aan te pakken, en de Kamer hier </w:t>
            </w:r>
            <w:r w:rsidRPr="00EE7F74">
              <w:rPr>
                <w:rFonts w:ascii="Verdana" w:hAnsi="Verdana"/>
                <w:sz w:val="20"/>
              </w:rPr>
              <w:t>uiterlijk in het derde kwartaal</w:t>
            </w:r>
            <w:r>
              <w:rPr>
                <w:rFonts w:ascii="Verdana" w:hAnsi="Verdana"/>
                <w:b/>
                <w:bCs/>
                <w:sz w:val="20"/>
              </w:rPr>
              <w:t xml:space="preserve"> </w:t>
            </w:r>
            <w:r>
              <w:rPr>
                <w:rFonts w:ascii="Verdana" w:hAnsi="Verdana"/>
                <w:sz w:val="20"/>
              </w:rPr>
              <w:t>van 2026 over te informeren,</w:t>
            </w:r>
          </w:p>
          <w:p w:rsidR="00EE7F74" w:rsidP="00EE7F74" w:rsidRDefault="00EE7F74" w14:paraId="1B5FE429" w14:textId="77777777">
            <w:pPr>
              <w:rPr>
                <w:rFonts w:ascii="Verdana" w:hAnsi="Verdana"/>
                <w:sz w:val="20"/>
              </w:rPr>
            </w:pPr>
          </w:p>
          <w:p w:rsidR="00EE7F74" w:rsidP="00EE7F74" w:rsidRDefault="00EE7F74" w14:paraId="48C0AAF2" w14:textId="77777777">
            <w:pPr>
              <w:rPr>
                <w:rFonts w:ascii="Verdana" w:hAnsi="Verdana"/>
                <w:sz w:val="20"/>
              </w:rPr>
            </w:pPr>
            <w:r>
              <w:rPr>
                <w:rFonts w:ascii="Verdana" w:hAnsi="Verdana"/>
                <w:sz w:val="20"/>
              </w:rPr>
              <w:t>en gaat over tot de orde van de dag.</w:t>
            </w:r>
          </w:p>
          <w:p w:rsidR="00EE7F74" w:rsidP="00EE7F74" w:rsidRDefault="00EE7F74" w14:paraId="226AECA5" w14:textId="77777777">
            <w:pPr>
              <w:rPr>
                <w:rFonts w:ascii="Verdana" w:hAnsi="Verdana"/>
                <w:sz w:val="20"/>
              </w:rPr>
            </w:pPr>
          </w:p>
          <w:p w:rsidR="00EE7F74" w:rsidP="00EE7F74" w:rsidRDefault="00EE7F74" w14:paraId="7B052A8A" w14:textId="77777777">
            <w:pPr>
              <w:rPr>
                <w:rFonts w:ascii="Verdana" w:hAnsi="Verdana"/>
                <w:sz w:val="20"/>
              </w:rPr>
            </w:pPr>
            <w:r>
              <w:rPr>
                <w:rFonts w:ascii="Verdana" w:hAnsi="Verdana"/>
                <w:sz w:val="20"/>
              </w:rPr>
              <w:t>Ceder</w:t>
            </w:r>
          </w:p>
          <w:p w:rsidR="0028220F" w:rsidP="0065630E" w:rsidRDefault="0028220F" w14:paraId="7830EA53" w14:textId="77777777"/>
        </w:tc>
      </w:tr>
    </w:tbl>
    <w:p w:rsidRPr="0028220F" w:rsidR="004A4819" w:rsidP="0028220F" w:rsidRDefault="004A4819" w14:paraId="486D1E0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D59B7" w14:textId="77777777" w:rsidR="00EE7F74" w:rsidRDefault="00EE7F74">
      <w:pPr>
        <w:spacing w:line="20" w:lineRule="exact"/>
      </w:pPr>
    </w:p>
  </w:endnote>
  <w:endnote w:type="continuationSeparator" w:id="0">
    <w:p w14:paraId="78658021" w14:textId="77777777" w:rsidR="00EE7F74" w:rsidRDefault="00EE7F74">
      <w:pPr>
        <w:pStyle w:val="Amendement"/>
      </w:pPr>
      <w:r>
        <w:rPr>
          <w:b w:val="0"/>
        </w:rPr>
        <w:t xml:space="preserve"> </w:t>
      </w:r>
    </w:p>
  </w:endnote>
  <w:endnote w:type="continuationNotice" w:id="1">
    <w:p w14:paraId="0F3E3001" w14:textId="77777777" w:rsidR="00EE7F74" w:rsidRDefault="00EE7F7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E24A" w14:textId="77777777" w:rsidR="00EE7F74" w:rsidRDefault="00EE7F74">
      <w:pPr>
        <w:pStyle w:val="Amendement"/>
      </w:pPr>
      <w:r>
        <w:rPr>
          <w:b w:val="0"/>
        </w:rPr>
        <w:separator/>
      </w:r>
    </w:p>
  </w:footnote>
  <w:footnote w:type="continuationSeparator" w:id="0">
    <w:p w14:paraId="0D29598A" w14:textId="77777777" w:rsidR="00EE7F74" w:rsidRDefault="00EE7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74"/>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60990"/>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E7F7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C0052"/>
  <w15:docId w15:val="{01F046BD-22C9-4B50-85D2-F7B1F3A3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822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2026-03-04T11:04:00.0000000Z</dcterms:created>
  <dcterms:modified xsi:type="dcterms:W3CDTF">2026-03-04T11:12:00.0000000Z</dcterms:modified>
  <dc:description>------------------------</dc:description>
  <dc:subject/>
  <keywords/>
  <version/>
  <category/>
</coreProperties>
</file>