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C842765" w14:textId="77777777">
        <w:tc>
          <w:tcPr>
            <w:tcW w:w="8717" w:type="dxa"/>
            <w:gridSpan w:val="2"/>
            <w:tcBorders>
              <w:top w:val="nil"/>
              <w:left w:val="nil"/>
              <w:bottom w:val="nil"/>
              <w:right w:val="nil"/>
            </w:tcBorders>
            <w:vAlign w:val="center"/>
          </w:tcPr>
          <w:p w:rsidR="00470846" w:rsidP="00FB349A" w:rsidRDefault="00470846" w14:paraId="413B8F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50BB0A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83EA9B7" w14:textId="77777777">
        <w:trPr>
          <w:cantSplit/>
        </w:trPr>
        <w:tc>
          <w:tcPr>
            <w:tcW w:w="10348" w:type="dxa"/>
            <w:gridSpan w:val="3"/>
            <w:tcBorders>
              <w:top w:val="single" w:color="auto" w:sz="4" w:space="0"/>
              <w:left w:val="nil"/>
              <w:bottom w:val="nil"/>
              <w:right w:val="nil"/>
            </w:tcBorders>
          </w:tcPr>
          <w:p w:rsidR="00470846" w:rsidP="00F9022B" w:rsidRDefault="00833C90" w14:paraId="04E820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9DC0F03" w14:textId="77777777">
        <w:trPr>
          <w:cantSplit/>
        </w:trPr>
        <w:tc>
          <w:tcPr>
            <w:tcW w:w="10348" w:type="dxa"/>
            <w:gridSpan w:val="3"/>
            <w:tcBorders>
              <w:top w:val="nil"/>
              <w:left w:val="nil"/>
              <w:bottom w:val="nil"/>
              <w:right w:val="nil"/>
            </w:tcBorders>
          </w:tcPr>
          <w:p w:rsidR="00470846" w:rsidP="00F8109A" w:rsidRDefault="00470846" w14:paraId="7701C47E" w14:textId="77777777">
            <w:pPr>
              <w:pStyle w:val="Amendement"/>
              <w:tabs>
                <w:tab w:val="clear" w:pos="3310"/>
                <w:tab w:val="clear" w:pos="3600"/>
              </w:tabs>
              <w:rPr>
                <w:rFonts w:ascii="Times New Roman" w:hAnsi="Times New Roman"/>
                <w:b w:val="0"/>
              </w:rPr>
            </w:pPr>
          </w:p>
        </w:tc>
      </w:tr>
      <w:tr w:rsidR="00470846" w:rsidTr="00FB349A" w14:paraId="57D2A812" w14:textId="77777777">
        <w:trPr>
          <w:cantSplit/>
        </w:trPr>
        <w:tc>
          <w:tcPr>
            <w:tcW w:w="10348" w:type="dxa"/>
            <w:gridSpan w:val="3"/>
            <w:tcBorders>
              <w:top w:val="nil"/>
              <w:left w:val="nil"/>
              <w:bottom w:val="single" w:color="auto" w:sz="4" w:space="0"/>
              <w:right w:val="nil"/>
            </w:tcBorders>
          </w:tcPr>
          <w:p w:rsidR="00470846" w:rsidP="00F8109A" w:rsidRDefault="00470846" w14:paraId="2A3895AC" w14:textId="77777777">
            <w:pPr>
              <w:pStyle w:val="Amendement"/>
              <w:tabs>
                <w:tab w:val="clear" w:pos="3310"/>
                <w:tab w:val="clear" w:pos="3600"/>
              </w:tabs>
              <w:rPr>
                <w:rFonts w:ascii="Times New Roman" w:hAnsi="Times New Roman"/>
              </w:rPr>
            </w:pPr>
          </w:p>
        </w:tc>
      </w:tr>
      <w:tr w:rsidR="00470846" w:rsidTr="00FB349A" w14:paraId="18474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86AA6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4438E4" w14:textId="77777777">
            <w:pPr>
              <w:suppressAutoHyphens/>
              <w:rPr>
                <w:rFonts w:ascii="Times New Roman" w:hAnsi="Times New Roman"/>
                <w:b/>
              </w:rPr>
            </w:pPr>
          </w:p>
        </w:tc>
      </w:tr>
      <w:tr w:rsidR="00470846" w:rsidTr="00FB349A" w14:paraId="0A496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4440E" w14:paraId="0151051D" w14:textId="20AEA393">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A4440E" w:rsidR="00470846" w:rsidP="00A4440E" w:rsidRDefault="00A4440E" w14:paraId="1C3DCF60" w14:textId="3025B14B">
            <w:pPr>
              <w:rPr>
                <w:b/>
                <w:bCs/>
              </w:rPr>
            </w:pPr>
            <w:r w:rsidRPr="00A4440E">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65815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C00EA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FE1BE8" w14:textId="77777777">
            <w:pPr>
              <w:pStyle w:val="Amendement"/>
              <w:tabs>
                <w:tab w:val="clear" w:pos="3310"/>
                <w:tab w:val="clear" w:pos="3600"/>
              </w:tabs>
              <w:rPr>
                <w:rFonts w:ascii="Times New Roman" w:hAnsi="Times New Roman"/>
              </w:rPr>
            </w:pPr>
          </w:p>
        </w:tc>
      </w:tr>
      <w:tr w:rsidR="00470846" w:rsidTr="00FB349A" w14:paraId="093D4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86DB0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8C5FA0" w14:textId="77777777">
            <w:pPr>
              <w:pStyle w:val="Amendement"/>
              <w:tabs>
                <w:tab w:val="clear" w:pos="3310"/>
                <w:tab w:val="clear" w:pos="3600"/>
              </w:tabs>
              <w:rPr>
                <w:rFonts w:ascii="Times New Roman" w:hAnsi="Times New Roman"/>
              </w:rPr>
            </w:pPr>
          </w:p>
        </w:tc>
      </w:tr>
      <w:tr w:rsidR="00470846" w:rsidTr="00FB349A" w14:paraId="093CE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0DB822" w14:textId="0B6B01AE">
            <w:pPr>
              <w:pStyle w:val="Amendement"/>
              <w:tabs>
                <w:tab w:val="clear" w:pos="3310"/>
                <w:tab w:val="clear" w:pos="3600"/>
              </w:tabs>
              <w:rPr>
                <w:rFonts w:ascii="Times New Roman" w:hAnsi="Times New Roman"/>
              </w:rPr>
            </w:pPr>
            <w:r>
              <w:rPr>
                <w:rFonts w:ascii="Times New Roman" w:hAnsi="Times New Roman"/>
              </w:rPr>
              <w:t xml:space="preserve">Nr. </w:t>
            </w:r>
            <w:r w:rsidR="009971F7">
              <w:rPr>
                <w:rFonts w:ascii="Times New Roman" w:hAnsi="Times New Roman"/>
                <w:caps/>
              </w:rPr>
              <w:t>16</w:t>
            </w:r>
          </w:p>
        </w:tc>
        <w:tc>
          <w:tcPr>
            <w:tcW w:w="7654" w:type="dxa"/>
            <w:gridSpan w:val="2"/>
          </w:tcPr>
          <w:p w:rsidRPr="001A2A63" w:rsidR="00470846" w:rsidP="00FB349A" w:rsidRDefault="00470846" w14:paraId="3F5DB6DC" w14:textId="535358F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4440E">
              <w:rPr>
                <w:rFonts w:ascii="Times New Roman" w:hAnsi="Times New Roman"/>
                <w:caps/>
              </w:rPr>
              <w:t>Bromet</w:t>
            </w:r>
          </w:p>
        </w:tc>
      </w:tr>
      <w:tr w:rsidR="00470846" w:rsidTr="00FB349A" w14:paraId="60C70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56C28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872A23E" w14:textId="22873B3F">
            <w:pPr>
              <w:pStyle w:val="Amendement"/>
              <w:tabs>
                <w:tab w:val="clear" w:pos="3310"/>
                <w:tab w:val="clear" w:pos="3600"/>
              </w:tabs>
              <w:rPr>
                <w:rFonts w:ascii="Times New Roman" w:hAnsi="Times New Roman"/>
              </w:rPr>
            </w:pPr>
            <w:r>
              <w:rPr>
                <w:rFonts w:ascii="Times New Roman" w:hAnsi="Times New Roman"/>
                <w:b w:val="0"/>
              </w:rPr>
              <w:t xml:space="preserve">Ontvangen </w:t>
            </w:r>
            <w:r w:rsidR="00DC3709">
              <w:rPr>
                <w:rFonts w:ascii="Times New Roman" w:hAnsi="Times New Roman"/>
                <w:b w:val="0"/>
              </w:rPr>
              <w:t>4 maart 2026</w:t>
            </w:r>
          </w:p>
        </w:tc>
      </w:tr>
      <w:tr w:rsidR="00470846" w:rsidTr="00FB349A" w14:paraId="0E5CB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EABE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E8C7B23" w14:textId="77777777">
            <w:pPr>
              <w:pStyle w:val="Amendement"/>
              <w:tabs>
                <w:tab w:val="clear" w:pos="3310"/>
                <w:tab w:val="clear" w:pos="3600"/>
              </w:tabs>
              <w:rPr>
                <w:rFonts w:ascii="Times New Roman" w:hAnsi="Times New Roman"/>
                <w:b w:val="0"/>
              </w:rPr>
            </w:pPr>
          </w:p>
        </w:tc>
      </w:tr>
      <w:tr w:rsidR="009E6185" w:rsidTr="00FB349A" w14:paraId="6CB07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63E3CD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0711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4A8AD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BBD83AB" w14:textId="77777777">
            <w:pPr>
              <w:pStyle w:val="Amendement"/>
              <w:tabs>
                <w:tab w:val="clear" w:pos="3310"/>
                <w:tab w:val="clear" w:pos="3600"/>
              </w:tabs>
              <w:rPr>
                <w:rFonts w:ascii="Times New Roman" w:hAnsi="Times New Roman"/>
                <w:b w:val="0"/>
              </w:rPr>
            </w:pPr>
          </w:p>
        </w:tc>
      </w:tr>
    </w:tbl>
    <w:p w:rsidRPr="004D4BCF" w:rsidR="00A4440E" w:rsidP="00C92E40" w:rsidRDefault="00A4440E" w14:paraId="2D47E67E" w14:textId="79244BC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21 </w:t>
      </w:r>
      <w:r w:rsidRPr="00691CEE">
        <w:rPr>
          <w:rFonts w:ascii="Times New Roman" w:hAnsi="Times New Roman"/>
          <w:b/>
        </w:rPr>
        <w:t>Land- en tuinbouw</w:t>
      </w:r>
      <w:r>
        <w:rPr>
          <w:rFonts w:ascii="Times New Roman" w:hAnsi="Times New Roman"/>
          <w:b/>
        </w:rPr>
        <w:t xml:space="preserve"> </w:t>
      </w:r>
      <w:r w:rsidRPr="001C5259">
        <w:rPr>
          <w:rFonts w:ascii="Times New Roman" w:hAnsi="Times New Roman"/>
          <w:bCs/>
        </w:rPr>
        <w:t>van de departementale begrotingsstaat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24.000</w:t>
      </w:r>
      <w:r>
        <w:rPr>
          <w:rFonts w:ascii="Times New Roman" w:hAnsi="Times New Roman"/>
        </w:rPr>
        <w:t xml:space="preserve"> (x € 1.</w:t>
      </w:r>
      <w:r w:rsidRPr="004D4BCF">
        <w:rPr>
          <w:rFonts w:ascii="Times New Roman" w:hAnsi="Times New Roman"/>
        </w:rPr>
        <w:t>000).</w:t>
      </w:r>
    </w:p>
    <w:p w:rsidRPr="004D4BCF" w:rsidR="00A4440E" w:rsidP="00A4440E" w:rsidRDefault="00A4440E" w14:paraId="1E2284A8" w14:textId="77777777">
      <w:pPr>
        <w:rPr>
          <w:rFonts w:ascii="Times New Roman" w:hAnsi="Times New Roman"/>
        </w:rPr>
      </w:pPr>
    </w:p>
    <w:p w:rsidRPr="004D4BCF" w:rsidR="00470846" w:rsidP="00FB349A" w:rsidRDefault="00470846" w14:paraId="087F29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163E355" w14:textId="77777777">
      <w:pPr>
        <w:rPr>
          <w:rFonts w:ascii="Times New Roman" w:hAnsi="Times New Roman"/>
        </w:rPr>
      </w:pPr>
    </w:p>
    <w:p w:rsidRPr="00A4440E" w:rsidR="00A4440E" w:rsidP="00A4440E" w:rsidRDefault="00A4440E" w14:paraId="4978A577" w14:textId="77777777">
      <w:pPr>
        <w:rPr>
          <w:rFonts w:ascii="Times New Roman" w:hAnsi="Times New Roman"/>
        </w:rPr>
      </w:pPr>
      <w:r w:rsidRPr="00A4440E">
        <w:rPr>
          <w:rFonts w:ascii="Times New Roman" w:hAnsi="Times New Roman"/>
        </w:rPr>
        <w:t xml:space="preserve">De biologische landbouw laat al jaren zien dat een levensvatbare landbouwsector binnen de grenzen van wat de natuur aankan in Nederland mogelijk is. Extra biologisch is goed voor stikstofreductie, verlichting van de mestmarkt, waterkwaliteit, klimaat, dierenwelzijn en de biodiversiteit. Helaas loopt Nederland ver achter op de nationale en Europese doelen met betrekking tot biologisch landbouwareaal, en ervaren boeren nog te vaak obstakels voor omschakeling. </w:t>
      </w:r>
    </w:p>
    <w:p w:rsidR="00A4440E" w:rsidP="00A4440E" w:rsidRDefault="00A4440E" w14:paraId="7781A9FE" w14:textId="77777777">
      <w:pPr>
        <w:rPr>
          <w:rFonts w:ascii="Times New Roman" w:hAnsi="Times New Roman"/>
        </w:rPr>
      </w:pPr>
    </w:p>
    <w:p w:rsidRPr="00A4440E" w:rsidR="00A4440E" w:rsidP="00A4440E" w:rsidRDefault="00A4440E" w14:paraId="3470AA09" w14:textId="4DFC7DAD">
      <w:pPr>
        <w:rPr>
          <w:rFonts w:ascii="Times New Roman" w:hAnsi="Times New Roman"/>
        </w:rPr>
      </w:pPr>
      <w:r w:rsidRPr="00A4440E">
        <w:rPr>
          <w:rFonts w:ascii="Times New Roman" w:hAnsi="Times New Roman"/>
        </w:rPr>
        <w:t xml:space="preserve">Korte ketens kunnen de verbinding versterken tussen consument/afnemer en biologische boer. Dit amendement beoogt de ontwikkeling van korte ketens. De provincies en </w:t>
      </w:r>
      <w:r w:rsidR="00515E29">
        <w:rPr>
          <w:rFonts w:ascii="Times New Roman" w:hAnsi="Times New Roman"/>
        </w:rPr>
        <w:t xml:space="preserve">het Ministerie van </w:t>
      </w:r>
      <w:r w:rsidRPr="00A4440E">
        <w:rPr>
          <w:rFonts w:ascii="Times New Roman" w:hAnsi="Times New Roman"/>
        </w:rPr>
        <w:t>L</w:t>
      </w:r>
      <w:r w:rsidR="00515E29">
        <w:rPr>
          <w:rFonts w:ascii="Times New Roman" w:hAnsi="Times New Roman"/>
        </w:rPr>
        <w:t xml:space="preserve">andbouw, </w:t>
      </w:r>
      <w:r w:rsidR="0053074C">
        <w:rPr>
          <w:rFonts w:ascii="Times New Roman" w:hAnsi="Times New Roman"/>
        </w:rPr>
        <w:t xml:space="preserve">Visserij, Voedselzekerheid en </w:t>
      </w:r>
      <w:r w:rsidRPr="00A4440E">
        <w:rPr>
          <w:rFonts w:ascii="Times New Roman" w:hAnsi="Times New Roman"/>
        </w:rPr>
        <w:t>N</w:t>
      </w:r>
      <w:r w:rsidR="0053074C">
        <w:rPr>
          <w:rFonts w:ascii="Times New Roman" w:hAnsi="Times New Roman"/>
        </w:rPr>
        <w:t xml:space="preserve">atuur </w:t>
      </w:r>
      <w:r w:rsidRPr="00A4440E">
        <w:rPr>
          <w:rFonts w:ascii="Times New Roman" w:hAnsi="Times New Roman"/>
        </w:rPr>
        <w:t xml:space="preserve">spreken af om met de sector bio-regio’s op te richten. Zodat biologische boeren en ondernemers in een gebied zich bijvoorbeeld via korte ketens of biologische speciaalzaken verbinden met andere lokale activiteiten zoals </w:t>
      </w:r>
      <w:proofErr w:type="spellStart"/>
      <w:r w:rsidRPr="00A4440E">
        <w:rPr>
          <w:rFonts w:ascii="Times New Roman" w:hAnsi="Times New Roman"/>
        </w:rPr>
        <w:t>retail</w:t>
      </w:r>
      <w:proofErr w:type="spellEnd"/>
      <w:r w:rsidRPr="00A4440E">
        <w:rPr>
          <w:rFonts w:ascii="Times New Roman" w:hAnsi="Times New Roman"/>
        </w:rPr>
        <w:t xml:space="preserve">, horeca, toerisme en </w:t>
      </w:r>
      <w:proofErr w:type="spellStart"/>
      <w:r w:rsidRPr="00A4440E">
        <w:rPr>
          <w:rFonts w:ascii="Times New Roman" w:hAnsi="Times New Roman"/>
        </w:rPr>
        <w:t>NGO’s</w:t>
      </w:r>
      <w:proofErr w:type="spellEnd"/>
      <w:r w:rsidRPr="00A4440E">
        <w:rPr>
          <w:rFonts w:ascii="Times New Roman" w:hAnsi="Times New Roman"/>
        </w:rPr>
        <w:t xml:space="preserve"> waardoor natuur en milieu in een gebied worden beschermd en nieuw regionaal en economisch perspectief ontstaat. Het beschikbare budget wordt gelijkelijk verdeeld over de provincies.</w:t>
      </w:r>
    </w:p>
    <w:p w:rsidR="00055D75" w:rsidP="00A4440E" w:rsidRDefault="00055D75" w14:paraId="4819C7A9" w14:textId="77777777">
      <w:pPr>
        <w:rPr>
          <w:rFonts w:ascii="Times New Roman" w:hAnsi="Times New Roman"/>
        </w:rPr>
      </w:pPr>
    </w:p>
    <w:p w:rsidRPr="00A4440E" w:rsidR="00A4440E" w:rsidP="00A4440E" w:rsidRDefault="005D39B3" w14:paraId="3A728877" w14:textId="21ECF36A">
      <w:pPr>
        <w:rPr>
          <w:rFonts w:ascii="Times New Roman" w:hAnsi="Times New Roman"/>
        </w:rPr>
      </w:pPr>
      <w:r w:rsidRPr="00863D3F">
        <w:rPr>
          <w:rFonts w:ascii="Times New Roman" w:hAnsi="Times New Roman"/>
        </w:rPr>
        <w:t xml:space="preserve">Het is de intentie van de indiener dat </w:t>
      </w:r>
      <w:r>
        <w:rPr>
          <w:rFonts w:ascii="Times New Roman" w:hAnsi="Times New Roman"/>
        </w:rPr>
        <w:t>niet alleen in 2026 geld beschikbaar komt, maar dat tot</w:t>
      </w:r>
      <w:r w:rsidRPr="00863D3F">
        <w:rPr>
          <w:rFonts w:ascii="Times New Roman" w:hAnsi="Times New Roman"/>
        </w:rPr>
        <w:t xml:space="preserve"> en met 2035 </w:t>
      </w:r>
      <w:r>
        <w:rPr>
          <w:rFonts w:ascii="Times New Roman" w:hAnsi="Times New Roman"/>
        </w:rPr>
        <w:t xml:space="preserve">hetzelfde bedrag </w:t>
      </w:r>
      <w:r w:rsidR="00BB41D4">
        <w:rPr>
          <w:rFonts w:ascii="Times New Roman" w:hAnsi="Times New Roman"/>
        </w:rPr>
        <w:t xml:space="preserve">jaarlijks </w:t>
      </w:r>
      <w:r>
        <w:rPr>
          <w:rFonts w:ascii="Times New Roman" w:hAnsi="Times New Roman"/>
        </w:rPr>
        <w:t>wordt gereserveerd</w:t>
      </w:r>
      <w:r w:rsidRPr="00863D3F">
        <w:rPr>
          <w:rFonts w:ascii="Times New Roman" w:hAnsi="Times New Roman"/>
        </w:rPr>
        <w:t>.</w:t>
      </w:r>
      <w:r>
        <w:rPr>
          <w:rFonts w:ascii="Times New Roman" w:hAnsi="Times New Roman"/>
        </w:rPr>
        <w:t xml:space="preserve"> </w:t>
      </w:r>
      <w:r w:rsidRPr="00863D3F">
        <w:rPr>
          <w:rFonts w:ascii="Times New Roman" w:hAnsi="Times New Roman"/>
        </w:rPr>
        <w:t>De dekking wordt gevonden</w:t>
      </w:r>
      <w:r>
        <w:rPr>
          <w:rFonts w:ascii="Times New Roman" w:hAnsi="Times New Roman"/>
        </w:rPr>
        <w:t xml:space="preserve"> in de gereserveerde middelen op artikel 51 in het begrotingsjaar 2029, uit de nog niet gereserveerde middelen voor de agrarische sector.</w:t>
      </w:r>
    </w:p>
    <w:p w:rsidR="00A817D2" w:rsidP="00A4440E" w:rsidRDefault="00A817D2" w14:paraId="4C21FA02" w14:textId="77777777">
      <w:pPr>
        <w:rPr>
          <w:rFonts w:ascii="Times New Roman" w:hAnsi="Times New Roman"/>
        </w:rPr>
      </w:pPr>
    </w:p>
    <w:p w:rsidRPr="00A4440E" w:rsidR="00A4440E" w:rsidP="00A4440E" w:rsidRDefault="00A4440E" w14:paraId="56EA16EB" w14:textId="04BC7004">
      <w:pPr>
        <w:rPr>
          <w:rFonts w:ascii="Times New Roman" w:hAnsi="Times New Roman"/>
        </w:rPr>
      </w:pPr>
      <w:r w:rsidRPr="00A4440E">
        <w:rPr>
          <w:rFonts w:ascii="Times New Roman" w:hAnsi="Times New Roman"/>
        </w:rPr>
        <w:t>Bromet</w:t>
      </w:r>
    </w:p>
    <w:p w:rsidRPr="008C2D85" w:rsidR="001A2A63" w:rsidP="00FB349A" w:rsidRDefault="001A2A63" w14:paraId="4792681F" w14:textId="1138C20A">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4218" w14:textId="77777777" w:rsidR="00757889" w:rsidRDefault="00757889">
      <w:pPr>
        <w:spacing w:line="20" w:lineRule="exact"/>
      </w:pPr>
    </w:p>
  </w:endnote>
  <w:endnote w:type="continuationSeparator" w:id="0">
    <w:p w14:paraId="59E24CDD" w14:textId="77777777" w:rsidR="00757889" w:rsidRDefault="00757889">
      <w:pPr>
        <w:pStyle w:val="Amendement"/>
      </w:pPr>
      <w:r>
        <w:rPr>
          <w:b w:val="0"/>
        </w:rPr>
        <w:t xml:space="preserve"> </w:t>
      </w:r>
    </w:p>
  </w:endnote>
  <w:endnote w:type="continuationNotice" w:id="1">
    <w:p w14:paraId="2A4C7409" w14:textId="77777777" w:rsidR="00757889" w:rsidRDefault="007578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DFE6" w14:textId="77777777" w:rsidR="00757889" w:rsidRDefault="00757889">
      <w:pPr>
        <w:pStyle w:val="Amendement"/>
      </w:pPr>
      <w:r>
        <w:rPr>
          <w:b w:val="0"/>
        </w:rPr>
        <w:separator/>
      </w:r>
    </w:p>
  </w:footnote>
  <w:footnote w:type="continuationSeparator" w:id="0">
    <w:p w14:paraId="00B45428" w14:textId="77777777" w:rsidR="00757889" w:rsidRDefault="00757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566DA"/>
    <w:multiLevelType w:val="hybridMultilevel"/>
    <w:tmpl w:val="09F0B822"/>
    <w:lvl w:ilvl="0" w:tplc="82AA4AEE">
      <w:start w:val="1"/>
      <w:numFmt w:val="bullet"/>
      <w:lvlText w:val=""/>
      <w:lvlJc w:val="left"/>
      <w:pPr>
        <w:ind w:left="1440" w:hanging="360"/>
      </w:pPr>
      <w:rPr>
        <w:rFonts w:ascii="Symbol" w:hAnsi="Symbol"/>
      </w:rPr>
    </w:lvl>
    <w:lvl w:ilvl="1" w:tplc="FC96BE4A">
      <w:start w:val="1"/>
      <w:numFmt w:val="bullet"/>
      <w:lvlText w:val=""/>
      <w:lvlJc w:val="left"/>
      <w:pPr>
        <w:ind w:left="1440" w:hanging="360"/>
      </w:pPr>
      <w:rPr>
        <w:rFonts w:ascii="Symbol" w:hAnsi="Symbol"/>
      </w:rPr>
    </w:lvl>
    <w:lvl w:ilvl="2" w:tplc="D78C994C">
      <w:start w:val="1"/>
      <w:numFmt w:val="bullet"/>
      <w:lvlText w:val=""/>
      <w:lvlJc w:val="left"/>
      <w:pPr>
        <w:ind w:left="1440" w:hanging="360"/>
      </w:pPr>
      <w:rPr>
        <w:rFonts w:ascii="Symbol" w:hAnsi="Symbol"/>
      </w:rPr>
    </w:lvl>
    <w:lvl w:ilvl="3" w:tplc="633A2578">
      <w:start w:val="1"/>
      <w:numFmt w:val="bullet"/>
      <w:lvlText w:val=""/>
      <w:lvlJc w:val="left"/>
      <w:pPr>
        <w:ind w:left="1440" w:hanging="360"/>
      </w:pPr>
      <w:rPr>
        <w:rFonts w:ascii="Symbol" w:hAnsi="Symbol"/>
      </w:rPr>
    </w:lvl>
    <w:lvl w:ilvl="4" w:tplc="E550C858">
      <w:start w:val="1"/>
      <w:numFmt w:val="bullet"/>
      <w:lvlText w:val=""/>
      <w:lvlJc w:val="left"/>
      <w:pPr>
        <w:ind w:left="1440" w:hanging="360"/>
      </w:pPr>
      <w:rPr>
        <w:rFonts w:ascii="Symbol" w:hAnsi="Symbol"/>
      </w:rPr>
    </w:lvl>
    <w:lvl w:ilvl="5" w:tplc="84C28014">
      <w:start w:val="1"/>
      <w:numFmt w:val="bullet"/>
      <w:lvlText w:val=""/>
      <w:lvlJc w:val="left"/>
      <w:pPr>
        <w:ind w:left="1440" w:hanging="360"/>
      </w:pPr>
      <w:rPr>
        <w:rFonts w:ascii="Symbol" w:hAnsi="Symbol"/>
      </w:rPr>
    </w:lvl>
    <w:lvl w:ilvl="6" w:tplc="17103F12">
      <w:start w:val="1"/>
      <w:numFmt w:val="bullet"/>
      <w:lvlText w:val=""/>
      <w:lvlJc w:val="left"/>
      <w:pPr>
        <w:ind w:left="1440" w:hanging="360"/>
      </w:pPr>
      <w:rPr>
        <w:rFonts w:ascii="Symbol" w:hAnsi="Symbol"/>
      </w:rPr>
    </w:lvl>
    <w:lvl w:ilvl="7" w:tplc="FEE64398">
      <w:start w:val="1"/>
      <w:numFmt w:val="bullet"/>
      <w:lvlText w:val=""/>
      <w:lvlJc w:val="left"/>
      <w:pPr>
        <w:ind w:left="1440" w:hanging="360"/>
      </w:pPr>
      <w:rPr>
        <w:rFonts w:ascii="Symbol" w:hAnsi="Symbol"/>
      </w:rPr>
    </w:lvl>
    <w:lvl w:ilvl="8" w:tplc="7F3A4E62">
      <w:start w:val="1"/>
      <w:numFmt w:val="bullet"/>
      <w:lvlText w:val=""/>
      <w:lvlJc w:val="left"/>
      <w:pPr>
        <w:ind w:left="1440" w:hanging="360"/>
      </w:pPr>
      <w:rPr>
        <w:rFonts w:ascii="Symbol" w:hAnsi="Symbol"/>
      </w:rPr>
    </w:lvl>
  </w:abstractNum>
  <w:num w:numId="1" w16cid:durableId="766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0E"/>
    <w:rsid w:val="0003016F"/>
    <w:rsid w:val="00052244"/>
    <w:rsid w:val="00055D75"/>
    <w:rsid w:val="000C6F39"/>
    <w:rsid w:val="0011770C"/>
    <w:rsid w:val="00120827"/>
    <w:rsid w:val="00146E70"/>
    <w:rsid w:val="00173380"/>
    <w:rsid w:val="001A2A63"/>
    <w:rsid w:val="001A5AFF"/>
    <w:rsid w:val="001A6B5A"/>
    <w:rsid w:val="001A73D3"/>
    <w:rsid w:val="001C562D"/>
    <w:rsid w:val="001E2226"/>
    <w:rsid w:val="001F7334"/>
    <w:rsid w:val="002569BB"/>
    <w:rsid w:val="002A256A"/>
    <w:rsid w:val="003050FF"/>
    <w:rsid w:val="003D4FB9"/>
    <w:rsid w:val="003E5927"/>
    <w:rsid w:val="00417365"/>
    <w:rsid w:val="00470846"/>
    <w:rsid w:val="0047650D"/>
    <w:rsid w:val="004B2AE2"/>
    <w:rsid w:val="004C2A57"/>
    <w:rsid w:val="004D4BCF"/>
    <w:rsid w:val="004F3A1B"/>
    <w:rsid w:val="00515E29"/>
    <w:rsid w:val="0053074C"/>
    <w:rsid w:val="00547D97"/>
    <w:rsid w:val="00575EDD"/>
    <w:rsid w:val="005C554B"/>
    <w:rsid w:val="005D39B3"/>
    <w:rsid w:val="005E482A"/>
    <w:rsid w:val="00646211"/>
    <w:rsid w:val="006B7B18"/>
    <w:rsid w:val="00721803"/>
    <w:rsid w:val="00736284"/>
    <w:rsid w:val="00741EB2"/>
    <w:rsid w:val="00757889"/>
    <w:rsid w:val="007958E0"/>
    <w:rsid w:val="00833C90"/>
    <w:rsid w:val="008467BE"/>
    <w:rsid w:val="00854DAE"/>
    <w:rsid w:val="00867688"/>
    <w:rsid w:val="008819B7"/>
    <w:rsid w:val="008C2D85"/>
    <w:rsid w:val="00926C70"/>
    <w:rsid w:val="00934311"/>
    <w:rsid w:val="009347C2"/>
    <w:rsid w:val="0098454F"/>
    <w:rsid w:val="009971F7"/>
    <w:rsid w:val="009E6185"/>
    <w:rsid w:val="00A1221C"/>
    <w:rsid w:val="00A4440E"/>
    <w:rsid w:val="00A817D2"/>
    <w:rsid w:val="00AC150E"/>
    <w:rsid w:val="00B24FC7"/>
    <w:rsid w:val="00B37F45"/>
    <w:rsid w:val="00B6508A"/>
    <w:rsid w:val="00BB41D4"/>
    <w:rsid w:val="00BD6436"/>
    <w:rsid w:val="00BE1B3C"/>
    <w:rsid w:val="00C26FAB"/>
    <w:rsid w:val="00C370AE"/>
    <w:rsid w:val="00C5415C"/>
    <w:rsid w:val="00C74FE3"/>
    <w:rsid w:val="00C850D6"/>
    <w:rsid w:val="00C92E40"/>
    <w:rsid w:val="00CC0433"/>
    <w:rsid w:val="00CD4617"/>
    <w:rsid w:val="00CD7E8F"/>
    <w:rsid w:val="00D43ADE"/>
    <w:rsid w:val="00D733D3"/>
    <w:rsid w:val="00D818D9"/>
    <w:rsid w:val="00D961CF"/>
    <w:rsid w:val="00DA40D2"/>
    <w:rsid w:val="00DB5D3B"/>
    <w:rsid w:val="00DC3709"/>
    <w:rsid w:val="00DD08D8"/>
    <w:rsid w:val="00DE6B55"/>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55116"/>
  <w15:docId w15:val="{69507CB8-AC15-4DFF-A155-A8B2787A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721803"/>
    <w:rPr>
      <w:sz w:val="16"/>
      <w:szCs w:val="16"/>
    </w:rPr>
  </w:style>
  <w:style w:type="paragraph" w:styleId="Tekstopmerking">
    <w:name w:val="annotation text"/>
    <w:basedOn w:val="Standaard"/>
    <w:link w:val="TekstopmerkingChar"/>
    <w:unhideWhenUsed/>
    <w:rsid w:val="00721803"/>
    <w:rPr>
      <w:sz w:val="20"/>
    </w:rPr>
  </w:style>
  <w:style w:type="character" w:customStyle="1" w:styleId="TekstopmerkingChar">
    <w:name w:val="Tekst opmerking Char"/>
    <w:basedOn w:val="Standaardalinea-lettertype"/>
    <w:link w:val="Tekstopmerking"/>
    <w:rsid w:val="00721803"/>
    <w:rPr>
      <w:rFonts w:ascii="Courier New" w:hAnsi="Courier New"/>
    </w:rPr>
  </w:style>
  <w:style w:type="paragraph" w:styleId="Onderwerpvanopmerking">
    <w:name w:val="annotation subject"/>
    <w:basedOn w:val="Tekstopmerking"/>
    <w:next w:val="Tekstopmerking"/>
    <w:link w:val="OnderwerpvanopmerkingChar"/>
    <w:semiHidden/>
    <w:unhideWhenUsed/>
    <w:rsid w:val="00721803"/>
    <w:rPr>
      <w:b/>
      <w:bCs/>
    </w:rPr>
  </w:style>
  <w:style w:type="character" w:customStyle="1" w:styleId="OnderwerpvanopmerkingChar">
    <w:name w:val="Onderwerp van opmerking Char"/>
    <w:basedOn w:val="TekstopmerkingChar"/>
    <w:link w:val="Onderwerpvanopmerking"/>
    <w:semiHidden/>
    <w:rsid w:val="00721803"/>
    <w:rPr>
      <w:rFonts w:ascii="Courier New" w:hAnsi="Courier New"/>
      <w:b/>
      <w:bCs/>
    </w:rPr>
  </w:style>
  <w:style w:type="paragraph" w:styleId="Revisie">
    <w:name w:val="Revision"/>
    <w:hidden/>
    <w:uiPriority w:val="99"/>
    <w:semiHidden/>
    <w:rsid w:val="004F3A1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ap:Words>
  <ap:Characters>1721</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2026-03-04T17:36:00.0000000Z</dcterms:created>
  <dcterms:modified xsi:type="dcterms:W3CDTF">2026-03-04T17:36:00.0000000Z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