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A142A5" w:rsidP="00A142A5" w14:paraId="4007ED3E" w14:textId="77777777"/>
    <w:p w:rsidR="00A142A5" w:rsidP="00A142A5" w14:paraId="0B254AC7" w14:textId="77777777">
      <w:r w:rsidRPr="00044DFB">
        <w:t xml:space="preserve">De vragen van </w:t>
      </w:r>
      <w:r>
        <w:t xml:space="preserve">de leden Van Oosterhout en </w:t>
      </w:r>
      <w:r>
        <w:t>Tseggai</w:t>
      </w:r>
      <w:r>
        <w:t xml:space="preserve"> (beiden </w:t>
      </w:r>
      <w:r>
        <w:t>Groenlinks</w:t>
      </w:r>
      <w:r>
        <w:t xml:space="preserve">-PvdA) over </w:t>
      </w:r>
      <w:r w:rsidRPr="00C52D35">
        <w:t>olietankers die vanuit Venezuela via de Caribische delen van het Koninkrijk onderweg zijn naar Rotterdam</w:t>
      </w:r>
      <w:r>
        <w:t xml:space="preserve"> (</w:t>
      </w:r>
      <w:r w:rsidRPr="00044DFB">
        <w:t>2026Z01619</w:t>
      </w:r>
      <w:r>
        <w:t xml:space="preserve">), en de vragen van de leden Van Ark, </w:t>
      </w:r>
      <w:r>
        <w:t>Boswijk</w:t>
      </w:r>
      <w:r>
        <w:t xml:space="preserve"> en Tijs van den Brink (allen CDA) over het bericht </w:t>
      </w:r>
      <w:r w:rsidRPr="00C52D35">
        <w:t>«</w:t>
      </w:r>
      <w:r w:rsidRPr="00044DFB">
        <w:t>Nederland laat illegale tanker met Venezolaanse olie toe in Curaçao»</w:t>
      </w:r>
      <w:r>
        <w:t xml:space="preserve"> (</w:t>
      </w:r>
      <w:r w:rsidRPr="00044DFB">
        <w:t>2026Z02805</w:t>
      </w:r>
      <w:r>
        <w:t xml:space="preserve">) </w:t>
      </w:r>
      <w:r w:rsidRPr="00044DFB">
        <w:t xml:space="preserve">kunnen niet binnen de gebruikelijke termijn worden beantwoord. </w:t>
      </w:r>
    </w:p>
    <w:p w:rsidR="00A142A5" w:rsidP="00A142A5" w14:paraId="30B2734F" w14:textId="77777777"/>
    <w:p w:rsidR="00A142A5" w:rsidP="00A142A5" w14:paraId="48FE6E52" w14:textId="77777777">
      <w:r>
        <w:t>D</w:t>
      </w:r>
      <w:r>
        <w:t xml:space="preserve">e beantwoording vergt, mede door de kabinetswissel, meer tijd. </w:t>
      </w:r>
      <w:r w:rsidR="00120A77">
        <w:t xml:space="preserve">Omdat het zwaartepunt </w:t>
      </w:r>
      <w:r w:rsidR="00FF5988">
        <w:t xml:space="preserve">van de vragen raakt aan maritieme aangelegenheden </w:t>
      </w:r>
      <w:r>
        <w:t xml:space="preserve">zal de Minister van </w:t>
      </w:r>
      <w:r w:rsidR="001F713B">
        <w:t>Infrastructuur en Waterstaat</w:t>
      </w:r>
      <w:r>
        <w:t xml:space="preserve"> de </w:t>
      </w:r>
      <w:r w:rsidR="00120A77">
        <w:t>be</w:t>
      </w:r>
      <w:r>
        <w:t>antwoord</w:t>
      </w:r>
      <w:r w:rsidR="00FF5988">
        <w:t>ing zo spoedig mogelijk</w:t>
      </w:r>
      <w:r>
        <w:t xml:space="preserve"> aan </w:t>
      </w:r>
      <w:r w:rsidR="00120A77">
        <w:t>uw</w:t>
      </w:r>
      <w:r>
        <w:t xml:space="preserve"> Kamer aanbieden, mede namens </w:t>
      </w:r>
      <w:r w:rsidR="00FF5988">
        <w:t>de Ministers van Klimaat en Groene Groei, Buitenlandse Zaken en Defensie, en de Staatssecretaris van Binnenlandse Zaken en Koninkrijksrelaties.</w:t>
      </w:r>
      <w:r>
        <w:t xml:space="preserve"> </w:t>
      </w:r>
    </w:p>
    <w:p w:rsidR="00A142A5" w:rsidP="00A142A5" w14:paraId="63DB2AB6" w14:textId="77777777"/>
    <w:p w:rsidR="00894181" w:rsidP="00A142A5" w14:paraId="6A0269AC" w14:textId="77777777"/>
    <w:p w:rsidR="00A142A5" w:rsidP="00A142A5" w14:paraId="799CD85A" w14:textId="77777777">
      <w:r w:rsidRPr="00894181">
        <w:t xml:space="preserve">De </w:t>
      </w:r>
      <w:r w:rsidR="00E14CD1">
        <w:t>s</w:t>
      </w:r>
      <w:r w:rsidRPr="00894181">
        <w:t>taatssecretaris van Binnenlandse Zaken en Koninkrijksrelaties</w:t>
      </w:r>
      <w:r>
        <w:t xml:space="preserve"> </w:t>
      </w:r>
    </w:p>
    <w:p w:rsidR="00894181" w:rsidP="00A142A5" w14:paraId="1124F1FB" w14:textId="77777777"/>
    <w:p w:rsidR="00894181" w:rsidP="00A142A5" w14:paraId="5163D245" w14:textId="77777777"/>
    <w:p w:rsidR="00894181" w:rsidP="00A142A5" w14:paraId="7D8681B8" w14:textId="77777777"/>
    <w:p w:rsidR="00894181" w:rsidP="00A142A5" w14:paraId="2C2B7C30" w14:textId="77777777"/>
    <w:p w:rsidR="00691386" w:rsidP="00A142A5" w14:paraId="1B47F928" w14:textId="77777777"/>
    <w:p w:rsidR="008546D9" w14:paraId="332E4474" w14:textId="77777777">
      <w:r>
        <w:t>E</w:t>
      </w:r>
      <w:r w:rsidR="00E14CD1">
        <w:t>ric</w:t>
      </w:r>
      <w:r>
        <w:t xml:space="preserve"> van der Burg</w:t>
      </w:r>
    </w:p>
    <w:p w:rsidR="008546D9" w14:paraId="1104F694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713B" w14:paraId="26C6B7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46D9" w14:paraId="7767F3A9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713B" w14:paraId="5113CFA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713B" w14:paraId="16A76C8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46D9" w14:paraId="024DB11B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31F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0B31F8" w14:paraId="24CFE3E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6D9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A756E6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7614B5">
                            <w:t>24 februari 2026</w:t>
                          </w:r>
                          <w:r w:rsidR="007614B5">
                            <w:fldChar w:fldCharType="end"/>
                          </w:r>
                        </w:p>
                        <w:p w:rsidR="008546D9" w14:textId="77777777">
                          <w:pPr>
                            <w:pStyle w:val="WitregelW1"/>
                          </w:pPr>
                        </w:p>
                        <w:p w:rsidR="008546D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A756E6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614B5">
                            <w:t>2026-0000091022</w:t>
                          </w:r>
                          <w:r w:rsidR="007614B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8546D9" w14:paraId="2BC726D5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A756E6" w14:paraId="12298968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7614B5">
                      <w:t>24 februari 2026</w:t>
                    </w:r>
                    <w:r w:rsidR="007614B5">
                      <w:fldChar w:fldCharType="end"/>
                    </w:r>
                  </w:p>
                  <w:p w:rsidR="008546D9" w14:paraId="5E890DF5" w14:textId="77777777">
                    <w:pPr>
                      <w:pStyle w:val="WitregelW1"/>
                    </w:pPr>
                  </w:p>
                  <w:p w:rsidR="008546D9" w14:paraId="4AE94C2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A756E6" w14:paraId="731BD121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614B5">
                      <w:t>2026-0000091022</w:t>
                    </w:r>
                    <w:r w:rsidR="007614B5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31F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0B31F8" w14:paraId="71B2231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56E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A756E6" w14:paraId="56C20C3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46D9" w14:paraId="743E7323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6D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07364208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364208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8546D9" w14:paraId="744FA88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6D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199462897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946289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8546D9" w14:paraId="5109F49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6D9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8546D9" w14:paraId="1DD0DACF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1386" w14:textId="77777777">
                          <w:r w:rsidRPr="00691386">
                            <w:t xml:space="preserve">Aan de Voorzitter van de Tweede Kamer der Staten-Generaal </w:t>
                          </w:r>
                        </w:p>
                        <w:p w:rsidR="00691386" w14:textId="77777777">
                          <w:r w:rsidRPr="00691386">
                            <w:t xml:space="preserve">Postbus 20018 </w:t>
                          </w:r>
                        </w:p>
                        <w:p w:rsidR="000B31F8" w14:textId="77777777">
                          <w:r w:rsidRPr="00691386"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691386" w14:paraId="3ACF37C8" w14:textId="77777777">
                    <w:r w:rsidRPr="00691386">
                      <w:t xml:space="preserve">Aan de Voorzitter van de Tweede Kamer der Staten-Generaal </w:t>
                    </w:r>
                  </w:p>
                  <w:p w:rsidR="00691386" w14:paraId="3A9BD357" w14:textId="77777777">
                    <w:r w:rsidRPr="00691386">
                      <w:t xml:space="preserve">Postbus 20018 </w:t>
                    </w:r>
                  </w:p>
                  <w:p w:rsidR="000B31F8" w14:paraId="070788BA" w14:textId="77777777">
                    <w:r w:rsidRPr="00691386"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posOffset>-1905</wp:posOffset>
              </wp:positionH>
              <wp:positionV relativeFrom="paragraph">
                <wp:posOffset>3307080</wp:posOffset>
              </wp:positionV>
              <wp:extent cx="4787900" cy="9067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9067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8436" w:type="dxa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8200"/>
                            <w:gridCol w:w="236"/>
                          </w:tblGrid>
                          <w:tr w14:paraId="0596CB2C" w14:textId="77777777" w:rsidTr="007614B5">
                            <w:tblPrEx>
                              <w:tblW w:w="8436" w:type="dxa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gridAfter w:val="1"/>
                              <w:wAfter w:w="236" w:type="dxa"/>
                              <w:trHeight w:val="240"/>
                            </w:trPr>
                            <w:tc>
                              <w:tcPr>
                                <w:tcW w:w="8200" w:type="dxa"/>
                              </w:tcPr>
                              <w:p w:rsidR="00A142A5" w14:textId="5E986B73">
                                <w:r>
                                  <w:t>Datum</w:t>
                                </w:r>
                                <w:r w:rsidR="007614B5">
                                  <w:t xml:space="preserve">     5 maart 2026</w:t>
                                </w:r>
                              </w:p>
                            </w:tc>
                          </w:tr>
                          <w:tr w14:paraId="6404AFC5" w14:textId="77777777" w:rsidTr="007614B5">
                            <w:tblPrEx>
                              <w:tblW w:w="8436" w:type="dxa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gridAfter w:val="1"/>
                              <w:wAfter w:w="236" w:type="dxa"/>
                              <w:trHeight w:val="68"/>
                            </w:trPr>
                            <w:tc>
                              <w:tcPr>
                                <w:tcW w:w="8200" w:type="dxa"/>
                              </w:tcPr>
                              <w:p w:rsidR="007614B5" w:rsidP="007614B5" w14:textId="77777777"/>
                            </w:tc>
                          </w:tr>
                          <w:tr w14:paraId="3268E9D5" w14:textId="77777777" w:rsidTr="007614B5">
                            <w:tblPrEx>
                              <w:tblW w:w="8436" w:type="dxa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8200" w:type="dxa"/>
                              </w:tcPr>
                              <w:p w:rsidR="008546D9" w14:textId="665263B6">
                                <w:r>
                                  <w:t>Betreft</w:t>
                                </w:r>
                                <w:r w:rsidR="007614B5">
                                  <w:t xml:space="preserve">     </w:t>
                                </w:r>
                                <w:r w:rsidRPr="007614B5" w:rsidR="007614B5">
                                  <w:t>Uitstelbrief Kamervragen inzake olietankers op Curaçao</w:t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</w:tcPr>
                              <w:p w:rsidR="00A756E6" w14:textId="3486771A"/>
                            </w:tc>
                          </w:tr>
                        </w:tbl>
                        <w:p w:rsidR="000B31F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71.4pt;margin-top:260.4pt;margin-left:-0.15pt;mso-height-percent:0;mso-height-relative:margin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8436" w:type="dxa"/>
                      <w:tblInd w:w="-120" w:type="dxa"/>
                      <w:tblLayout w:type="fixed"/>
                      <w:tblLook w:val="07E0"/>
                    </w:tblPr>
                    <w:tblGrid>
                      <w:gridCol w:w="8200"/>
                      <w:gridCol w:w="236"/>
                    </w:tblGrid>
                    <w:tr w14:paraId="0596CB2B" w14:textId="77777777" w:rsidTr="007614B5">
                      <w:tblPrEx>
                        <w:tblW w:w="8436" w:type="dxa"/>
                        <w:tblInd w:w="-120" w:type="dxa"/>
                        <w:tblLayout w:type="fixed"/>
                        <w:tblLook w:val="07E0"/>
                      </w:tblPrEx>
                      <w:trPr>
                        <w:gridAfter w:val="1"/>
                        <w:wAfter w:w="236" w:type="dxa"/>
                        <w:trHeight w:val="240"/>
                      </w:trPr>
                      <w:tc>
                        <w:tcPr>
                          <w:tcW w:w="8200" w:type="dxa"/>
                        </w:tcPr>
                        <w:p w:rsidR="00A142A5" w14:paraId="08B0E6E6" w14:textId="5E986B73">
                          <w:r>
                            <w:t>Datum</w:t>
                          </w:r>
                          <w:r w:rsidR="007614B5">
                            <w:t xml:space="preserve">     5 maart 2026</w:t>
                          </w:r>
                        </w:p>
                      </w:tc>
                    </w:tr>
                    <w:tr w14:paraId="6404AFC4" w14:textId="77777777" w:rsidTr="007614B5">
                      <w:tblPrEx>
                        <w:tblW w:w="8436" w:type="dxa"/>
                        <w:tblInd w:w="-120" w:type="dxa"/>
                        <w:tblLayout w:type="fixed"/>
                        <w:tblLook w:val="07E0"/>
                      </w:tblPrEx>
                      <w:trPr>
                        <w:gridAfter w:val="1"/>
                        <w:wAfter w:w="236" w:type="dxa"/>
                        <w:trHeight w:val="68"/>
                      </w:trPr>
                      <w:tc>
                        <w:tcPr>
                          <w:tcW w:w="8200" w:type="dxa"/>
                        </w:tcPr>
                        <w:p w:rsidR="007614B5" w:rsidP="007614B5" w14:paraId="6459CC6F" w14:textId="77777777"/>
                      </w:tc>
                    </w:tr>
                    <w:tr w14:paraId="3268E9D4" w14:textId="77777777" w:rsidTr="007614B5">
                      <w:tblPrEx>
                        <w:tblW w:w="8436" w:type="dxa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8200" w:type="dxa"/>
                        </w:tcPr>
                        <w:p w:rsidR="008546D9" w14:paraId="04FCDA49" w14:textId="665263B6">
                          <w:r>
                            <w:t>Betreft</w:t>
                          </w:r>
                          <w:r w:rsidR="007614B5">
                            <w:t xml:space="preserve">     </w:t>
                          </w:r>
                          <w:r w:rsidRPr="007614B5" w:rsidR="007614B5">
                            <w:t>Uitstelbrief Kamervragen inzake olietankers op Curaçao</w:t>
                          </w:r>
                        </w:p>
                      </w:tc>
                      <w:tc>
                        <w:tcPr>
                          <w:tcW w:w="236" w:type="dxa"/>
                        </w:tcPr>
                        <w:p w:rsidR="00A756E6" w14:paraId="734ED5B1" w14:textId="3486771A"/>
                      </w:tc>
                    </w:tr>
                  </w:tbl>
                  <w:p w:rsidR="000B31F8" w14:paraId="7DDF2DAC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6D9" w:rsidRPr="00044DF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44DFB">
                            <w:rPr>
                              <w:lang w:val="de-DE"/>
                            </w:rPr>
                            <w:t>Turfmarkt</w:t>
                          </w:r>
                          <w:r w:rsidRPr="00044DFB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8546D9" w:rsidRPr="00044DF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44DFB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8546D9" w:rsidRPr="00044DF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44DFB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8546D9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8546D9" w14:textId="77777777">
                          <w:pPr>
                            <w:pStyle w:val="WitregelW1"/>
                          </w:pPr>
                        </w:p>
                        <w:p w:rsidR="008546D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A756E6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614B5">
                            <w:t>2026-0000091022</w:t>
                          </w:r>
                          <w:r w:rsidR="007614B5">
                            <w:fldChar w:fldCharType="end"/>
                          </w:r>
                        </w:p>
                        <w:p w:rsidR="008546D9" w14:textId="77777777">
                          <w:pPr>
                            <w:pStyle w:val="WitregelW1"/>
                          </w:pPr>
                        </w:p>
                        <w:p w:rsidR="008546D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8546D9" w:rsidRPr="00044DFB" w14:paraId="6534135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44DFB">
                      <w:rPr>
                        <w:lang w:val="de-DE"/>
                      </w:rPr>
                      <w:t>Turfmarkt</w:t>
                    </w:r>
                    <w:r w:rsidRPr="00044DFB">
                      <w:rPr>
                        <w:lang w:val="de-DE"/>
                      </w:rPr>
                      <w:t xml:space="preserve"> 147</w:t>
                    </w:r>
                  </w:p>
                  <w:p w:rsidR="008546D9" w:rsidRPr="00044DFB" w14:paraId="19D6AAA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44DFB">
                      <w:rPr>
                        <w:lang w:val="de-DE"/>
                      </w:rPr>
                      <w:t>2511 DP Den Haag</w:t>
                    </w:r>
                  </w:p>
                  <w:p w:rsidR="008546D9" w:rsidRPr="00044DFB" w14:paraId="5B5E7FE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044DFB">
                      <w:rPr>
                        <w:lang w:val="de-DE"/>
                      </w:rPr>
                      <w:t>Postbus 20011</w:t>
                    </w:r>
                  </w:p>
                  <w:p w:rsidR="008546D9" w14:paraId="535E48BD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8546D9" w14:paraId="631969DA" w14:textId="77777777">
                    <w:pPr>
                      <w:pStyle w:val="WitregelW1"/>
                    </w:pPr>
                  </w:p>
                  <w:p w:rsidR="008546D9" w14:paraId="60FEBF5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A756E6" w14:paraId="27FE483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614B5">
                      <w:t>2026-0000091022</w:t>
                    </w:r>
                    <w:r w:rsidR="007614B5">
                      <w:fldChar w:fldCharType="end"/>
                    </w:r>
                  </w:p>
                  <w:p w:rsidR="008546D9" w14:paraId="61252BE3" w14:textId="77777777">
                    <w:pPr>
                      <w:pStyle w:val="WitregelW1"/>
                    </w:pPr>
                  </w:p>
                  <w:p w:rsidR="008546D9" w14:paraId="6A118F5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56E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A756E6" w14:paraId="5A8E34C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31F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0B31F8" w14:paraId="2030BD4F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86E3029"/>
    <w:multiLevelType w:val="multilevel"/>
    <w:tmpl w:val="EE0FEB8A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D83541C0"/>
    <w:multiLevelType w:val="multilevel"/>
    <w:tmpl w:val="CF89094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DB29AF76"/>
    <w:multiLevelType w:val="multilevel"/>
    <w:tmpl w:val="00119EC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7D79F8CC"/>
    <w:multiLevelType w:val="multilevel"/>
    <w:tmpl w:val="693E3D9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657688349">
    <w:abstractNumId w:val="2"/>
  </w:num>
  <w:num w:numId="2" w16cid:durableId="551429389">
    <w:abstractNumId w:val="3"/>
  </w:num>
  <w:num w:numId="3" w16cid:durableId="1462502228">
    <w:abstractNumId w:val="1"/>
  </w:num>
  <w:num w:numId="4" w16cid:durableId="71566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D9"/>
    <w:rsid w:val="00035A57"/>
    <w:rsid w:val="00044801"/>
    <w:rsid w:val="00044DFB"/>
    <w:rsid w:val="00053282"/>
    <w:rsid w:val="000B31F8"/>
    <w:rsid w:val="00110CE2"/>
    <w:rsid w:val="00120A77"/>
    <w:rsid w:val="001C1761"/>
    <w:rsid w:val="001F713B"/>
    <w:rsid w:val="002246B2"/>
    <w:rsid w:val="003544D0"/>
    <w:rsid w:val="003A0C81"/>
    <w:rsid w:val="00401DF3"/>
    <w:rsid w:val="00421516"/>
    <w:rsid w:val="0042204D"/>
    <w:rsid w:val="00430027"/>
    <w:rsid w:val="004E5F3A"/>
    <w:rsid w:val="00543989"/>
    <w:rsid w:val="00691386"/>
    <w:rsid w:val="006F11E1"/>
    <w:rsid w:val="00731338"/>
    <w:rsid w:val="007614B5"/>
    <w:rsid w:val="007619A2"/>
    <w:rsid w:val="00762EC9"/>
    <w:rsid w:val="008546D9"/>
    <w:rsid w:val="00894181"/>
    <w:rsid w:val="008A52D4"/>
    <w:rsid w:val="0097331B"/>
    <w:rsid w:val="00A142A5"/>
    <w:rsid w:val="00A756E6"/>
    <w:rsid w:val="00AD1C14"/>
    <w:rsid w:val="00BD38FA"/>
    <w:rsid w:val="00C42E6E"/>
    <w:rsid w:val="00C52D35"/>
    <w:rsid w:val="00C76A22"/>
    <w:rsid w:val="00C95F9A"/>
    <w:rsid w:val="00E14CD1"/>
    <w:rsid w:val="00E749ED"/>
    <w:rsid w:val="00F13C93"/>
    <w:rsid w:val="00F84703"/>
    <w:rsid w:val="00FF1B27"/>
    <w:rsid w:val="00FF55B2"/>
    <w:rsid w:val="00FF5988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02AF82"/>
  <w15:docId w15:val="{F304C1BD-FBB8-47F6-B068-7854BF10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044DF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044DF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044DF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044DFB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76A22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Uitstelbrief Kamervragen inzake olietankers op Curaçao</vt:lpstr>
    </vt:vector>
  </ap:TitlesOfParts>
  <ap:LinksUpToDate>false</ap:LinksUpToDate>
  <ap:CharactersWithSpaces>936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2026-03-05T08:28:00.0000000Z</dcterms:created>
  <dcterms:modified xsi:type="dcterms:W3CDTF">2026-03-05T08:34:00.0000000Z</dcterms:modified>
  <dc:creator/>
  <lastModifiedBy/>
  <dc:description>------------------------</dc:description>
  <dc:subject/>
  <keywords/>
  <version/>
  <category/>
</coreProperties>
</file>