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78F5" w14:paraId="3111A3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08DB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E6BD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78F5" w14:paraId="16418E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BBA8A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78F5" w14:paraId="7F7022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0B0FF5" w14:textId="77777777"/>
        </w:tc>
      </w:tr>
      <w:tr w:rsidR="00997775" w:rsidTr="002678F5" w14:paraId="46A47B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D6B32D" w14:textId="77777777"/>
        </w:tc>
      </w:tr>
      <w:tr w:rsidR="00997775" w:rsidTr="002678F5" w14:paraId="193B7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80430" w14:textId="77777777"/>
        </w:tc>
        <w:tc>
          <w:tcPr>
            <w:tcW w:w="7654" w:type="dxa"/>
            <w:gridSpan w:val="2"/>
          </w:tcPr>
          <w:p w:rsidR="00997775" w:rsidRDefault="00997775" w14:paraId="47656E0B" w14:textId="77777777"/>
        </w:tc>
      </w:tr>
      <w:tr w:rsidR="002678F5" w:rsidTr="002678F5" w14:paraId="00454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1932C3C5" w14:textId="5518A2A3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2678F5" w:rsidP="002678F5" w:rsidRDefault="002678F5" w14:paraId="4B8D215A" w14:textId="5D57304B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2678F5" w:rsidTr="002678F5" w14:paraId="19F53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7D2CD140" w14:textId="77777777"/>
        </w:tc>
        <w:tc>
          <w:tcPr>
            <w:tcW w:w="7654" w:type="dxa"/>
            <w:gridSpan w:val="2"/>
          </w:tcPr>
          <w:p w:rsidR="002678F5" w:rsidP="002678F5" w:rsidRDefault="002678F5" w14:paraId="3B6482A8" w14:textId="77777777"/>
        </w:tc>
      </w:tr>
      <w:tr w:rsidR="002678F5" w:rsidTr="002678F5" w14:paraId="14A36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6FA7099D" w14:textId="77777777"/>
        </w:tc>
        <w:tc>
          <w:tcPr>
            <w:tcW w:w="7654" w:type="dxa"/>
            <w:gridSpan w:val="2"/>
          </w:tcPr>
          <w:p w:rsidR="002678F5" w:rsidP="002678F5" w:rsidRDefault="002678F5" w14:paraId="7628C1E5" w14:textId="77777777"/>
        </w:tc>
      </w:tr>
      <w:tr w:rsidR="002678F5" w:rsidTr="002678F5" w14:paraId="3ECE3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5B36BCCD" w14:textId="255679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2678F5" w:rsidP="002678F5" w:rsidRDefault="002678F5" w14:paraId="5DF5EE92" w14:textId="20156A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LANSCHOT C.S.</w:t>
            </w:r>
          </w:p>
        </w:tc>
      </w:tr>
      <w:tr w:rsidR="002678F5" w:rsidTr="002678F5" w14:paraId="52D78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0860EBF7" w14:textId="77777777"/>
        </w:tc>
        <w:tc>
          <w:tcPr>
            <w:tcW w:w="7654" w:type="dxa"/>
            <w:gridSpan w:val="2"/>
          </w:tcPr>
          <w:p w:rsidR="002678F5" w:rsidP="002678F5" w:rsidRDefault="002678F5" w14:paraId="09490F2B" w14:textId="13EEAAEE">
            <w:r>
              <w:t>Voorgesteld 5 maart 2026</w:t>
            </w:r>
          </w:p>
        </w:tc>
      </w:tr>
      <w:tr w:rsidR="002678F5" w:rsidTr="002678F5" w14:paraId="06FFA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324C3BC4" w14:textId="77777777"/>
        </w:tc>
        <w:tc>
          <w:tcPr>
            <w:tcW w:w="7654" w:type="dxa"/>
            <w:gridSpan w:val="2"/>
          </w:tcPr>
          <w:p w:rsidR="002678F5" w:rsidP="002678F5" w:rsidRDefault="002678F5" w14:paraId="319D9F94" w14:textId="77777777"/>
        </w:tc>
      </w:tr>
      <w:tr w:rsidR="002678F5" w:rsidTr="002678F5" w14:paraId="3287D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19CDDEDE" w14:textId="77777777"/>
        </w:tc>
        <w:tc>
          <w:tcPr>
            <w:tcW w:w="7654" w:type="dxa"/>
            <w:gridSpan w:val="2"/>
          </w:tcPr>
          <w:p w:rsidR="002678F5" w:rsidP="002678F5" w:rsidRDefault="002678F5" w14:paraId="09EBB4E8" w14:textId="593F6E51">
            <w:r>
              <w:t>De Kamer,</w:t>
            </w:r>
          </w:p>
        </w:tc>
      </w:tr>
      <w:tr w:rsidR="002678F5" w:rsidTr="002678F5" w14:paraId="394F0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210F12C3" w14:textId="77777777"/>
        </w:tc>
        <w:tc>
          <w:tcPr>
            <w:tcW w:w="7654" w:type="dxa"/>
            <w:gridSpan w:val="2"/>
          </w:tcPr>
          <w:p w:rsidR="002678F5" w:rsidP="002678F5" w:rsidRDefault="002678F5" w14:paraId="5A4F8FDD" w14:textId="77777777"/>
        </w:tc>
      </w:tr>
      <w:tr w:rsidR="002678F5" w:rsidTr="002678F5" w14:paraId="32AD5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8F5" w:rsidP="002678F5" w:rsidRDefault="002678F5" w14:paraId="27CC4C30" w14:textId="77777777"/>
        </w:tc>
        <w:tc>
          <w:tcPr>
            <w:tcW w:w="7654" w:type="dxa"/>
            <w:gridSpan w:val="2"/>
          </w:tcPr>
          <w:p w:rsidR="002678F5" w:rsidP="002678F5" w:rsidRDefault="002678F5" w14:paraId="6393A853" w14:textId="21E76770">
            <w:r>
              <w:t>gehoord de beraadslaging,</w:t>
            </w:r>
          </w:p>
        </w:tc>
      </w:tr>
      <w:tr w:rsidR="00997775" w:rsidTr="002678F5" w14:paraId="65593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51917" w14:textId="77777777"/>
        </w:tc>
        <w:tc>
          <w:tcPr>
            <w:tcW w:w="7654" w:type="dxa"/>
            <w:gridSpan w:val="2"/>
          </w:tcPr>
          <w:p w:rsidR="00997775" w:rsidRDefault="00997775" w14:paraId="04705AD4" w14:textId="77777777"/>
        </w:tc>
      </w:tr>
      <w:tr w:rsidR="00997775" w:rsidTr="00AE79FD" w14:paraId="33074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7775" w:rsidRDefault="00997775" w14:paraId="2ABF9E6D" w14:textId="77777777"/>
        </w:tc>
        <w:tc>
          <w:tcPr>
            <w:tcW w:w="7654" w:type="dxa"/>
            <w:gridSpan w:val="2"/>
          </w:tcPr>
          <w:p w:rsidR="002678F5" w:rsidP="002678F5" w:rsidRDefault="002678F5" w14:paraId="4ECC80CC" w14:textId="77777777">
            <w:r>
              <w:t>constaterende dat in de huidige Defensie Strategie voor Industrie en Innovatie concrete doelstellingen ontbreken, de raakvlakken tussen NTS-technologieën en defensiedomeinen onvoldoende in beeld zijn en er geen inzicht is in belangrijke productieketens;</w:t>
            </w:r>
          </w:p>
          <w:p w:rsidR="00AE79FD" w:rsidP="002678F5" w:rsidRDefault="00AE79FD" w14:paraId="3C3F8B82" w14:textId="77777777"/>
          <w:p w:rsidR="002678F5" w:rsidP="002678F5" w:rsidRDefault="002678F5" w14:paraId="1675FBD6" w14:textId="77777777">
            <w:r>
              <w:t>overwegende dat ambities uit het regeerakkoord zoals inkoop bij Nederlandse en Europese bedrijven, voorfinanciering van de industrie en oprichting van de Defensie-innovatieautoriteit de kern zouden moeten zijn van een dergelijke strategie;</w:t>
            </w:r>
          </w:p>
          <w:p w:rsidR="00AE79FD" w:rsidP="002678F5" w:rsidRDefault="00AE79FD" w14:paraId="307C1000" w14:textId="77777777"/>
          <w:p w:rsidR="002678F5" w:rsidP="002678F5" w:rsidRDefault="002678F5" w14:paraId="474AFF88" w14:textId="77777777">
            <w:r>
              <w:t>overwegende dat Nederlandse defensiemiddelen zich moeten richten op domeinen waarin we uitblinken, zoals de vier eerder geprioriteerde technologieën en domeinen als maritiem en cyber;</w:t>
            </w:r>
          </w:p>
          <w:p w:rsidR="00AE79FD" w:rsidP="002678F5" w:rsidRDefault="00AE79FD" w14:paraId="7137E3E9" w14:textId="77777777"/>
          <w:p w:rsidR="002678F5" w:rsidP="002678F5" w:rsidRDefault="002678F5" w14:paraId="2339E67D" w14:textId="77777777">
            <w:r>
              <w:t xml:space="preserve">overwegende dat meer dan een top-downbenadering nodig is en voor belangrijke (productie)ketens kansen en knelpunten zoals redundantie geïdentificeerd moeten worden voor zowel </w:t>
            </w:r>
            <w:proofErr w:type="spellStart"/>
            <w:r>
              <w:t>OEM's</w:t>
            </w:r>
            <w:proofErr w:type="spellEnd"/>
            <w:r>
              <w:t xml:space="preserve"> als het mkb;</w:t>
            </w:r>
          </w:p>
          <w:p w:rsidR="00AE79FD" w:rsidP="002678F5" w:rsidRDefault="00AE79FD" w14:paraId="1C95D5E9" w14:textId="77777777"/>
          <w:p w:rsidR="002678F5" w:rsidP="002678F5" w:rsidRDefault="002678F5" w14:paraId="7F4C1A54" w14:textId="77777777">
            <w:r>
              <w:t xml:space="preserve">overwegende dat smart-doelstellingen, </w:t>
            </w:r>
            <w:proofErr w:type="spellStart"/>
            <w:r>
              <w:t>KPI's</w:t>
            </w:r>
            <w:proofErr w:type="spellEnd"/>
            <w:r>
              <w:t>, een pragmatisch implementatieplan en een jaarlijkse rapportage onderdeel uit zouden moeten maken van dit plan;</w:t>
            </w:r>
          </w:p>
          <w:p w:rsidR="00AE79FD" w:rsidP="002678F5" w:rsidRDefault="00AE79FD" w14:paraId="084F7315" w14:textId="77777777"/>
          <w:p w:rsidR="002678F5" w:rsidP="002678F5" w:rsidRDefault="002678F5" w14:paraId="259B0F50" w14:textId="77777777">
            <w:r>
              <w:t>verzoekt de regering om de Defensie Strategie voor Industrie en Innovatie samen met de defensie-industrie, kennisinstellingen en regio's te herzien en in Q3 2026 met de Kamer te delen,</w:t>
            </w:r>
          </w:p>
          <w:p w:rsidR="00AE79FD" w:rsidP="002678F5" w:rsidRDefault="00AE79FD" w14:paraId="470309F4" w14:textId="77777777"/>
          <w:p w:rsidR="002678F5" w:rsidP="002678F5" w:rsidRDefault="002678F5" w14:paraId="48A74136" w14:textId="77777777">
            <w:r>
              <w:t>en gaat over tot de orde van de dag.</w:t>
            </w:r>
          </w:p>
          <w:p w:rsidR="00AE79FD" w:rsidP="002678F5" w:rsidRDefault="00AE79FD" w14:paraId="0682A29F" w14:textId="77777777"/>
          <w:p w:rsidR="00AE79FD" w:rsidP="002678F5" w:rsidRDefault="002678F5" w14:paraId="402B9FC5" w14:textId="77777777">
            <w:r>
              <w:t>Van Lanschot</w:t>
            </w:r>
          </w:p>
          <w:p w:rsidR="00AE79FD" w:rsidP="002678F5" w:rsidRDefault="002678F5" w14:paraId="187ECCF2" w14:textId="77777777">
            <w:proofErr w:type="spellStart"/>
            <w:r>
              <w:t>Belhirch</w:t>
            </w:r>
            <w:proofErr w:type="spellEnd"/>
          </w:p>
          <w:p w:rsidR="00AE79FD" w:rsidP="002678F5" w:rsidRDefault="002678F5" w14:paraId="46FDC575" w14:textId="77777777">
            <w:r>
              <w:t>Peter de Groot</w:t>
            </w:r>
          </w:p>
          <w:p w:rsidR="00AE79FD" w:rsidP="002678F5" w:rsidRDefault="002678F5" w14:paraId="77524C80" w14:textId="77777777">
            <w:r>
              <w:lastRenderedPageBreak/>
              <w:t>Ten Hove</w:t>
            </w:r>
          </w:p>
          <w:p w:rsidR="00AE79FD" w:rsidP="002678F5" w:rsidRDefault="002678F5" w14:paraId="08180584" w14:textId="77777777">
            <w:r>
              <w:t>Diederik van Dijk</w:t>
            </w:r>
          </w:p>
          <w:p w:rsidR="00AE79FD" w:rsidP="002678F5" w:rsidRDefault="002678F5" w14:paraId="7D768079" w14:textId="77777777">
            <w:r>
              <w:t>Bikker</w:t>
            </w:r>
          </w:p>
          <w:p w:rsidR="00AE79FD" w:rsidP="002678F5" w:rsidRDefault="002678F5" w14:paraId="795633ED" w14:textId="77777777">
            <w:proofErr w:type="spellStart"/>
            <w:r>
              <w:t>Struijs</w:t>
            </w:r>
            <w:proofErr w:type="spellEnd"/>
          </w:p>
          <w:p w:rsidR="00997775" w:rsidP="002678F5" w:rsidRDefault="002678F5" w14:paraId="142D9058" w14:textId="22582C3D">
            <w:r>
              <w:t>Dassen</w:t>
            </w:r>
          </w:p>
        </w:tc>
      </w:tr>
    </w:tbl>
    <w:p w:rsidR="00997775" w:rsidRDefault="00997775" w14:paraId="38CE71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359D" w14:textId="77777777" w:rsidR="002678F5" w:rsidRDefault="002678F5">
      <w:pPr>
        <w:spacing w:line="20" w:lineRule="exact"/>
      </w:pPr>
    </w:p>
  </w:endnote>
  <w:endnote w:type="continuationSeparator" w:id="0">
    <w:p w14:paraId="490B415B" w14:textId="77777777" w:rsidR="002678F5" w:rsidRDefault="002678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654596" w14:textId="77777777" w:rsidR="002678F5" w:rsidRDefault="002678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2A0C" w14:textId="77777777" w:rsidR="002678F5" w:rsidRDefault="002678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E95AE" w14:textId="77777777" w:rsidR="002678F5" w:rsidRDefault="0026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F5"/>
    <w:rsid w:val="00133FCE"/>
    <w:rsid w:val="001E482C"/>
    <w:rsid w:val="001E4877"/>
    <w:rsid w:val="0021105A"/>
    <w:rsid w:val="002678F5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79FD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FBCE5"/>
  <w15:docId w15:val="{5F4158E3-6E64-41FB-989D-AFCCEF10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252</ap:Words>
  <ap:Characters>1389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