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EC0A62" w14:paraId="7599BCAF" w14:textId="481A0C84">
            <w:pPr>
              <w:spacing w:line="276" w:lineRule="auto"/>
              <w:rPr>
                <w:rFonts w:ascii="Times New Roman" w:hAnsi="Times New Roman" w:cs="Times New Roman"/>
                <w:b/>
                <w:sz w:val="24"/>
                <w:szCs w:val="24"/>
              </w:rPr>
            </w:pPr>
            <w:r>
              <w:rPr>
                <w:rFonts w:ascii="Times New Roman" w:hAnsi="Times New Roman" w:cs="Times New Roman"/>
                <w:b/>
                <w:sz w:val="24"/>
                <w:szCs w:val="24"/>
              </w:rPr>
              <w:t>22112</w:t>
            </w:r>
          </w:p>
        </w:tc>
        <w:tc>
          <w:tcPr>
            <w:tcW w:w="7157" w:type="dxa"/>
          </w:tcPr>
          <w:p w:rsidRPr="00376FDD" w:rsidR="0021341E" w:rsidP="00355732" w:rsidRDefault="00355732" w14:paraId="25E86A94" w14:textId="4CB9BE4E">
            <w:pPr>
              <w:spacing w:line="276" w:lineRule="auto"/>
              <w:rPr>
                <w:rFonts w:ascii="Times New Roman" w:hAnsi="Times New Roman" w:cs="Times New Roman"/>
                <w:b/>
                <w:sz w:val="24"/>
                <w:szCs w:val="24"/>
              </w:rPr>
            </w:pPr>
            <w:r w:rsidRPr="00355732">
              <w:rPr>
                <w:rFonts w:ascii="Times New Roman" w:hAnsi="Times New Roman" w:cs="Times New Roman"/>
                <w:b/>
                <w:sz w:val="24"/>
                <w:szCs w:val="24"/>
              </w:rPr>
              <w:t>Nieuwe Commissievoorstellen en initiatieven</w:t>
            </w:r>
            <w:r>
              <w:rPr>
                <w:rFonts w:ascii="Times New Roman" w:hAnsi="Times New Roman" w:cs="Times New Roman"/>
                <w:b/>
                <w:sz w:val="24"/>
                <w:szCs w:val="24"/>
              </w:rPr>
              <w:t xml:space="preserve"> </w:t>
            </w:r>
            <w:r w:rsidRPr="00355732">
              <w:rPr>
                <w:rFonts w:ascii="Times New Roman" w:hAnsi="Times New Roman" w:cs="Times New Roman"/>
                <w:b/>
                <w:sz w:val="24"/>
                <w:szCs w:val="24"/>
              </w:rPr>
              <w:t>van de lidstaten van de Europese Unie</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21341E" w:rsidP="00BA172E" w:rsidRDefault="0021341E" w14:paraId="5A3050AF" w14:textId="72A91516">
      <w:pPr>
        <w:spacing w:after="0" w:line="276" w:lineRule="auto"/>
        <w:ind w:left="2124"/>
        <w:rPr>
          <w:rFonts w:ascii="Times New Roman" w:hAnsi="Times New Roman" w:eastAsia="Times New Roman" w:cs="Times New Roman"/>
          <w:sz w:val="24"/>
          <w:szCs w:val="24"/>
          <w:lang w:eastAsia="nl-NL"/>
        </w:rPr>
      </w:pPr>
      <w:r w:rsidRPr="3D803BCA">
        <w:rPr>
          <w:rFonts w:ascii="Times New Roman" w:hAnsi="Times New Roman" w:eastAsia="Times New Roman" w:cs="Times New Roman"/>
          <w:sz w:val="24"/>
          <w:szCs w:val="24"/>
          <w:lang w:eastAsia="nl-NL"/>
        </w:rPr>
        <w:t>Binnen de vaste commissie voor Binnenlandse Zaken he</w:t>
      </w:r>
      <w:r w:rsidRPr="3D803BCA" w:rsidR="03222F32">
        <w:rPr>
          <w:rFonts w:ascii="Times New Roman" w:hAnsi="Times New Roman" w:eastAsia="Times New Roman" w:cs="Times New Roman"/>
          <w:sz w:val="24"/>
          <w:szCs w:val="24"/>
          <w:lang w:eastAsia="nl-NL"/>
        </w:rPr>
        <w:t xml:space="preserve">bben </w:t>
      </w:r>
      <w:r w:rsidRPr="3D803BCA">
        <w:rPr>
          <w:rFonts w:ascii="Times New Roman" w:hAnsi="Times New Roman" w:eastAsia="Times New Roman" w:cs="Times New Roman"/>
          <w:sz w:val="24"/>
          <w:szCs w:val="24"/>
          <w:lang w:eastAsia="nl-NL"/>
        </w:rPr>
        <w:t>onderstaande fractie</w:t>
      </w:r>
      <w:r w:rsidRPr="3D803BCA" w:rsidR="21999C39">
        <w:rPr>
          <w:rFonts w:ascii="Times New Roman" w:hAnsi="Times New Roman" w:eastAsia="Times New Roman" w:cs="Times New Roman"/>
          <w:sz w:val="24"/>
          <w:szCs w:val="24"/>
          <w:lang w:eastAsia="nl-NL"/>
        </w:rPr>
        <w:t>s</w:t>
      </w:r>
      <w:r w:rsidRPr="3D803BCA">
        <w:rPr>
          <w:rFonts w:ascii="Times New Roman" w:hAnsi="Times New Roman" w:eastAsia="Times New Roman" w:cs="Times New Roman"/>
          <w:sz w:val="24"/>
          <w:szCs w:val="24"/>
          <w:lang w:eastAsia="nl-NL"/>
        </w:rPr>
        <w:t xml:space="preserve"> de behoefte vragen en opmerkingen voor te leggen aan de </w:t>
      </w:r>
      <w:r w:rsidRPr="3D803BCA" w:rsidR="009209B6">
        <w:rPr>
          <w:rFonts w:ascii="Times New Roman" w:hAnsi="Times New Roman" w:eastAsia="Times New Roman" w:cs="Times New Roman"/>
          <w:sz w:val="24"/>
          <w:szCs w:val="24"/>
          <w:lang w:eastAsia="nl-NL"/>
        </w:rPr>
        <w:t>minister</w:t>
      </w:r>
      <w:r w:rsidRPr="3D803BCA">
        <w:rPr>
          <w:rFonts w:ascii="Times New Roman" w:hAnsi="Times New Roman" w:eastAsia="Times New Roman" w:cs="Times New Roman"/>
          <w:sz w:val="24"/>
          <w:szCs w:val="24"/>
          <w:lang w:eastAsia="nl-NL"/>
        </w:rPr>
        <w:t xml:space="preserve"> van B</w:t>
      </w:r>
      <w:r w:rsidRPr="3D803BCA" w:rsidR="00172A71">
        <w:rPr>
          <w:rFonts w:ascii="Times New Roman" w:hAnsi="Times New Roman" w:eastAsia="Times New Roman" w:cs="Times New Roman"/>
          <w:sz w:val="24"/>
          <w:szCs w:val="24"/>
          <w:lang w:eastAsia="nl-NL"/>
        </w:rPr>
        <w:t>innenlandse</w:t>
      </w:r>
      <w:r w:rsidRPr="3D803BCA" w:rsidR="00534A24">
        <w:rPr>
          <w:rFonts w:ascii="Times New Roman" w:hAnsi="Times New Roman" w:eastAsia="Times New Roman" w:cs="Times New Roman"/>
          <w:sz w:val="24"/>
          <w:szCs w:val="24"/>
          <w:lang w:eastAsia="nl-NL"/>
        </w:rPr>
        <w:t xml:space="preserve"> Zaken</w:t>
      </w:r>
      <w:r w:rsidRPr="3D803BCA" w:rsidR="00172A71">
        <w:rPr>
          <w:rFonts w:ascii="Times New Roman" w:hAnsi="Times New Roman" w:eastAsia="Times New Roman" w:cs="Times New Roman"/>
          <w:sz w:val="24"/>
          <w:szCs w:val="24"/>
          <w:lang w:eastAsia="nl-NL"/>
        </w:rPr>
        <w:t xml:space="preserve"> en Koninkrijksrelaties</w:t>
      </w:r>
      <w:r w:rsidRPr="3D803BCA" w:rsidR="002F70E7">
        <w:rPr>
          <w:rFonts w:ascii="Times New Roman" w:hAnsi="Times New Roman" w:eastAsia="Times New Roman" w:cs="Times New Roman"/>
          <w:sz w:val="24"/>
          <w:szCs w:val="24"/>
          <w:lang w:eastAsia="nl-NL"/>
        </w:rPr>
        <w:t xml:space="preserve"> </w:t>
      </w:r>
      <w:r w:rsidRPr="3D803BCA" w:rsidR="00534A24">
        <w:rPr>
          <w:rFonts w:ascii="Times New Roman" w:hAnsi="Times New Roman" w:eastAsia="Times New Roman" w:cs="Times New Roman"/>
          <w:sz w:val="24"/>
          <w:szCs w:val="24"/>
          <w:lang w:eastAsia="nl-NL"/>
        </w:rPr>
        <w:t xml:space="preserve">over </w:t>
      </w:r>
      <w:r w:rsidRPr="3D803BCA" w:rsidR="005F224D">
        <w:rPr>
          <w:rFonts w:ascii="Times New Roman" w:hAnsi="Times New Roman" w:eastAsia="Times New Roman" w:cs="Times New Roman"/>
          <w:sz w:val="24"/>
          <w:szCs w:val="24"/>
          <w:lang w:eastAsia="nl-NL"/>
        </w:rPr>
        <w:t xml:space="preserve">de brief </w:t>
      </w:r>
      <w:r w:rsidRPr="3D803BCA" w:rsidR="00BF2C14">
        <w:rPr>
          <w:rFonts w:ascii="Times New Roman" w:hAnsi="Times New Roman" w:eastAsia="Times New Roman" w:cs="Times New Roman"/>
          <w:sz w:val="24"/>
          <w:szCs w:val="24"/>
          <w:lang w:eastAsia="nl-NL"/>
        </w:rPr>
        <w:t>inzake het k</w:t>
      </w:r>
      <w:r w:rsidRPr="3D803BCA" w:rsidR="005F224D">
        <w:rPr>
          <w:rFonts w:ascii="Times New Roman" w:hAnsi="Times New Roman" w:eastAsia="Times New Roman" w:cs="Times New Roman"/>
          <w:sz w:val="24"/>
          <w:szCs w:val="24"/>
          <w:lang w:eastAsia="nl-NL"/>
        </w:rPr>
        <w:t>abinetsstandpunt t</w:t>
      </w:r>
      <w:r w:rsidRPr="3D803BCA" w:rsidR="00BF2C14">
        <w:rPr>
          <w:rFonts w:ascii="Times New Roman" w:hAnsi="Times New Roman" w:eastAsia="Times New Roman" w:cs="Times New Roman"/>
          <w:sz w:val="24"/>
          <w:szCs w:val="24"/>
          <w:lang w:eastAsia="nl-NL"/>
        </w:rPr>
        <w:t>en aanzien van</w:t>
      </w:r>
      <w:r w:rsidRPr="3D803BCA" w:rsidR="005F224D">
        <w:rPr>
          <w:rFonts w:ascii="Times New Roman" w:hAnsi="Times New Roman" w:eastAsia="Times New Roman" w:cs="Times New Roman"/>
          <w:sz w:val="24"/>
          <w:szCs w:val="24"/>
          <w:lang w:eastAsia="nl-NL"/>
        </w:rPr>
        <w:t xml:space="preserve"> </w:t>
      </w:r>
      <w:r w:rsidRPr="3D803BCA" w:rsidR="00E5155C">
        <w:rPr>
          <w:rFonts w:ascii="Times New Roman" w:hAnsi="Times New Roman" w:eastAsia="Times New Roman" w:cs="Times New Roman"/>
          <w:sz w:val="24"/>
          <w:szCs w:val="24"/>
          <w:lang w:eastAsia="nl-NL"/>
        </w:rPr>
        <w:t xml:space="preserve">de </w:t>
      </w:r>
      <w:r w:rsidRPr="3D803BCA" w:rsidR="002A427B">
        <w:rPr>
          <w:rFonts w:ascii="Times New Roman" w:hAnsi="Times New Roman" w:eastAsia="Times New Roman" w:cs="Times New Roman"/>
          <w:sz w:val="24"/>
          <w:szCs w:val="24"/>
          <w:lang w:eastAsia="nl-NL"/>
        </w:rPr>
        <w:t>Mededeling</w:t>
      </w:r>
      <w:r w:rsidRPr="3D803BCA" w:rsidR="00BA172E">
        <w:rPr>
          <w:rFonts w:ascii="Times New Roman" w:hAnsi="Times New Roman" w:eastAsia="Times New Roman" w:cs="Times New Roman"/>
          <w:sz w:val="24"/>
          <w:szCs w:val="24"/>
          <w:lang w:eastAsia="nl-NL"/>
        </w:rPr>
        <w:t xml:space="preserve"> Europees schild voor de democratie: zorgen voor sterke en</w:t>
      </w:r>
      <w:r w:rsidRPr="3D803BCA" w:rsidR="77E39E02">
        <w:rPr>
          <w:rFonts w:ascii="Times New Roman" w:hAnsi="Times New Roman" w:eastAsia="Times New Roman" w:cs="Times New Roman"/>
          <w:sz w:val="24"/>
          <w:szCs w:val="24"/>
          <w:lang w:eastAsia="nl-NL"/>
        </w:rPr>
        <w:t xml:space="preserve"> </w:t>
      </w:r>
      <w:r w:rsidRPr="3D803BCA" w:rsidR="00BA172E">
        <w:rPr>
          <w:rFonts w:ascii="Times New Roman" w:hAnsi="Times New Roman" w:eastAsia="Times New Roman" w:cs="Times New Roman"/>
          <w:sz w:val="24"/>
          <w:szCs w:val="24"/>
          <w:lang w:eastAsia="nl-NL"/>
        </w:rPr>
        <w:t>veerkrachtige democratieën</w:t>
      </w:r>
      <w:r w:rsidRPr="3D803BCA" w:rsidR="002A427B">
        <w:rPr>
          <w:rFonts w:ascii="Times New Roman" w:hAnsi="Times New Roman" w:eastAsia="Times New Roman" w:cs="Times New Roman"/>
          <w:sz w:val="24"/>
          <w:szCs w:val="24"/>
          <w:lang w:eastAsia="nl-NL"/>
        </w:rPr>
        <w:t xml:space="preserve"> (</w:t>
      </w:r>
      <w:r w:rsidRPr="3D803BCA" w:rsidR="00663279">
        <w:rPr>
          <w:rFonts w:ascii="Times New Roman" w:hAnsi="Times New Roman" w:eastAsia="Times New Roman" w:cs="Times New Roman"/>
          <w:sz w:val="24"/>
          <w:szCs w:val="24"/>
          <w:lang w:eastAsia="nl-NL"/>
        </w:rPr>
        <w:t xml:space="preserve">Kamerstuk </w:t>
      </w:r>
      <w:r w:rsidRPr="3D803BCA" w:rsidR="002A427B">
        <w:rPr>
          <w:rFonts w:ascii="Times New Roman" w:hAnsi="Times New Roman" w:eastAsia="Times New Roman" w:cs="Times New Roman"/>
          <w:sz w:val="24"/>
          <w:szCs w:val="24"/>
          <w:lang w:eastAsia="nl-NL"/>
        </w:rPr>
        <w:t>22112</w:t>
      </w:r>
      <w:r w:rsidRPr="3D803BCA" w:rsidR="00663279">
        <w:rPr>
          <w:rFonts w:ascii="Times New Roman" w:hAnsi="Times New Roman" w:eastAsia="Times New Roman" w:cs="Times New Roman"/>
          <w:sz w:val="24"/>
          <w:szCs w:val="24"/>
          <w:lang w:eastAsia="nl-NL"/>
        </w:rPr>
        <w:t>, nr. 424</w:t>
      </w:r>
      <w:r w:rsidRPr="3D803BCA" w:rsidR="00BA172E">
        <w:rPr>
          <w:rFonts w:ascii="Times New Roman" w:hAnsi="Times New Roman" w:eastAsia="Times New Roman" w:cs="Times New Roman"/>
          <w:sz w:val="24"/>
          <w:szCs w:val="24"/>
          <w:lang w:eastAsia="nl-NL"/>
        </w:rPr>
        <w:t>7</w:t>
      </w:r>
      <w:r w:rsidRPr="3D803BCA" w:rsidR="00663279">
        <w:rPr>
          <w:rFonts w:ascii="Times New Roman" w:hAnsi="Times New Roman" w:eastAsia="Times New Roman" w:cs="Times New Roman"/>
          <w:sz w:val="24"/>
          <w:szCs w:val="24"/>
          <w:lang w:eastAsia="nl-NL"/>
        </w:rPr>
        <w:t>).</w:t>
      </w:r>
    </w:p>
    <w:p w:rsidRPr="00376FDD" w:rsidR="002A427B" w:rsidP="002A427B" w:rsidRDefault="002A427B" w14:paraId="39479440" w14:textId="77777777">
      <w:pPr>
        <w:spacing w:after="0" w:line="276" w:lineRule="auto"/>
        <w:ind w:left="2124"/>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E26942" w14:paraId="10C5C0F9" w14:textId="5626E49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E5155C" w:rsidR="00E6011E" w:rsidP="00E5155C" w:rsidRDefault="00024364" w14:paraId="303928E9" w14:textId="0A2F6CEE">
      <w:pPr>
        <w:pStyle w:val="NoSpacing"/>
        <w:spacing w:line="276" w:lineRule="auto"/>
        <w:rPr>
          <w:rFonts w:ascii="Times New Roman" w:hAnsi="Times New Roman" w:cs="Times New Roman"/>
          <w:sz w:val="24"/>
          <w:szCs w:val="24"/>
        </w:rPr>
      </w:pPr>
      <w:r w:rsidRPr="5F001F69">
        <w:rPr>
          <w:rFonts w:ascii="Times New Roman" w:hAnsi="Times New Roman" w:cs="Times New Roman"/>
          <w:sz w:val="24"/>
          <w:szCs w:val="24"/>
        </w:rPr>
        <w:t>Vragen en opmerkingen van de leden van de D</w:t>
      </w:r>
      <w:r w:rsidRPr="5F001F69" w:rsidR="6E02C1AA">
        <w:rPr>
          <w:rFonts w:ascii="Times New Roman" w:hAnsi="Times New Roman" w:cs="Times New Roman"/>
          <w:sz w:val="24"/>
          <w:szCs w:val="24"/>
        </w:rPr>
        <w:t>66</w:t>
      </w:r>
      <w:r w:rsidRPr="5F001F69">
        <w:rPr>
          <w:rFonts w:ascii="Times New Roman" w:hAnsi="Times New Roman" w:cs="Times New Roman"/>
          <w:sz w:val="24"/>
          <w:szCs w:val="24"/>
        </w:rPr>
        <w:t>-fractie</w:t>
      </w:r>
      <w:r>
        <w:tab/>
      </w:r>
      <w:r>
        <w:br/>
      </w:r>
      <w:r w:rsidRPr="5F001F69" w:rsidR="3AB6349E">
        <w:rPr>
          <w:rFonts w:ascii="Times New Roman" w:hAnsi="Times New Roman" w:cs="Times New Roman"/>
          <w:sz w:val="24"/>
          <w:szCs w:val="24"/>
        </w:rPr>
        <w:t>Vragen en opmerkingen van de leden van de VVD-fractie</w:t>
      </w:r>
      <w:r>
        <w:tab/>
      </w:r>
    </w:p>
    <w:p w:rsidR="00B932EF" w:rsidP="00B932EF" w:rsidRDefault="00E6011E" w14:paraId="51671210" w14:textId="600256E6">
      <w:pPr>
        <w:pStyle w:val="NoSpacing"/>
        <w:spacing w:line="276" w:lineRule="auto"/>
      </w:pPr>
      <w:r w:rsidRPr="00E5155C">
        <w:rPr>
          <w:rFonts w:ascii="Times New Roman" w:hAnsi="Times New Roman" w:cs="Times New Roman"/>
          <w:sz w:val="24"/>
          <w:szCs w:val="24"/>
        </w:rPr>
        <w:t>Vragen en opmerkingen van de leden van de GroenLinks-PvdA-fractie</w:t>
      </w:r>
      <w:r w:rsidR="00B932EF">
        <w:rPr>
          <w:rFonts w:ascii="Times New Roman" w:hAnsi="Times New Roman" w:cs="Times New Roman"/>
          <w:sz w:val="24"/>
          <w:szCs w:val="24"/>
        </w:rPr>
        <w:br/>
      </w:r>
      <w:r w:rsidRPr="00E5155C" w:rsidR="00B932EF">
        <w:rPr>
          <w:rFonts w:ascii="Times New Roman" w:hAnsi="Times New Roman" w:cs="Times New Roman"/>
          <w:sz w:val="24"/>
          <w:szCs w:val="24"/>
        </w:rPr>
        <w:t xml:space="preserve">Vragen en opmerkingen van de leden van de </w:t>
      </w:r>
      <w:r w:rsidR="00B932EF">
        <w:rPr>
          <w:rFonts w:ascii="Times New Roman" w:hAnsi="Times New Roman" w:cs="Times New Roman"/>
          <w:sz w:val="24"/>
          <w:szCs w:val="24"/>
        </w:rPr>
        <w:t>CDA</w:t>
      </w:r>
      <w:r w:rsidRPr="00E5155C" w:rsidR="00B932EF">
        <w:rPr>
          <w:rFonts w:ascii="Times New Roman" w:hAnsi="Times New Roman" w:cs="Times New Roman"/>
          <w:sz w:val="24"/>
          <w:szCs w:val="24"/>
        </w:rPr>
        <w:t>-fractie</w:t>
      </w:r>
    </w:p>
    <w:p w:rsidR="00015650" w:rsidP="00E5155C" w:rsidRDefault="00B932EF" w14:paraId="0E45CD3F" w14:textId="7F4015BC">
      <w:pPr>
        <w:pStyle w:val="NoSpacing"/>
        <w:spacing w:line="276" w:lineRule="auto"/>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Groep Markuszower</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NoSpacing"/>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Pr="0062764E" w:rsidR="00015650" w:rsidRDefault="00015650" w14:paraId="6FC3E83C" w14:textId="77777777">
      <w:pPr>
        <w:rPr>
          <w:rFonts w:ascii="Times New Roman" w:hAnsi="Times New Roman" w:cs="Times New Roman"/>
          <w:b/>
          <w:sz w:val="24"/>
          <w:szCs w:val="24"/>
        </w:rPr>
      </w:pPr>
      <w:r w:rsidRPr="0062764E">
        <w:rPr>
          <w:rFonts w:ascii="Times New Roman" w:hAnsi="Times New Roman" w:cs="Times New Roman"/>
          <w:b/>
          <w:sz w:val="24"/>
          <w:szCs w:val="24"/>
        </w:rPr>
        <w:br w:type="page"/>
      </w:r>
    </w:p>
    <w:p w:rsidRPr="0062764E" w:rsidR="0021341E" w:rsidP="0021341E" w:rsidRDefault="0021341E" w14:paraId="6D4C7310" w14:textId="262B8CC3">
      <w:pPr>
        <w:spacing w:line="276" w:lineRule="auto"/>
        <w:rPr>
          <w:rFonts w:ascii="Times New Roman" w:hAnsi="Times New Roman" w:cs="Times New Roman"/>
          <w:b/>
          <w:sz w:val="24"/>
          <w:szCs w:val="24"/>
        </w:rPr>
      </w:pPr>
      <w:r w:rsidRPr="0062764E">
        <w:rPr>
          <w:rFonts w:ascii="Times New Roman" w:hAnsi="Times New Roman" w:cs="Times New Roman"/>
          <w:b/>
          <w:sz w:val="24"/>
          <w:szCs w:val="24"/>
        </w:rPr>
        <w:t>I</w:t>
      </w:r>
      <w:r w:rsidRPr="0062764E">
        <w:rPr>
          <w:rFonts w:ascii="Times New Roman" w:hAnsi="Times New Roman" w:cs="Times New Roman"/>
          <w:b/>
          <w:sz w:val="24"/>
          <w:szCs w:val="24"/>
        </w:rPr>
        <w:tab/>
        <w:t>Vragen en opmerkingen vanuit de fracties</w:t>
      </w:r>
    </w:p>
    <w:p w:rsidRPr="0062764E" w:rsidR="00770174" w:rsidP="00AD25BC" w:rsidRDefault="00770174" w14:paraId="462D20A5" w14:textId="77777777">
      <w:pPr>
        <w:spacing w:after="0" w:line="276" w:lineRule="auto"/>
        <w:rPr>
          <w:rFonts w:ascii="Times New Roman" w:hAnsi="Times New Roman" w:cs="Times New Roman"/>
          <w:sz w:val="24"/>
          <w:szCs w:val="24"/>
        </w:rPr>
      </w:pPr>
    </w:p>
    <w:p w:rsidR="006B727E" w:rsidP="006B727E" w:rsidRDefault="009209B6" w14:paraId="1C6AAB58" w14:textId="0CFCFAD9">
      <w:pPr>
        <w:rPr>
          <w:rFonts w:ascii="Times New Roman" w:hAnsi="Times New Roman" w:cs="Times New Roman"/>
          <w:sz w:val="24"/>
          <w:szCs w:val="24"/>
        </w:rPr>
      </w:pPr>
      <w:r w:rsidRPr="0062764E">
        <w:rPr>
          <w:rFonts w:ascii="Times New Roman" w:hAnsi="Times New Roman" w:cs="Times New Roman"/>
          <w:b/>
          <w:bCs/>
          <w:sz w:val="24"/>
          <w:szCs w:val="24"/>
        </w:rPr>
        <w:t>Vragen en opmerkingen van de leden van de D</w:t>
      </w:r>
      <w:r w:rsidRPr="0062764E" w:rsidR="061306C8">
        <w:rPr>
          <w:rFonts w:ascii="Times New Roman" w:hAnsi="Times New Roman" w:cs="Times New Roman"/>
          <w:b/>
          <w:bCs/>
          <w:sz w:val="24"/>
          <w:szCs w:val="24"/>
        </w:rPr>
        <w:t>66</w:t>
      </w:r>
      <w:r w:rsidRPr="0062764E">
        <w:rPr>
          <w:rFonts w:ascii="Times New Roman" w:hAnsi="Times New Roman" w:cs="Times New Roman"/>
          <w:b/>
          <w:bCs/>
          <w:sz w:val="24"/>
          <w:szCs w:val="24"/>
        </w:rPr>
        <w:t>-fractie</w:t>
      </w:r>
      <w:r w:rsidRPr="0062764E">
        <w:rPr>
          <w:rFonts w:ascii="Times New Roman" w:hAnsi="Times New Roman" w:cs="Times New Roman"/>
          <w:sz w:val="24"/>
          <w:szCs w:val="24"/>
        </w:rPr>
        <w:br/>
      </w:r>
      <w:r w:rsidRPr="0062764E">
        <w:rPr>
          <w:rFonts w:ascii="Times New Roman" w:hAnsi="Times New Roman" w:cs="Times New Roman"/>
          <w:sz w:val="24"/>
          <w:szCs w:val="24"/>
        </w:rPr>
        <w:br/>
      </w:r>
      <w:r w:rsidRPr="0062764E" w:rsidR="0062764E">
        <w:rPr>
          <w:rFonts w:ascii="Times New Roman" w:hAnsi="Times New Roman" w:cs="Times New Roman" w:eastAsiaTheme="minorEastAsia"/>
          <w:sz w:val="24"/>
          <w:szCs w:val="24"/>
        </w:rPr>
        <w:t xml:space="preserve">De leden van de D66-fractie hebben met interesse kennisgenomen van het European Democracy Shield (EUDS) en de Nederlandse positie ten aanzien van de mededeling. </w:t>
      </w:r>
      <w:r w:rsidR="00D94EB8">
        <w:rPr>
          <w:rFonts w:ascii="Times New Roman" w:hAnsi="Times New Roman" w:cs="Times New Roman" w:eastAsiaTheme="minorEastAsia"/>
          <w:sz w:val="24"/>
          <w:szCs w:val="24"/>
        </w:rPr>
        <w:t>Deze leden</w:t>
      </w:r>
      <w:r w:rsidRPr="0062764E" w:rsidR="0062764E">
        <w:rPr>
          <w:rFonts w:ascii="Times New Roman" w:hAnsi="Times New Roman" w:cs="Times New Roman" w:eastAsiaTheme="minorEastAsia"/>
          <w:sz w:val="24"/>
          <w:szCs w:val="24"/>
        </w:rPr>
        <w:t xml:space="preserve"> onderschrijven het belang van een gemeenschappelijke Europese strategie voor het beschermen en versterken van de democratie. Dit is wat hen betreft bij uitstek óók een Europese competentie. De Europese Unie is de grootste gemeenschap van democratieën ter wereld. Die democratie staat onder druk van krachten binnen en buiten de Europese Unie die haar proberen te ondermijnen. Democratische processen binnen de Europese Unie staan steeds vaker onder druk door buitenlandse inmenging, grootschalige desinformatiecampagnes, hybride dreigingen en digitale manipulatie van verkiezingen en media. Zij wijzen erop dat recent de denktank die nauw verbonden is met het team rondom President Trump heeft opgeroepen om de Europese Unie af te schaffen</w:t>
      </w:r>
      <w:r w:rsidR="00973951">
        <w:rPr>
          <w:rFonts w:ascii="Times New Roman" w:hAnsi="Times New Roman" w:cs="Times New Roman" w:eastAsiaTheme="minorEastAsia"/>
          <w:sz w:val="24"/>
          <w:szCs w:val="24"/>
        </w:rPr>
        <w:t xml:space="preserve"> (The Heritage Foundation, ‘</w:t>
      </w:r>
      <w:r w:rsidRPr="0046154C" w:rsidR="0046154C">
        <w:rPr>
          <w:rFonts w:ascii="Times New Roman" w:hAnsi="Times New Roman" w:cs="Times New Roman" w:eastAsiaTheme="minorEastAsia"/>
          <w:sz w:val="24"/>
          <w:szCs w:val="24"/>
        </w:rPr>
        <w:t>Western Civilization Can Only Be Saved if the EU Is Abolished</w:t>
      </w:r>
      <w:r w:rsidR="0046154C">
        <w:rPr>
          <w:rFonts w:ascii="Times New Roman" w:hAnsi="Times New Roman" w:cs="Times New Roman" w:eastAsiaTheme="minorEastAsia"/>
          <w:sz w:val="24"/>
          <w:szCs w:val="24"/>
        </w:rPr>
        <w:t>’, 18 december 2025</w:t>
      </w:r>
      <w:r w:rsidR="00C273E2">
        <w:rPr>
          <w:rFonts w:ascii="Times New Roman" w:hAnsi="Times New Roman" w:cs="Times New Roman" w:eastAsiaTheme="minorEastAsia"/>
          <w:sz w:val="24"/>
          <w:szCs w:val="24"/>
        </w:rPr>
        <w:t>)</w:t>
      </w:r>
      <w:r w:rsidRPr="0062764E" w:rsidR="0062764E">
        <w:rPr>
          <w:rFonts w:ascii="Times New Roman" w:hAnsi="Times New Roman" w:cs="Times New Roman" w:eastAsiaTheme="minorEastAsia"/>
          <w:sz w:val="24"/>
          <w:szCs w:val="24"/>
        </w:rPr>
        <w:t xml:space="preserve">. Er is sprake van een gecoördineerde aanval op Europese instituties en onze samenleving. </w:t>
      </w:r>
      <w:r w:rsidR="00992445">
        <w:rPr>
          <w:rFonts w:ascii="Times New Roman" w:hAnsi="Times New Roman" w:cs="Times New Roman" w:eastAsiaTheme="minorEastAsia"/>
          <w:sz w:val="24"/>
          <w:szCs w:val="24"/>
        </w:rPr>
        <w:br/>
      </w:r>
      <w:r w:rsidR="00992445">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Een sterke gezamenlijke strategie is onmisbaar om weerstand te bieden tegen deze druk en de Europese vrije manier van leven te beschermen. In dat licht vinden </w:t>
      </w:r>
      <w:r w:rsidR="00B97DAB">
        <w:rPr>
          <w:rFonts w:ascii="Times New Roman" w:hAnsi="Times New Roman" w:cs="Times New Roman" w:eastAsiaTheme="minorEastAsia"/>
          <w:sz w:val="24"/>
          <w:szCs w:val="24"/>
        </w:rPr>
        <w:t>de leden van de D66-fractie</w:t>
      </w:r>
      <w:r w:rsidRPr="0062764E" w:rsidR="0062764E">
        <w:rPr>
          <w:rFonts w:ascii="Times New Roman" w:hAnsi="Times New Roman" w:cs="Times New Roman" w:eastAsiaTheme="minorEastAsia"/>
          <w:sz w:val="24"/>
          <w:szCs w:val="24"/>
        </w:rPr>
        <w:t xml:space="preserve"> de huidige voorstellen onvoldoende concreet en ambitieus. </w:t>
      </w:r>
      <w:r w:rsidRPr="0062764E" w:rsidR="0062764E">
        <w:rPr>
          <w:rFonts w:ascii="Times New Roman" w:hAnsi="Times New Roman" w:eastAsia="Aptos" w:cs="Times New Roman"/>
          <w:sz w:val="24"/>
          <w:szCs w:val="24"/>
        </w:rPr>
        <w:t>Deze leden zijn van mening dat er een gat bestaat tussen de aard en omvang van de dreiging en de maatregelen die worden voorgesteld in het EUDS.</w:t>
      </w:r>
      <w:r w:rsidRPr="0062764E" w:rsidR="0062764E">
        <w:rPr>
          <w:rFonts w:ascii="Times New Roman" w:hAnsi="Times New Roman" w:cs="Times New Roman" w:eastAsiaTheme="minorEastAsia"/>
          <w:sz w:val="24"/>
          <w:szCs w:val="24"/>
        </w:rPr>
        <w:t xml:space="preserve">  De nadruk licht </w:t>
      </w:r>
      <w:r w:rsidRPr="0062764E" w:rsidR="00B97DAB">
        <w:rPr>
          <w:rFonts w:ascii="Times New Roman" w:hAnsi="Times New Roman" w:cs="Times New Roman" w:eastAsiaTheme="minorEastAsia"/>
          <w:sz w:val="24"/>
          <w:szCs w:val="24"/>
        </w:rPr>
        <w:t>te veel</w:t>
      </w:r>
      <w:r w:rsidRPr="0062764E" w:rsidR="0062764E">
        <w:rPr>
          <w:rFonts w:ascii="Times New Roman" w:hAnsi="Times New Roman" w:cs="Times New Roman" w:eastAsiaTheme="minorEastAsia"/>
          <w:sz w:val="24"/>
          <w:szCs w:val="24"/>
        </w:rPr>
        <w:t xml:space="preserve"> op intergouvernementele en vrijwillige maatregelen, waar een sterke gezamenlijke respons nodig is. </w:t>
      </w:r>
      <w:r w:rsidR="00B97DAB">
        <w:rPr>
          <w:rFonts w:ascii="Times New Roman" w:hAnsi="Times New Roman" w:cs="Times New Roman" w:eastAsiaTheme="minorEastAsia"/>
          <w:sz w:val="24"/>
          <w:szCs w:val="24"/>
        </w:rPr>
        <w:t>Zij</w:t>
      </w:r>
      <w:r w:rsidRPr="0062764E" w:rsidR="0062764E">
        <w:rPr>
          <w:rFonts w:ascii="Times New Roman" w:hAnsi="Times New Roman" w:cs="Times New Roman" w:eastAsiaTheme="minorEastAsia"/>
          <w:sz w:val="24"/>
          <w:szCs w:val="24"/>
        </w:rPr>
        <w:t xml:space="preserve"> hebben daarover nog een aantal vragen.</w:t>
      </w:r>
      <w:r w:rsidR="00B97DAB">
        <w:rPr>
          <w:rFonts w:ascii="Times New Roman" w:hAnsi="Times New Roman" w:cs="Times New Roman" w:eastAsiaTheme="minorEastAsia"/>
          <w:sz w:val="24"/>
          <w:szCs w:val="24"/>
        </w:rPr>
        <w:br/>
      </w:r>
      <w:r w:rsidR="00B97DAB">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De EUDS mist scherpte in de probleemanalyse. De focus ligt voor een groot deel op externe dreigingen, maar heeft onvoldoende oog voor de dreiging van binnenuit en de gevolgen van nieuwe technologieën voor de democratie. De strategie sluit onvoldoende aan bij de lopende discussies over strategische autonomie op het gebied van digitalisering en informatievoorziening. De strategie voor het aanpakken van desinformatie zou gecentraliseerd moeten zijn rondom de aanpak van ‘platform design’, met als aanvulling het monitoren van de content op die platforms. Het monitoren van inhoud is dweilen met de kraan open als de platforms aan de achterkant zo ontwikkeld zijn dat aanstootgevende en gewelddadige content vrij kan circuleren en door algoritmen gepusht wordt. De EUDS legt hier onvoldoende nadruk op en lijkt hiermee de boot te missen. De beste manier om desinformatie te bestrijden en minder afhankelijk te worden is het ontwikkelen van Europese alternatieven en het stimuleren van Europese digitale infrastructuur. </w:t>
      </w:r>
      <w:r w:rsidR="00ED5D9D">
        <w:rPr>
          <w:rFonts w:ascii="Times New Roman" w:hAnsi="Times New Roman" w:eastAsia="Aptos" w:cs="Times New Roman"/>
          <w:sz w:val="24"/>
          <w:szCs w:val="24"/>
        </w:rPr>
        <w:br/>
      </w:r>
      <w:r w:rsidR="00ED5D9D">
        <w:rPr>
          <w:rFonts w:ascii="Times New Roman" w:hAnsi="Times New Roman" w:eastAsia="Aptos" w:cs="Times New Roman"/>
          <w:sz w:val="24"/>
          <w:szCs w:val="24"/>
        </w:rPr>
        <w:br/>
      </w:r>
      <w:r w:rsidRPr="0062764E" w:rsidR="0062764E">
        <w:rPr>
          <w:rFonts w:ascii="Times New Roman" w:hAnsi="Times New Roman" w:cs="Times New Roman" w:eastAsiaTheme="minorEastAsia"/>
          <w:sz w:val="24"/>
          <w:szCs w:val="24"/>
        </w:rPr>
        <w:t>D</w:t>
      </w:r>
      <w:r w:rsidRPr="0062764E" w:rsidR="0062764E">
        <w:rPr>
          <w:rFonts w:ascii="Times New Roman" w:hAnsi="Times New Roman" w:eastAsia="Aptos" w:cs="Times New Roman"/>
          <w:sz w:val="24"/>
          <w:szCs w:val="24"/>
        </w:rPr>
        <w:t xml:space="preserve">e leden van de D66-fractie wijzen erop dat recente analyses laten zien dat autoritaire staten steeds grotere middelen inzetten voor beïnvloedingscampagnes in Europa, terwijl Europese investeringen in het tegengaan van informatie-manipulatie relatief beperkt blijven. Kan het kabinet inzicht geven in hoe de beschikbare middelen voor de uitvoering van het </w:t>
      </w:r>
      <w:r w:rsidRPr="0062764E" w:rsidR="00730911">
        <w:rPr>
          <w:rFonts w:ascii="Times New Roman" w:hAnsi="Times New Roman" w:cs="Times New Roman" w:eastAsiaTheme="minorEastAsia"/>
          <w:sz w:val="24"/>
          <w:szCs w:val="24"/>
        </w:rPr>
        <w:t>EUDS</w:t>
      </w:r>
      <w:r w:rsidRPr="0062764E" w:rsidR="00730911">
        <w:rPr>
          <w:rFonts w:ascii="Times New Roman" w:hAnsi="Times New Roman" w:eastAsia="Aptos" w:cs="Times New Roman"/>
          <w:sz w:val="24"/>
          <w:szCs w:val="24"/>
        </w:rPr>
        <w:t xml:space="preserve"> </w:t>
      </w:r>
      <w:r w:rsidRPr="0062764E" w:rsidR="0062764E">
        <w:rPr>
          <w:rFonts w:ascii="Times New Roman" w:hAnsi="Times New Roman" w:eastAsia="Aptos" w:cs="Times New Roman"/>
          <w:sz w:val="24"/>
          <w:szCs w:val="24"/>
        </w:rPr>
        <w:t xml:space="preserve">zich verhouden tot de schaal van de dreiging, zo vragen deze leden. Op welke manier kunnen we de inzet voor het beschermen van de democratie terugzien in het aankomende </w:t>
      </w:r>
      <w:r w:rsidRPr="002853B2" w:rsidR="002853B2">
        <w:rPr>
          <w:rFonts w:ascii="Times New Roman" w:hAnsi="Times New Roman" w:eastAsia="Aptos" w:cs="Times New Roman"/>
          <w:sz w:val="24"/>
          <w:szCs w:val="24"/>
        </w:rPr>
        <w:t>Meerjarig Financieel Kader (MFK)</w:t>
      </w:r>
      <w:r w:rsidRPr="0062764E" w:rsidR="0062764E">
        <w:rPr>
          <w:rFonts w:ascii="Times New Roman" w:hAnsi="Times New Roman" w:eastAsia="Aptos" w:cs="Times New Roman"/>
          <w:sz w:val="24"/>
          <w:szCs w:val="24"/>
        </w:rPr>
        <w:t xml:space="preserve">, zo vragen </w:t>
      </w:r>
      <w:r w:rsidR="00ED5D9D">
        <w:rPr>
          <w:rFonts w:ascii="Times New Roman" w:hAnsi="Times New Roman" w:eastAsia="Aptos" w:cs="Times New Roman"/>
          <w:sz w:val="24"/>
          <w:szCs w:val="24"/>
        </w:rPr>
        <w:t>zij</w:t>
      </w:r>
      <w:r w:rsidRPr="0062764E" w:rsidR="0062764E">
        <w:rPr>
          <w:rFonts w:ascii="Times New Roman" w:hAnsi="Times New Roman" w:eastAsia="Aptos" w:cs="Times New Roman"/>
          <w:sz w:val="24"/>
          <w:szCs w:val="24"/>
        </w:rPr>
        <w:t>.</w:t>
      </w:r>
      <w:r w:rsidR="00ED5D9D">
        <w:rPr>
          <w:rFonts w:ascii="Times New Roman" w:hAnsi="Times New Roman" w:eastAsia="Aptos" w:cs="Times New Roman"/>
          <w:sz w:val="24"/>
          <w:szCs w:val="24"/>
        </w:rPr>
        <w:br/>
      </w:r>
      <w:r w:rsidR="00ED5D9D">
        <w:rPr>
          <w:rFonts w:ascii="Times New Roman" w:hAnsi="Times New Roman" w:eastAsia="Aptos" w:cs="Times New Roman"/>
          <w:sz w:val="24"/>
          <w:szCs w:val="24"/>
        </w:rPr>
        <w:br/>
      </w:r>
      <w:r w:rsidRPr="0062764E" w:rsidR="0062764E">
        <w:rPr>
          <w:rFonts w:ascii="Times New Roman" w:hAnsi="Times New Roman" w:eastAsia="Aptos" w:cs="Times New Roman"/>
          <w:sz w:val="24"/>
          <w:szCs w:val="24"/>
        </w:rPr>
        <w:t xml:space="preserve">De leden van de D66-fractie wijzen erop dat de strategie primair gericht is op het verdedigen van de democratie tegen aanvallen van buitenaf. </w:t>
      </w:r>
      <w:r w:rsidR="002853B2">
        <w:rPr>
          <w:rFonts w:ascii="Times New Roman" w:hAnsi="Times New Roman" w:eastAsia="Aptos" w:cs="Times New Roman"/>
          <w:sz w:val="24"/>
          <w:szCs w:val="24"/>
        </w:rPr>
        <w:t>Deze leden</w:t>
      </w:r>
      <w:r w:rsidRPr="0062764E" w:rsidR="0062764E">
        <w:rPr>
          <w:rFonts w:ascii="Times New Roman" w:hAnsi="Times New Roman" w:eastAsia="Aptos" w:cs="Times New Roman"/>
          <w:sz w:val="24"/>
          <w:szCs w:val="24"/>
        </w:rPr>
        <w:t xml:space="preserve"> pleiten ervoor dat de Europese Unie ook blijft werken aan het bevorderen van democratie buiten haar eigen grenzen. Bevat de EUDS ook een strategie voor de promotie van democratie naar de burgers van onvrije landen, bijvoorbeeld in Rusland, zo vragen </w:t>
      </w:r>
      <w:r w:rsidR="00A51E8F">
        <w:rPr>
          <w:rFonts w:ascii="Times New Roman" w:hAnsi="Times New Roman" w:eastAsia="Aptos" w:cs="Times New Roman"/>
          <w:sz w:val="24"/>
          <w:szCs w:val="24"/>
        </w:rPr>
        <w:t>zij</w:t>
      </w:r>
      <w:r w:rsidRPr="0062764E" w:rsidR="0062764E">
        <w:rPr>
          <w:rFonts w:ascii="Times New Roman" w:hAnsi="Times New Roman" w:eastAsia="Aptos" w:cs="Times New Roman"/>
          <w:sz w:val="24"/>
          <w:szCs w:val="24"/>
        </w:rPr>
        <w:t xml:space="preserve">. </w:t>
      </w:r>
      <w:r w:rsidR="00A51E8F">
        <w:rPr>
          <w:rFonts w:ascii="Times New Roman" w:hAnsi="Times New Roman" w:eastAsia="Aptos" w:cs="Times New Roman"/>
          <w:sz w:val="24"/>
          <w:szCs w:val="24"/>
        </w:rPr>
        <w:br/>
      </w:r>
      <w:r w:rsidR="00A51E8F">
        <w:rPr>
          <w:rFonts w:ascii="Times New Roman" w:hAnsi="Times New Roman" w:eastAsia="Aptos" w:cs="Times New Roman"/>
          <w:sz w:val="24"/>
          <w:szCs w:val="24"/>
        </w:rPr>
        <w:br/>
      </w:r>
      <w:r w:rsidRPr="0062764E" w:rsidR="0062764E">
        <w:rPr>
          <w:rFonts w:ascii="Times New Roman" w:hAnsi="Times New Roman" w:cs="Times New Roman" w:eastAsiaTheme="minorEastAsia"/>
          <w:sz w:val="24"/>
          <w:szCs w:val="24"/>
        </w:rPr>
        <w:t>De leden van de D66-fractie ondersteunen de inzet om de onafhankelijke journalistiek te versterken. In het regeerakkoord zijn middelen opgenomen voor het versterken van journalistiek vrijheid en persveiligheid. Kan het kabinet aangeven op welke manier zij deze middelen gaa</w:t>
      </w:r>
      <w:r w:rsidR="002A4DBC">
        <w:rPr>
          <w:rFonts w:ascii="Times New Roman" w:hAnsi="Times New Roman" w:cs="Times New Roman" w:eastAsiaTheme="minorEastAsia"/>
          <w:sz w:val="24"/>
          <w:szCs w:val="24"/>
        </w:rPr>
        <w:t>t</w:t>
      </w:r>
      <w:r w:rsidRPr="0062764E" w:rsidR="0062764E">
        <w:rPr>
          <w:rFonts w:ascii="Times New Roman" w:hAnsi="Times New Roman" w:cs="Times New Roman" w:eastAsiaTheme="minorEastAsia"/>
          <w:sz w:val="24"/>
          <w:szCs w:val="24"/>
        </w:rPr>
        <w:t xml:space="preserve"> inzetten en op welke wijze hierbij wordt bijgedragen aan de doelstellingen van de EUDS? Kan het kabinet een concreet tijdpad schetsen voor nationale maatregelen die voortvloeien uit de door Nederland gesteunde voorzitterschapsconclusies over toegang tot betrouwbaar nieuws binnen het kader van het </w:t>
      </w:r>
      <w:r w:rsidRPr="0062764E" w:rsidR="00730911">
        <w:rPr>
          <w:rFonts w:ascii="Times New Roman" w:hAnsi="Times New Roman" w:cs="Times New Roman" w:eastAsiaTheme="minorEastAsia"/>
          <w:sz w:val="24"/>
          <w:szCs w:val="24"/>
        </w:rPr>
        <w:t>EUDS</w:t>
      </w:r>
      <w:r w:rsidRPr="0062764E" w:rsidR="0062764E">
        <w:rPr>
          <w:rFonts w:ascii="Times New Roman" w:hAnsi="Times New Roman" w:cs="Times New Roman" w:eastAsiaTheme="minorEastAsia"/>
          <w:sz w:val="24"/>
          <w:szCs w:val="24"/>
        </w:rPr>
        <w:t>, vragen zij tevens.</w:t>
      </w:r>
      <w:r w:rsidR="00EE2539">
        <w:rPr>
          <w:rFonts w:ascii="Times New Roman" w:hAnsi="Times New Roman" w:cs="Times New Roman" w:eastAsiaTheme="minorEastAsia"/>
          <w:sz w:val="24"/>
          <w:szCs w:val="24"/>
        </w:rPr>
        <w:br/>
      </w:r>
      <w:r w:rsidR="00EE2539">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De opkomst van AI vormt een uitdaging voor betrouwbare nieuwsvoorziening. Hoe reflecteert het kabinet op de constatering uit het EUDS dat betrouwbare informatie steeds moeilijker vindbaar wordt in een digitaal ecosysteem dat wordt gedomineerd door techplatforms en wat stelt het kabinet voor als remedie, vragen </w:t>
      </w:r>
      <w:r w:rsidR="005629BF">
        <w:rPr>
          <w:rFonts w:ascii="Times New Roman" w:hAnsi="Times New Roman" w:cs="Times New Roman" w:eastAsiaTheme="minorEastAsia"/>
          <w:sz w:val="24"/>
          <w:szCs w:val="24"/>
        </w:rPr>
        <w:t>de leden van de D66-fractie</w:t>
      </w:r>
      <w:r w:rsidRPr="0062764E" w:rsidR="0062764E">
        <w:rPr>
          <w:rFonts w:ascii="Times New Roman" w:hAnsi="Times New Roman" w:cs="Times New Roman" w:eastAsiaTheme="minorEastAsia"/>
          <w:sz w:val="24"/>
          <w:szCs w:val="24"/>
        </w:rPr>
        <w:t>. Hoe stimuleert het kabinet een Europese AI-innovatie</w:t>
      </w:r>
      <w:r w:rsidR="00F83654">
        <w:rPr>
          <w:rFonts w:ascii="Times New Roman" w:hAnsi="Times New Roman" w:cs="Times New Roman" w:eastAsiaTheme="minorEastAsia"/>
          <w:sz w:val="24"/>
          <w:szCs w:val="24"/>
        </w:rPr>
        <w:t>-</w:t>
      </w:r>
      <w:r w:rsidRPr="0062764E" w:rsidR="0062764E">
        <w:rPr>
          <w:rFonts w:ascii="Times New Roman" w:hAnsi="Times New Roman" w:cs="Times New Roman" w:eastAsiaTheme="minorEastAsia"/>
          <w:sz w:val="24"/>
          <w:szCs w:val="24"/>
        </w:rPr>
        <w:t xml:space="preserve"> en licentiemarkt waarin journalistieke content op eerlijke en transparante wijze wordt benut, met passende vergoeding voor rechthebbenden, vragen </w:t>
      </w:r>
      <w:r w:rsidR="00503460">
        <w:rPr>
          <w:rFonts w:ascii="Times New Roman" w:hAnsi="Times New Roman" w:cs="Times New Roman" w:eastAsiaTheme="minorEastAsia"/>
          <w:sz w:val="24"/>
          <w:szCs w:val="24"/>
        </w:rPr>
        <w:t>deze leden</w:t>
      </w:r>
      <w:r w:rsidRPr="0062764E" w:rsidR="0062764E">
        <w:rPr>
          <w:rFonts w:ascii="Times New Roman" w:hAnsi="Times New Roman" w:cs="Times New Roman" w:eastAsiaTheme="minorEastAsia"/>
          <w:sz w:val="24"/>
          <w:szCs w:val="24"/>
        </w:rPr>
        <w:t>. Is het kabinet bereid te onderzoeken of aanvullende transparantieverplichtingen nodig zijn voor AI-systemen die nieuwscontent verwerken, vragen zij tevens.</w:t>
      </w:r>
      <w:r w:rsidR="00503460">
        <w:rPr>
          <w:rFonts w:ascii="Times New Roman" w:hAnsi="Times New Roman" w:cs="Times New Roman" w:eastAsiaTheme="minorEastAsia"/>
          <w:sz w:val="24"/>
          <w:szCs w:val="24"/>
        </w:rPr>
        <w:br/>
      </w:r>
      <w:r w:rsidR="00503460">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De leden van de D66-fractie lezen dat het kabinet van mening is dat voorkomen moet worden dat er door de nationale of Europese overheid wordt gefactcheckt. </w:t>
      </w:r>
      <w:r w:rsidR="00503460">
        <w:rPr>
          <w:rFonts w:ascii="Times New Roman" w:hAnsi="Times New Roman" w:cs="Times New Roman" w:eastAsiaTheme="minorEastAsia"/>
          <w:sz w:val="24"/>
          <w:szCs w:val="24"/>
        </w:rPr>
        <w:t>Deze leden</w:t>
      </w:r>
      <w:r w:rsidRPr="0062764E" w:rsidR="0062764E">
        <w:rPr>
          <w:rFonts w:ascii="Times New Roman" w:hAnsi="Times New Roman" w:cs="Times New Roman" w:eastAsiaTheme="minorEastAsia"/>
          <w:sz w:val="24"/>
          <w:szCs w:val="24"/>
        </w:rPr>
        <w:t xml:space="preserve"> onderschrijven dat dit beter door onafhankelijke organisaties kan gebeuren, maar willen wel benadrukken dat overheden een rol hebben in het bestrijden van desinformatie. Het bestrijden van desinformatie gaat over het beschermen van een open en vrije publieke ruimte en het voorkomen van ondermijning. Het gaat hier niet om het bestrijden van toevallige onwaarheden, maar om het beschermen van onze samenleving tegen pogingen om haar te ontwrichten. Dat is wel degelijk een competentie van overheden, zowel op nationaal als Europees niveau. </w:t>
      </w:r>
      <w:r w:rsidR="006B5575">
        <w:rPr>
          <w:rFonts w:ascii="Times New Roman" w:hAnsi="Times New Roman" w:cs="Times New Roman" w:eastAsiaTheme="minorEastAsia"/>
          <w:sz w:val="24"/>
          <w:szCs w:val="24"/>
        </w:rPr>
        <w:br/>
      </w:r>
      <w:r w:rsidR="006B5575">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De leden</w:t>
      </w:r>
      <w:r w:rsidR="006B5575">
        <w:rPr>
          <w:rFonts w:ascii="Times New Roman" w:hAnsi="Times New Roman" w:cs="Times New Roman" w:eastAsiaTheme="minorEastAsia"/>
          <w:sz w:val="24"/>
          <w:szCs w:val="24"/>
        </w:rPr>
        <w:t xml:space="preserve"> van de D66-fractie</w:t>
      </w:r>
      <w:r w:rsidRPr="0062764E" w:rsidR="0062764E">
        <w:rPr>
          <w:rFonts w:ascii="Times New Roman" w:hAnsi="Times New Roman" w:cs="Times New Roman" w:eastAsiaTheme="minorEastAsia"/>
          <w:sz w:val="24"/>
          <w:szCs w:val="24"/>
        </w:rPr>
        <w:t xml:space="preserve"> merken op dat deelname aan het op te richten European Centre for Democratic Resilience</w:t>
      </w:r>
      <w:r w:rsidR="002E051E">
        <w:rPr>
          <w:rFonts w:ascii="Times New Roman" w:hAnsi="Times New Roman" w:cs="Times New Roman" w:eastAsiaTheme="minorEastAsia"/>
          <w:sz w:val="24"/>
          <w:szCs w:val="24"/>
        </w:rPr>
        <w:t xml:space="preserve"> (ECDR)</w:t>
      </w:r>
      <w:r w:rsidRPr="0062764E" w:rsidR="0062764E">
        <w:rPr>
          <w:rFonts w:ascii="Times New Roman" w:hAnsi="Times New Roman" w:cs="Times New Roman" w:eastAsiaTheme="minorEastAsia"/>
          <w:sz w:val="24"/>
          <w:szCs w:val="24"/>
        </w:rPr>
        <w:t xml:space="preserve"> vrijwillig is. Is het kabinet voornemens om deel te nemen in het ECDR, zo vragen </w:t>
      </w:r>
      <w:r w:rsidR="002E051E">
        <w:rPr>
          <w:rFonts w:ascii="Times New Roman" w:hAnsi="Times New Roman" w:cs="Times New Roman" w:eastAsiaTheme="minorEastAsia"/>
          <w:sz w:val="24"/>
          <w:szCs w:val="24"/>
        </w:rPr>
        <w:t>deze leden</w:t>
      </w:r>
      <w:r w:rsidRPr="0062764E" w:rsidR="0062764E">
        <w:rPr>
          <w:rFonts w:ascii="Times New Roman" w:hAnsi="Times New Roman" w:cs="Times New Roman" w:eastAsiaTheme="minorEastAsia"/>
          <w:sz w:val="24"/>
          <w:szCs w:val="24"/>
        </w:rPr>
        <w:t xml:space="preserve">. </w:t>
      </w:r>
      <w:r w:rsidR="00002005">
        <w:rPr>
          <w:rFonts w:ascii="Times New Roman" w:hAnsi="Times New Roman" w:cs="Times New Roman" w:eastAsiaTheme="minorEastAsia"/>
          <w:sz w:val="24"/>
          <w:szCs w:val="24"/>
        </w:rPr>
        <w:t>Is zij</w:t>
      </w:r>
      <w:r w:rsidRPr="0062764E" w:rsidR="0062764E">
        <w:rPr>
          <w:rFonts w:ascii="Times New Roman" w:hAnsi="Times New Roman" w:cs="Times New Roman" w:eastAsiaTheme="minorEastAsia"/>
          <w:sz w:val="24"/>
          <w:szCs w:val="24"/>
        </w:rPr>
        <w:t xml:space="preserve"> van mening dat de aanpak gedragen zou moeten worden door álle lidstaten, en dat deelname daarom niet vrijwillig zou moeten zijn</w:t>
      </w:r>
      <w:r w:rsidR="005E4311">
        <w:rPr>
          <w:rFonts w:ascii="Times New Roman" w:hAnsi="Times New Roman" w:cs="Times New Roman" w:eastAsiaTheme="minorEastAsia"/>
          <w:sz w:val="24"/>
          <w:szCs w:val="24"/>
        </w:rPr>
        <w:t>?</w:t>
      </w:r>
      <w:r w:rsidRPr="0062764E" w:rsidR="0062764E">
        <w:rPr>
          <w:rFonts w:ascii="Times New Roman" w:hAnsi="Times New Roman" w:cs="Times New Roman" w:eastAsiaTheme="minorEastAsia"/>
          <w:sz w:val="24"/>
          <w:szCs w:val="24"/>
        </w:rPr>
        <w:t xml:space="preserve"> Zo ja, </w:t>
      </w:r>
      <w:r w:rsidR="00002005">
        <w:rPr>
          <w:rFonts w:ascii="Times New Roman" w:hAnsi="Times New Roman" w:cs="Times New Roman" w:eastAsiaTheme="minorEastAsia"/>
          <w:sz w:val="24"/>
          <w:szCs w:val="24"/>
        </w:rPr>
        <w:t>is</w:t>
      </w:r>
      <w:r w:rsidRPr="0062764E" w:rsidR="0062764E">
        <w:rPr>
          <w:rFonts w:ascii="Times New Roman" w:hAnsi="Times New Roman" w:cs="Times New Roman" w:eastAsiaTheme="minorEastAsia"/>
          <w:sz w:val="24"/>
          <w:szCs w:val="24"/>
        </w:rPr>
        <w:t xml:space="preserve"> zij bereid om te bepleitten dat participatie verplicht wordt, zo vragen </w:t>
      </w:r>
      <w:r w:rsidR="005E4311">
        <w:rPr>
          <w:rFonts w:ascii="Times New Roman" w:hAnsi="Times New Roman" w:cs="Times New Roman" w:eastAsiaTheme="minorEastAsia"/>
          <w:sz w:val="24"/>
          <w:szCs w:val="24"/>
        </w:rPr>
        <w:t>deze leden</w:t>
      </w:r>
      <w:r w:rsidRPr="0062764E" w:rsidR="0062764E">
        <w:rPr>
          <w:rFonts w:ascii="Times New Roman" w:hAnsi="Times New Roman" w:cs="Times New Roman" w:eastAsiaTheme="minorEastAsia"/>
          <w:sz w:val="24"/>
          <w:szCs w:val="24"/>
        </w:rPr>
        <w:t xml:space="preserve"> tevens. </w:t>
      </w:r>
      <w:r w:rsidR="005E4311">
        <w:rPr>
          <w:rFonts w:ascii="Times New Roman" w:hAnsi="Times New Roman" w:cs="Times New Roman" w:eastAsiaTheme="minorEastAsia"/>
          <w:sz w:val="24"/>
          <w:szCs w:val="24"/>
        </w:rPr>
        <w:br/>
      </w:r>
      <w:r w:rsidR="005E4311">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De leden van de D66-fractie constateren daarnaast dat de Europese Commissie met het European Democracy Shield een zogenoemde </w:t>
      </w:r>
      <w:r w:rsidRPr="0062764E" w:rsidR="0062764E">
        <w:rPr>
          <w:rFonts w:ascii="Times New Roman" w:hAnsi="Times New Roman" w:cs="Times New Roman" w:eastAsiaTheme="minorEastAsia"/>
          <w:i/>
          <w:iCs/>
          <w:sz w:val="24"/>
          <w:szCs w:val="24"/>
        </w:rPr>
        <w:t>whole-of-society</w:t>
      </w:r>
      <w:r w:rsidRPr="0062764E" w:rsidR="0062764E">
        <w:rPr>
          <w:rFonts w:ascii="Times New Roman" w:hAnsi="Times New Roman" w:cs="Times New Roman" w:eastAsiaTheme="minorEastAsia"/>
          <w:sz w:val="24"/>
          <w:szCs w:val="24"/>
        </w:rPr>
        <w:t xml:space="preserve"> aanpak voorstaat, waarin overheden, maatschappelijke organisaties, media en burgers gezamenlijk verantwoordelijk zijn voor het versterken van democratische weerbaarheid. Deze leden onderschrijven het belang van een brede maatschappelijke aanpak, maar vragen zich af of de huidige voorstellen voldoende duidelijk maken welke rol en verantwoordelijkheid bij welke actor ligt. Kan het kabinet nader uiteenzetten hoe het deze </w:t>
      </w:r>
      <w:r w:rsidRPr="0062764E" w:rsidR="0062764E">
        <w:rPr>
          <w:rFonts w:ascii="Times New Roman" w:hAnsi="Times New Roman" w:cs="Times New Roman" w:eastAsiaTheme="minorEastAsia"/>
          <w:i/>
          <w:iCs/>
          <w:sz w:val="24"/>
          <w:szCs w:val="24"/>
        </w:rPr>
        <w:t>whole-of-society</w:t>
      </w:r>
      <w:r w:rsidRPr="0062764E" w:rsidR="0062764E">
        <w:rPr>
          <w:rFonts w:ascii="Times New Roman" w:hAnsi="Times New Roman" w:cs="Times New Roman" w:eastAsiaTheme="minorEastAsia"/>
          <w:sz w:val="24"/>
          <w:szCs w:val="24"/>
        </w:rPr>
        <w:t xml:space="preserve"> benadering concreet wil vormgeven in de Nederlandse context, vragen zij. Hoe wordt voorkomen dat verantwoordelijkheden te diffuus worden, waardoor effectieve coördinatie juist wordt bemoeilijkt, vragen zij tevens.</w:t>
      </w:r>
      <w:r w:rsidR="00261C13">
        <w:rPr>
          <w:rFonts w:ascii="Times New Roman" w:hAnsi="Times New Roman" w:cs="Times New Roman" w:eastAsiaTheme="minorEastAsia"/>
          <w:sz w:val="24"/>
          <w:szCs w:val="24"/>
        </w:rPr>
        <w:br/>
      </w:r>
      <w:r w:rsidR="00261C13">
        <w:rPr>
          <w:rFonts w:ascii="Times New Roman" w:hAnsi="Times New Roman" w:cs="Times New Roman" w:eastAsiaTheme="minorEastAsia"/>
          <w:sz w:val="24"/>
          <w:szCs w:val="24"/>
        </w:rPr>
        <w:br/>
      </w:r>
      <w:r w:rsidRPr="0062764E" w:rsidR="0062764E">
        <w:rPr>
          <w:rFonts w:ascii="Times New Roman" w:hAnsi="Times New Roman" w:cs="Times New Roman" w:eastAsiaTheme="minorEastAsia"/>
          <w:sz w:val="24"/>
          <w:szCs w:val="24"/>
        </w:rPr>
        <w:t xml:space="preserve">Ten slotte constateren </w:t>
      </w:r>
      <w:r w:rsidR="00261C13">
        <w:rPr>
          <w:rFonts w:ascii="Times New Roman" w:hAnsi="Times New Roman" w:cs="Times New Roman" w:eastAsiaTheme="minorEastAsia"/>
          <w:sz w:val="24"/>
          <w:szCs w:val="24"/>
        </w:rPr>
        <w:t>de leden van de D66-fractie</w:t>
      </w:r>
      <w:r w:rsidRPr="0062764E" w:rsidR="0062764E">
        <w:rPr>
          <w:rFonts w:ascii="Times New Roman" w:hAnsi="Times New Roman" w:cs="Times New Roman" w:eastAsiaTheme="minorEastAsia"/>
          <w:sz w:val="24"/>
          <w:szCs w:val="24"/>
        </w:rPr>
        <w:t xml:space="preserve"> dat buitenlandse beïnvloedingscampagnes zich steeds vaker richten op het ondermijnen van vertrouwen in democratische instituties door middel van langdurige en subtiele informatieoperaties, waarbij gebruik wordt gemaakt van sociale media, kunstmatige intelligentie en nieuwe digitale technieken. In hoeverre acht het kabinet de huidige voorstellen van het European Democracy Shield voldoende toegerust om dergelijke langlopende en adaptieve campagnes tegen te gaan, vragen deze leden. Welke aanvullende instrumenten of bevoegdheden acht het kabinet eventueel noodzakelijk om Europese democratieën op langere termijn weerbaarder te maken, vragen zij.</w:t>
      </w:r>
      <w:r w:rsidRPr="0062764E" w:rsidR="0062764E">
        <w:rPr>
          <w:rFonts w:ascii="Times New Roman" w:hAnsi="Times New Roman" w:cs="Times New Roman"/>
          <w:sz w:val="24"/>
          <w:szCs w:val="24"/>
        </w:rPr>
        <w:br/>
      </w:r>
      <w:r w:rsidR="0062764E">
        <w:br/>
      </w:r>
      <w:r w:rsidRPr="00502540" w:rsidR="27562320">
        <w:rPr>
          <w:rFonts w:ascii="Times New Roman" w:hAnsi="Times New Roman" w:cs="Times New Roman"/>
          <w:b/>
          <w:bCs/>
          <w:sz w:val="24"/>
          <w:szCs w:val="24"/>
        </w:rPr>
        <w:t>Vragen en opmerkingen van de leden van de VVD-fractie</w:t>
      </w:r>
      <w:r w:rsidR="00502540">
        <w:rPr>
          <w:rFonts w:ascii="Times New Roman" w:hAnsi="Times New Roman" w:cs="Times New Roman" w:eastAsiaTheme="minorEastAsia"/>
          <w:sz w:val="24"/>
          <w:szCs w:val="24"/>
        </w:rPr>
        <w:br/>
      </w:r>
      <w:r w:rsidR="00502540">
        <w:rPr>
          <w:rFonts w:ascii="Times New Roman" w:hAnsi="Times New Roman" w:cs="Times New Roman" w:eastAsiaTheme="minorEastAsia"/>
          <w:sz w:val="24"/>
          <w:szCs w:val="24"/>
        </w:rPr>
        <w:br/>
      </w:r>
      <w:r w:rsidRPr="00502540" w:rsidR="00502540">
        <w:rPr>
          <w:rFonts w:ascii="Times New Roman" w:hAnsi="Times New Roman" w:cs="Times New Roman"/>
          <w:sz w:val="24"/>
          <w:szCs w:val="24"/>
        </w:rPr>
        <w:t xml:space="preserve">De leden van de VVD-fractie hebben met belangstelling kennisgenomen van het fiche met betrekking tot de </w:t>
      </w:r>
      <w:r w:rsidR="008245D8">
        <w:rPr>
          <w:rFonts w:ascii="Times New Roman" w:hAnsi="Times New Roman" w:cs="Times New Roman"/>
          <w:sz w:val="24"/>
          <w:szCs w:val="24"/>
        </w:rPr>
        <w:t>‘</w:t>
      </w:r>
      <w:r w:rsidRPr="00502540" w:rsidR="00502540">
        <w:rPr>
          <w:rFonts w:ascii="Times New Roman" w:hAnsi="Times New Roman" w:cs="Times New Roman"/>
          <w:sz w:val="24"/>
          <w:szCs w:val="24"/>
        </w:rPr>
        <w:t>Mededeling European Democracy Shield</w:t>
      </w:r>
      <w:r w:rsidR="008245D8">
        <w:rPr>
          <w:rFonts w:ascii="Times New Roman" w:hAnsi="Times New Roman" w:cs="Times New Roman"/>
          <w:sz w:val="24"/>
          <w:szCs w:val="24"/>
        </w:rPr>
        <w:t>’</w:t>
      </w:r>
      <w:r w:rsidRPr="00502540" w:rsidR="00502540">
        <w:rPr>
          <w:rFonts w:ascii="Times New Roman" w:hAnsi="Times New Roman" w:cs="Times New Roman"/>
          <w:sz w:val="24"/>
          <w:szCs w:val="24"/>
        </w:rPr>
        <w:t xml:space="preserve">. Graag willen </w:t>
      </w:r>
      <w:r w:rsidR="008245D8">
        <w:rPr>
          <w:rFonts w:ascii="Times New Roman" w:hAnsi="Times New Roman" w:cs="Times New Roman"/>
          <w:sz w:val="24"/>
          <w:szCs w:val="24"/>
        </w:rPr>
        <w:t>deze leden</w:t>
      </w:r>
      <w:r w:rsidRPr="00502540" w:rsidR="00502540">
        <w:rPr>
          <w:rFonts w:ascii="Times New Roman" w:hAnsi="Times New Roman" w:cs="Times New Roman"/>
          <w:sz w:val="24"/>
          <w:szCs w:val="24"/>
        </w:rPr>
        <w:t xml:space="preserve"> het kabinet daarover een aantal vragen stellen. Allereerst merken </w:t>
      </w:r>
      <w:r w:rsidR="008245D8">
        <w:rPr>
          <w:rFonts w:ascii="Times New Roman" w:hAnsi="Times New Roman" w:cs="Times New Roman"/>
          <w:sz w:val="24"/>
          <w:szCs w:val="24"/>
        </w:rPr>
        <w:t>zij</w:t>
      </w:r>
      <w:r w:rsidRPr="00502540" w:rsidR="00502540">
        <w:rPr>
          <w:rFonts w:ascii="Times New Roman" w:hAnsi="Times New Roman" w:cs="Times New Roman"/>
          <w:sz w:val="24"/>
          <w:szCs w:val="24"/>
        </w:rPr>
        <w:t xml:space="preserve"> op dat zij de ambitie van het </w:t>
      </w:r>
      <w:r w:rsidRPr="0062764E" w:rsidR="00730911">
        <w:rPr>
          <w:rFonts w:ascii="Times New Roman" w:hAnsi="Times New Roman" w:cs="Times New Roman" w:eastAsiaTheme="minorEastAsia"/>
          <w:sz w:val="24"/>
          <w:szCs w:val="24"/>
        </w:rPr>
        <w:t>EUDS</w:t>
      </w:r>
      <w:r w:rsidRPr="00502540" w:rsidR="00730911">
        <w:rPr>
          <w:rFonts w:ascii="Times New Roman" w:hAnsi="Times New Roman" w:cs="Times New Roman"/>
          <w:sz w:val="24"/>
          <w:szCs w:val="24"/>
        </w:rPr>
        <w:t xml:space="preserve"> </w:t>
      </w:r>
      <w:r w:rsidRPr="00502540" w:rsidR="00502540">
        <w:rPr>
          <w:rFonts w:ascii="Times New Roman" w:hAnsi="Times New Roman" w:cs="Times New Roman"/>
          <w:sz w:val="24"/>
          <w:szCs w:val="24"/>
        </w:rPr>
        <w:t xml:space="preserve">steunen. Zij zijn, zoals al eerder aangegeven, voorstander van sterke en weerbare democratieën in Europese lidstaten. Maar lidstaten hebben daarbij ook zelf een verantwoordelijkheid. Wat is de toegevoegde waarde van het EUDS voor lidstaten met een relatief sterk democratisch fundament, zoals Nederland? Graag krijgen </w:t>
      </w:r>
      <w:r w:rsidR="008245D8">
        <w:rPr>
          <w:rFonts w:ascii="Times New Roman" w:hAnsi="Times New Roman" w:cs="Times New Roman"/>
          <w:sz w:val="24"/>
          <w:szCs w:val="24"/>
        </w:rPr>
        <w:t>zij</w:t>
      </w:r>
      <w:r w:rsidRPr="00502540" w:rsidR="00502540">
        <w:rPr>
          <w:rFonts w:ascii="Times New Roman" w:hAnsi="Times New Roman" w:cs="Times New Roman"/>
          <w:sz w:val="24"/>
          <w:szCs w:val="24"/>
        </w:rPr>
        <w:t xml:space="preserve"> een reactie van het kabinet.  </w:t>
      </w:r>
      <w:r w:rsidR="00502540">
        <w:rPr>
          <w:rFonts w:ascii="Times New Roman" w:hAnsi="Times New Roman" w:cs="Times New Roman" w:eastAsiaTheme="minorEastAsia"/>
          <w:sz w:val="24"/>
          <w:szCs w:val="24"/>
        </w:rPr>
        <w:br/>
      </w:r>
      <w:r w:rsidR="00502540">
        <w:rPr>
          <w:rFonts w:ascii="Times New Roman" w:hAnsi="Times New Roman" w:cs="Times New Roman" w:eastAsiaTheme="minorEastAsia"/>
          <w:sz w:val="24"/>
          <w:szCs w:val="24"/>
        </w:rPr>
        <w:br/>
      </w:r>
      <w:r w:rsidRPr="00502540" w:rsidR="00502540">
        <w:rPr>
          <w:rFonts w:ascii="Times New Roman" w:hAnsi="Times New Roman" w:cs="Times New Roman"/>
          <w:sz w:val="24"/>
          <w:szCs w:val="24"/>
        </w:rPr>
        <w:t xml:space="preserve">De Europese Commissie stelt voor om een </w:t>
      </w:r>
      <w:r w:rsidR="008118E4">
        <w:rPr>
          <w:rFonts w:ascii="Times New Roman" w:hAnsi="Times New Roman" w:cs="Times New Roman" w:eastAsiaTheme="minorEastAsia"/>
          <w:sz w:val="24"/>
          <w:szCs w:val="24"/>
        </w:rPr>
        <w:t>ECDR op te richten</w:t>
      </w:r>
      <w:r w:rsidRPr="00502540" w:rsidR="00502540">
        <w:rPr>
          <w:rFonts w:ascii="Times New Roman" w:hAnsi="Times New Roman" w:cs="Times New Roman"/>
          <w:sz w:val="24"/>
          <w:szCs w:val="24"/>
        </w:rPr>
        <w:t xml:space="preserve">. Het is daarbij de bedoeling de bevoegdhedenverdeling tussen de EU en de lidstaten te respecteren. Een stakeholdersplatform zal worden opgericht voor onafhankelijke, niet-institutionele partijen die kunnen bijdragen aan het werk van het </w:t>
      </w:r>
      <w:r w:rsidR="0057531D">
        <w:rPr>
          <w:rFonts w:ascii="Times New Roman" w:hAnsi="Times New Roman" w:cs="Times New Roman"/>
          <w:sz w:val="24"/>
          <w:szCs w:val="24"/>
        </w:rPr>
        <w:t>ECDR</w:t>
      </w:r>
      <w:r w:rsidRPr="00502540" w:rsidR="00502540">
        <w:rPr>
          <w:rFonts w:ascii="Times New Roman" w:hAnsi="Times New Roman" w:cs="Times New Roman"/>
          <w:sz w:val="24"/>
          <w:szCs w:val="24"/>
        </w:rPr>
        <w:t xml:space="preserve">. De leden van de VVD-fractie achten het een goede zaak dat er geen bevoegdheden van de lidstaten en dus van Nederland worden overgedragen. Verder komt er een onafhankelijk Europees netwerk van factcheckers. Daarnaast zal er een European Digital Media Observatory (EDMO) zijn. Ook zal de </w:t>
      </w:r>
      <w:r w:rsidR="0057531D">
        <w:rPr>
          <w:rFonts w:ascii="Times New Roman" w:hAnsi="Times New Roman" w:cs="Times New Roman"/>
          <w:sz w:val="24"/>
          <w:szCs w:val="24"/>
        </w:rPr>
        <w:t>Europese Commissie</w:t>
      </w:r>
      <w:r w:rsidRPr="00502540" w:rsidR="00502540">
        <w:rPr>
          <w:rFonts w:ascii="Times New Roman" w:hAnsi="Times New Roman" w:cs="Times New Roman"/>
          <w:sz w:val="24"/>
          <w:szCs w:val="24"/>
        </w:rPr>
        <w:t xml:space="preserve"> een competentiekader voor EU-burgerschap ontwikkelen, alsmede een EU-gids voor democratie voorstellen, gerelateerd aan EU-kaders en wetgeving. De oprichting van een European Centre of Expertise on Research Security wordt bezien. Uit het fiche blijkt dat het kabinet vragen heeft over de mate waarin een aantal van deze beleidsonderwerpen op EU-niveau thuishoren. </w:t>
      </w:r>
      <w:r w:rsidR="0057531D">
        <w:rPr>
          <w:rFonts w:ascii="Times New Roman" w:hAnsi="Times New Roman" w:cs="Times New Roman"/>
          <w:sz w:val="24"/>
          <w:szCs w:val="24"/>
        </w:rPr>
        <w:t>Deze leden</w:t>
      </w:r>
      <w:r w:rsidRPr="00502540" w:rsidR="00502540">
        <w:rPr>
          <w:rFonts w:ascii="Times New Roman" w:hAnsi="Times New Roman" w:cs="Times New Roman"/>
          <w:sz w:val="24"/>
          <w:szCs w:val="24"/>
        </w:rPr>
        <w:t xml:space="preserve"> vragen het kabinet nader aan te geven waar zij precies op doelen. Wat zal de inzet van het kabinet in de Europese Unie daarbij zijn? </w:t>
      </w:r>
      <w:r w:rsidR="00502540">
        <w:rPr>
          <w:rFonts w:ascii="Times New Roman" w:hAnsi="Times New Roman" w:cs="Times New Roman" w:eastAsiaTheme="minorEastAsia"/>
          <w:sz w:val="24"/>
          <w:szCs w:val="24"/>
        </w:rPr>
        <w:br/>
      </w:r>
      <w:r w:rsidR="00502540">
        <w:rPr>
          <w:rFonts w:ascii="Times New Roman" w:hAnsi="Times New Roman" w:cs="Times New Roman" w:eastAsiaTheme="minorEastAsia"/>
          <w:sz w:val="24"/>
          <w:szCs w:val="24"/>
        </w:rPr>
        <w:br/>
      </w:r>
      <w:r w:rsidRPr="00502540" w:rsidR="00502540">
        <w:rPr>
          <w:rFonts w:ascii="Times New Roman" w:hAnsi="Times New Roman" w:cs="Times New Roman"/>
          <w:sz w:val="24"/>
          <w:szCs w:val="24"/>
        </w:rPr>
        <w:t>Ook blijkt uit het fiche dat het kabinet zich afvraagt waarom er een nieuw factchekersnetwerk wordt opgezet in plaats van dit onder te brengen bij het reeds bestaande EDMO-netwerk of het European Fact-checking Standard Network</w:t>
      </w:r>
      <w:r w:rsidR="00113854">
        <w:rPr>
          <w:rFonts w:ascii="Times New Roman" w:hAnsi="Times New Roman" w:cs="Times New Roman"/>
          <w:sz w:val="24"/>
          <w:szCs w:val="24"/>
        </w:rPr>
        <w:t>.</w:t>
      </w:r>
      <w:r w:rsidRPr="00502540" w:rsidR="00502540">
        <w:rPr>
          <w:rFonts w:ascii="Times New Roman" w:hAnsi="Times New Roman" w:cs="Times New Roman"/>
          <w:sz w:val="24"/>
          <w:szCs w:val="24"/>
        </w:rPr>
        <w:t xml:space="preserve"> De leden van de VVD-fractie delen deze vraag van het kabinet. Wat betekent dit voor de inzet van het kabinet? </w:t>
      </w:r>
      <w:r w:rsidR="00502540">
        <w:rPr>
          <w:rFonts w:ascii="Times New Roman" w:hAnsi="Times New Roman" w:cs="Times New Roman" w:eastAsiaTheme="minorEastAsia"/>
          <w:sz w:val="24"/>
          <w:szCs w:val="24"/>
        </w:rPr>
        <w:br/>
      </w:r>
      <w:r w:rsidR="00502540">
        <w:rPr>
          <w:rFonts w:ascii="Times New Roman" w:hAnsi="Times New Roman" w:cs="Times New Roman" w:eastAsiaTheme="minorEastAsia"/>
          <w:sz w:val="24"/>
          <w:szCs w:val="24"/>
        </w:rPr>
        <w:br/>
      </w:r>
      <w:r w:rsidRPr="00502540" w:rsidR="00502540">
        <w:rPr>
          <w:rFonts w:ascii="Times New Roman" w:hAnsi="Times New Roman" w:cs="Times New Roman"/>
          <w:sz w:val="24"/>
          <w:szCs w:val="24"/>
        </w:rPr>
        <w:t xml:space="preserve">In het algemeen kunnen de leden van de VVD-fractie zich niet aan de indruk onttrekken dat er in het kader van het </w:t>
      </w:r>
      <w:r w:rsidRPr="0062764E" w:rsidR="00BE2992">
        <w:rPr>
          <w:rFonts w:ascii="Times New Roman" w:hAnsi="Times New Roman" w:cs="Times New Roman" w:eastAsiaTheme="minorEastAsia"/>
          <w:sz w:val="24"/>
          <w:szCs w:val="24"/>
        </w:rPr>
        <w:t>EUDS</w:t>
      </w:r>
      <w:r w:rsidRPr="00502540" w:rsidR="00BE2992">
        <w:rPr>
          <w:rFonts w:ascii="Times New Roman" w:hAnsi="Times New Roman" w:cs="Times New Roman"/>
          <w:sz w:val="24"/>
          <w:szCs w:val="24"/>
        </w:rPr>
        <w:t xml:space="preserve"> </w:t>
      </w:r>
      <w:r w:rsidRPr="00502540" w:rsidR="00502540">
        <w:rPr>
          <w:rFonts w:ascii="Times New Roman" w:hAnsi="Times New Roman" w:cs="Times New Roman"/>
          <w:sz w:val="24"/>
          <w:szCs w:val="24"/>
        </w:rPr>
        <w:t xml:space="preserve">vele initiatieven worden genomen dan wel vele voorstellen worden gedaan. Komt dat de overzichtelijkheid ten goede? Zouden er bepaalde voorstellen c.q. initiatieven gebundeld kunnen worden? Hoe kijkt het kabinet daarnaar? Zo ja, welke initiatieven dan wel voorstellen zouden daarvoor in aanmerking komen? Uit deze vragen mag niet worden afgeleid dat </w:t>
      </w:r>
      <w:r w:rsidR="00CB3515">
        <w:rPr>
          <w:rFonts w:ascii="Times New Roman" w:hAnsi="Times New Roman" w:cs="Times New Roman"/>
          <w:sz w:val="24"/>
          <w:szCs w:val="24"/>
        </w:rPr>
        <w:t>deze leden</w:t>
      </w:r>
      <w:r w:rsidRPr="00502540" w:rsidR="00502540">
        <w:rPr>
          <w:rFonts w:ascii="Times New Roman" w:hAnsi="Times New Roman" w:cs="Times New Roman"/>
          <w:sz w:val="24"/>
          <w:szCs w:val="24"/>
        </w:rPr>
        <w:t xml:space="preserve"> het belang van sterke en weerbare democratieën niet onderschrijven</w:t>
      </w:r>
      <w:r w:rsidR="002B088A">
        <w:rPr>
          <w:rFonts w:ascii="Times New Roman" w:hAnsi="Times New Roman" w:cs="Times New Roman"/>
          <w:sz w:val="24"/>
          <w:szCs w:val="24"/>
        </w:rPr>
        <w:t>, m</w:t>
      </w:r>
      <w:r w:rsidRPr="00502540" w:rsidR="00502540">
        <w:rPr>
          <w:rFonts w:ascii="Times New Roman" w:hAnsi="Times New Roman" w:cs="Times New Roman"/>
          <w:sz w:val="24"/>
          <w:szCs w:val="24"/>
        </w:rPr>
        <w:t xml:space="preserve">aar </w:t>
      </w:r>
      <w:r w:rsidR="00CB3515">
        <w:rPr>
          <w:rFonts w:ascii="Times New Roman" w:hAnsi="Times New Roman" w:cs="Times New Roman"/>
          <w:sz w:val="24"/>
          <w:szCs w:val="24"/>
        </w:rPr>
        <w:t>zij</w:t>
      </w:r>
      <w:r w:rsidRPr="00502540" w:rsidR="00502540">
        <w:rPr>
          <w:rFonts w:ascii="Times New Roman" w:hAnsi="Times New Roman" w:cs="Times New Roman"/>
          <w:sz w:val="24"/>
          <w:szCs w:val="24"/>
        </w:rPr>
        <w:t xml:space="preserve"> vinden het ook van belang dat er sprake is van een overzichtelijke structuur. Graag krijgen zij een reactie van het kabinet.</w:t>
      </w:r>
      <w:r w:rsidR="00502540">
        <w:rPr>
          <w:rFonts w:ascii="Times New Roman" w:hAnsi="Times New Roman" w:cs="Times New Roman" w:eastAsiaTheme="minorEastAsia"/>
          <w:sz w:val="24"/>
          <w:szCs w:val="24"/>
        </w:rPr>
        <w:br/>
      </w:r>
      <w:r w:rsidRPr="00B85D10" w:rsidR="00502540">
        <w:rPr>
          <w:rFonts w:ascii="Times New Roman" w:hAnsi="Times New Roman" w:cs="Times New Roman" w:eastAsiaTheme="minorEastAsia"/>
          <w:sz w:val="24"/>
          <w:szCs w:val="24"/>
        </w:rPr>
        <w:br/>
      </w:r>
      <w:r w:rsidRPr="00B85D10" w:rsidR="00E6011E">
        <w:rPr>
          <w:rFonts w:ascii="Times New Roman" w:hAnsi="Times New Roman" w:cs="Times New Roman"/>
          <w:b/>
          <w:bCs/>
          <w:sz w:val="24"/>
          <w:szCs w:val="24"/>
        </w:rPr>
        <w:t>Vragen en opmerkingen van de leden van de GroenLinks-PvdA-fractie</w:t>
      </w:r>
      <w:r w:rsidRPr="00B85D10" w:rsidR="00502540">
        <w:rPr>
          <w:rFonts w:ascii="Times New Roman" w:hAnsi="Times New Roman" w:cs="Times New Roman" w:eastAsiaTheme="minorEastAsia"/>
          <w:sz w:val="24"/>
          <w:szCs w:val="24"/>
        </w:rPr>
        <w:br/>
      </w:r>
      <w:r w:rsidRPr="00B85D10" w:rsidR="00502540">
        <w:rPr>
          <w:rFonts w:ascii="Times New Roman" w:hAnsi="Times New Roman" w:cs="Times New Roman" w:eastAsiaTheme="minorEastAsia"/>
          <w:sz w:val="24"/>
          <w:szCs w:val="24"/>
        </w:rPr>
        <w:br/>
      </w:r>
      <w:r w:rsidRPr="00B85D10" w:rsidR="00B85D10">
        <w:rPr>
          <w:rFonts w:ascii="Times New Roman" w:hAnsi="Times New Roman" w:cs="Times New Roman"/>
          <w:sz w:val="24"/>
          <w:szCs w:val="24"/>
        </w:rPr>
        <w:t>De leden van de GroenLinks-PvdA</w:t>
      </w:r>
      <w:r w:rsidR="009F2DFC">
        <w:rPr>
          <w:rFonts w:ascii="Times New Roman" w:hAnsi="Times New Roman" w:cs="Times New Roman"/>
          <w:sz w:val="24"/>
          <w:szCs w:val="24"/>
        </w:rPr>
        <w:t>-fractie</w:t>
      </w:r>
      <w:r w:rsidRPr="00B85D10" w:rsidR="00B85D10">
        <w:rPr>
          <w:rFonts w:ascii="Times New Roman" w:hAnsi="Times New Roman" w:cs="Times New Roman"/>
          <w:sz w:val="24"/>
          <w:szCs w:val="24"/>
        </w:rPr>
        <w:t xml:space="preserve"> hebben met belangstelling kennisgenomen van het de kabinetsbrief over het Europese Democracy Shield. Deze leden hebben hierover nog een aantal vragen en opmerkingen.</w:t>
      </w:r>
      <w:r w:rsidR="009F2DFC">
        <w:rPr>
          <w:rFonts w:ascii="Times New Roman" w:hAnsi="Times New Roman" w:cs="Times New Roman"/>
          <w:sz w:val="24"/>
          <w:szCs w:val="24"/>
        </w:rPr>
        <w:br/>
      </w:r>
      <w:r w:rsidR="009F2DFC">
        <w:rPr>
          <w:rFonts w:ascii="Times New Roman" w:hAnsi="Times New Roman" w:cs="Times New Roman"/>
          <w:sz w:val="24"/>
          <w:szCs w:val="24"/>
        </w:rPr>
        <w:br/>
      </w:r>
      <w:r w:rsidRPr="00B85D10" w:rsidR="00B85D10">
        <w:rPr>
          <w:rFonts w:ascii="Times New Roman" w:hAnsi="Times New Roman" w:cs="Times New Roman"/>
          <w:sz w:val="24"/>
          <w:szCs w:val="24"/>
        </w:rPr>
        <w:t xml:space="preserve">De leden van de GroenLinks-PvdA-fractie dragen de volgende punten aan over het </w:t>
      </w:r>
      <w:r w:rsidRPr="0062764E" w:rsidR="002B088A">
        <w:rPr>
          <w:rFonts w:ascii="Times New Roman" w:hAnsi="Times New Roman" w:cs="Times New Roman" w:eastAsiaTheme="minorEastAsia"/>
          <w:sz w:val="24"/>
          <w:szCs w:val="24"/>
        </w:rPr>
        <w:t>EUDS</w:t>
      </w:r>
      <w:r w:rsidRPr="00B85D10" w:rsidR="00B85D10">
        <w:rPr>
          <w:rFonts w:ascii="Times New Roman" w:hAnsi="Times New Roman" w:cs="Times New Roman"/>
          <w:sz w:val="24"/>
          <w:szCs w:val="24"/>
        </w:rPr>
        <w:t xml:space="preserve">. </w:t>
      </w:r>
      <w:r w:rsidR="009F2DFC">
        <w:rPr>
          <w:rFonts w:ascii="Times New Roman" w:hAnsi="Times New Roman" w:cs="Times New Roman"/>
          <w:sz w:val="24"/>
          <w:szCs w:val="24"/>
        </w:rPr>
        <w:t>Deze leden</w:t>
      </w:r>
      <w:r w:rsidRPr="00B85D10" w:rsidR="00B85D10">
        <w:rPr>
          <w:rFonts w:ascii="Times New Roman" w:hAnsi="Times New Roman" w:cs="Times New Roman"/>
          <w:sz w:val="24"/>
          <w:szCs w:val="24"/>
        </w:rPr>
        <w:t xml:space="preserve"> uiten hun zorgen over het feit dat er nog weinig concreet is ingevuld, waarmee de ambities vooral op papier blijven bestaan. </w:t>
      </w:r>
      <w:r w:rsidR="009F2DFC">
        <w:rPr>
          <w:rFonts w:ascii="Times New Roman" w:hAnsi="Times New Roman" w:cs="Times New Roman"/>
          <w:sz w:val="24"/>
          <w:szCs w:val="24"/>
        </w:rPr>
        <w:t>Zij</w:t>
      </w:r>
      <w:r w:rsidRPr="00B85D10" w:rsidR="00B85D10">
        <w:rPr>
          <w:rFonts w:ascii="Times New Roman" w:hAnsi="Times New Roman" w:cs="Times New Roman"/>
          <w:sz w:val="24"/>
          <w:szCs w:val="24"/>
        </w:rPr>
        <w:t xml:space="preserve"> benadrukken hoe belangrijk het is dat het </w:t>
      </w:r>
      <w:r w:rsidRPr="0062764E" w:rsidR="002B088A">
        <w:rPr>
          <w:rFonts w:ascii="Times New Roman" w:hAnsi="Times New Roman" w:cs="Times New Roman" w:eastAsiaTheme="minorEastAsia"/>
          <w:sz w:val="24"/>
          <w:szCs w:val="24"/>
        </w:rPr>
        <w:t>EUDS</w:t>
      </w:r>
      <w:r w:rsidRPr="00B85D10" w:rsidR="002B088A">
        <w:rPr>
          <w:rFonts w:ascii="Times New Roman" w:hAnsi="Times New Roman" w:cs="Times New Roman"/>
          <w:sz w:val="24"/>
          <w:szCs w:val="24"/>
        </w:rPr>
        <w:t xml:space="preserve"> </w:t>
      </w:r>
      <w:r w:rsidRPr="00B85D10" w:rsidR="00B85D10">
        <w:rPr>
          <w:rFonts w:ascii="Times New Roman" w:hAnsi="Times New Roman" w:cs="Times New Roman"/>
          <w:sz w:val="24"/>
          <w:szCs w:val="24"/>
        </w:rPr>
        <w:t xml:space="preserve">antwoorden biedt op het gebied van digitale zaken, zoals Europese onafhankelijkheid van Big Tech en een proactieve aanpak van verslavende en polariserende aanbevelingsalgoritmen op sociale media. Zij vragen </w:t>
      </w:r>
      <w:r w:rsidR="002B088A">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om hard te maken welke rol </w:t>
      </w:r>
      <w:r w:rsidR="002B088A">
        <w:rPr>
          <w:rFonts w:ascii="Times New Roman" w:hAnsi="Times New Roman" w:cs="Times New Roman"/>
          <w:sz w:val="24"/>
          <w:szCs w:val="24"/>
        </w:rPr>
        <w:t xml:space="preserve">het </w:t>
      </w:r>
      <w:r w:rsidRPr="0062764E" w:rsidR="002B088A">
        <w:rPr>
          <w:rFonts w:ascii="Times New Roman" w:hAnsi="Times New Roman" w:cs="Times New Roman" w:eastAsiaTheme="minorEastAsia"/>
          <w:sz w:val="24"/>
          <w:szCs w:val="24"/>
        </w:rPr>
        <w:t>EUDS</w:t>
      </w:r>
      <w:r w:rsidRPr="00B85D10" w:rsidR="002B088A">
        <w:rPr>
          <w:rFonts w:ascii="Times New Roman" w:hAnsi="Times New Roman" w:cs="Times New Roman"/>
          <w:sz w:val="24"/>
          <w:szCs w:val="24"/>
        </w:rPr>
        <w:t xml:space="preserve"> </w:t>
      </w:r>
      <w:r w:rsidRPr="00B85D10" w:rsidR="00B85D10">
        <w:rPr>
          <w:rFonts w:ascii="Times New Roman" w:hAnsi="Times New Roman" w:cs="Times New Roman"/>
          <w:sz w:val="24"/>
          <w:szCs w:val="24"/>
        </w:rPr>
        <w:t xml:space="preserve">kan spelen op deze twee terreinen. Ook zijn </w:t>
      </w:r>
      <w:r w:rsidR="009F2DFC">
        <w:rPr>
          <w:rFonts w:ascii="Times New Roman" w:hAnsi="Times New Roman" w:cs="Times New Roman"/>
          <w:sz w:val="24"/>
          <w:szCs w:val="24"/>
        </w:rPr>
        <w:t>zij</w:t>
      </w:r>
      <w:r w:rsidRPr="00B85D10" w:rsidR="00B85D10">
        <w:rPr>
          <w:rFonts w:ascii="Times New Roman" w:hAnsi="Times New Roman" w:cs="Times New Roman"/>
          <w:sz w:val="24"/>
          <w:szCs w:val="24"/>
        </w:rPr>
        <w:t xml:space="preserve"> benieuwd op welke wijze het Nederlandse kabinet zich pro-actief inzet voor de inhoudelijke vormgeving van het </w:t>
      </w:r>
      <w:r w:rsidRPr="0062764E" w:rsidR="002B088A">
        <w:rPr>
          <w:rFonts w:ascii="Times New Roman" w:hAnsi="Times New Roman" w:cs="Times New Roman" w:eastAsiaTheme="minorEastAsia"/>
          <w:sz w:val="24"/>
          <w:szCs w:val="24"/>
        </w:rPr>
        <w:t>EUDS</w:t>
      </w:r>
      <w:r w:rsidR="009F2DFC">
        <w:rPr>
          <w:rFonts w:ascii="Times New Roman" w:hAnsi="Times New Roman" w:cs="Times New Roman"/>
          <w:sz w:val="24"/>
          <w:szCs w:val="24"/>
        </w:rPr>
        <w:t>.</w:t>
      </w:r>
      <w:r w:rsidR="009F2DFC">
        <w:rPr>
          <w:rFonts w:ascii="Times New Roman" w:hAnsi="Times New Roman" w:cs="Times New Roman"/>
          <w:sz w:val="24"/>
          <w:szCs w:val="24"/>
        </w:rPr>
        <w:br/>
      </w:r>
      <w:r w:rsidR="009F2DFC">
        <w:rPr>
          <w:rFonts w:ascii="Times New Roman" w:hAnsi="Times New Roman" w:cs="Times New Roman"/>
          <w:sz w:val="24"/>
          <w:szCs w:val="24"/>
        </w:rPr>
        <w:br/>
      </w:r>
      <w:r w:rsidRPr="00B85D10" w:rsidR="00B85D10">
        <w:rPr>
          <w:rFonts w:ascii="Times New Roman" w:hAnsi="Times New Roman" w:cs="Times New Roman"/>
          <w:sz w:val="24"/>
          <w:szCs w:val="24"/>
        </w:rPr>
        <w:t xml:space="preserve">De leden van de GroenLinks-PvdA-fractie hebben grote zorgen over de monopolievorming binnen het digitale domein. </w:t>
      </w:r>
      <w:r w:rsidR="00FB2027">
        <w:rPr>
          <w:rFonts w:ascii="Times New Roman" w:hAnsi="Times New Roman" w:cs="Times New Roman"/>
          <w:sz w:val="24"/>
          <w:szCs w:val="24"/>
        </w:rPr>
        <w:t>Deze leden</w:t>
      </w:r>
      <w:r w:rsidRPr="00B85D10" w:rsidR="00B85D10">
        <w:rPr>
          <w:rFonts w:ascii="Times New Roman" w:hAnsi="Times New Roman" w:cs="Times New Roman"/>
          <w:sz w:val="24"/>
          <w:szCs w:val="24"/>
        </w:rPr>
        <w:t xml:space="preserve"> benadrukken dat het hele informatie-ecosysteem, de digitale kanalen waarop informatie wordt gedeeld en gelezen, in handen is van enkele machtige techbedrijven die gevestigd zijn buiten Europa. Een voortvarende aanpak voor democratische weerbaarheid vraagt om het terugdringen van deze afhankelijkheid om de digitale leefomgeving terug te winnen. Kan het </w:t>
      </w:r>
      <w:r w:rsidRPr="0062764E" w:rsidR="002B088A">
        <w:rPr>
          <w:rFonts w:ascii="Times New Roman" w:hAnsi="Times New Roman" w:cs="Times New Roman" w:eastAsiaTheme="minorEastAsia"/>
          <w:sz w:val="24"/>
          <w:szCs w:val="24"/>
        </w:rPr>
        <w:t>EUDS</w:t>
      </w:r>
      <w:r w:rsidRPr="00B85D10" w:rsidR="002B088A">
        <w:rPr>
          <w:rFonts w:ascii="Times New Roman" w:hAnsi="Times New Roman" w:cs="Times New Roman"/>
          <w:sz w:val="24"/>
          <w:szCs w:val="24"/>
        </w:rPr>
        <w:t xml:space="preserve"> </w:t>
      </w:r>
      <w:r w:rsidRPr="00B85D10" w:rsidR="00B85D10">
        <w:rPr>
          <w:rFonts w:ascii="Times New Roman" w:hAnsi="Times New Roman" w:cs="Times New Roman"/>
          <w:sz w:val="24"/>
          <w:szCs w:val="24"/>
        </w:rPr>
        <w:t>bijdragen aan het versterken van de Europese digitale autonomie? Welke concrete acties zijn er op dit terrein nodig om dit te realiseren?</w:t>
      </w:r>
      <w:r w:rsidR="00FB2027">
        <w:rPr>
          <w:rFonts w:ascii="Times New Roman" w:hAnsi="Times New Roman" w:cs="Times New Roman"/>
          <w:sz w:val="24"/>
          <w:szCs w:val="24"/>
        </w:rPr>
        <w:br/>
      </w:r>
      <w:r w:rsidR="00FB2027">
        <w:rPr>
          <w:rFonts w:ascii="Times New Roman" w:hAnsi="Times New Roman" w:cs="Times New Roman"/>
          <w:sz w:val="24"/>
          <w:szCs w:val="24"/>
        </w:rPr>
        <w:br/>
      </w:r>
      <w:r w:rsidRPr="00B85D10" w:rsidR="00B85D10">
        <w:rPr>
          <w:rFonts w:ascii="Times New Roman" w:hAnsi="Times New Roman" w:cs="Times New Roman"/>
          <w:sz w:val="24"/>
          <w:szCs w:val="24"/>
        </w:rPr>
        <w:t xml:space="preserve">De leden van de GroenLinks-PvdA-fractie vragen om een stevige regulering van de aanbevelingsalgoritmen op zoekmachines en sociale media, die het risico op inmenging vergroten. Volgens deze leden leidt de werking van aanbevelingsalgoritmen, gebaseerd op interactie, tot het creëren van informatiefuiken en maakt het gebruikers kwetsbaar voor beïnvloeding door statelijke actoren. Deelt </w:t>
      </w:r>
      <w:r w:rsidR="005651FD">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deze analyse? Welke rol ziet </w:t>
      </w:r>
      <w:r w:rsidR="005651FD">
        <w:rPr>
          <w:rFonts w:ascii="Times New Roman" w:hAnsi="Times New Roman" w:cs="Times New Roman"/>
          <w:sz w:val="24"/>
          <w:szCs w:val="24"/>
        </w:rPr>
        <w:t>zij</w:t>
      </w:r>
      <w:r w:rsidRPr="00B85D10" w:rsidR="00B85D10">
        <w:rPr>
          <w:rFonts w:ascii="Times New Roman" w:hAnsi="Times New Roman" w:cs="Times New Roman"/>
          <w:sz w:val="24"/>
          <w:szCs w:val="24"/>
        </w:rPr>
        <w:t xml:space="preserve"> voor het </w:t>
      </w:r>
      <w:r w:rsidRPr="0062764E" w:rsidR="005651FD">
        <w:rPr>
          <w:rFonts w:ascii="Times New Roman" w:hAnsi="Times New Roman" w:cs="Times New Roman" w:eastAsiaTheme="minorEastAsia"/>
          <w:sz w:val="24"/>
          <w:szCs w:val="24"/>
        </w:rPr>
        <w:t>EUDS</w:t>
      </w:r>
      <w:r w:rsidRPr="00B85D10" w:rsidR="005651FD">
        <w:rPr>
          <w:rFonts w:ascii="Times New Roman" w:hAnsi="Times New Roman" w:cs="Times New Roman"/>
          <w:sz w:val="24"/>
          <w:szCs w:val="24"/>
        </w:rPr>
        <w:t xml:space="preserve"> </w:t>
      </w:r>
      <w:r w:rsidRPr="00B85D10" w:rsidR="00B85D10">
        <w:rPr>
          <w:rFonts w:ascii="Times New Roman" w:hAnsi="Times New Roman" w:cs="Times New Roman"/>
          <w:sz w:val="24"/>
          <w:szCs w:val="24"/>
        </w:rPr>
        <w:t xml:space="preserve">om tot stevige regulering te komen van de aanbevelingsalgoritmen op sociale media? Is </w:t>
      </w:r>
      <w:r w:rsidR="005651FD">
        <w:rPr>
          <w:rFonts w:ascii="Times New Roman" w:hAnsi="Times New Roman" w:cs="Times New Roman"/>
          <w:sz w:val="24"/>
          <w:szCs w:val="24"/>
        </w:rPr>
        <w:t>het kabinet</w:t>
      </w:r>
      <w:r w:rsidRPr="00B85D10" w:rsidR="00B85D10">
        <w:rPr>
          <w:rFonts w:ascii="Times New Roman" w:hAnsi="Times New Roman" w:cs="Times New Roman"/>
          <w:sz w:val="24"/>
          <w:szCs w:val="24"/>
        </w:rPr>
        <w:t xml:space="preserve"> bereid om te pleiten voor het ontwikkelen van Europese alternatieve online platforms, in samenwerking met het maatschappelijke middenveld, gebaseerd op non-invasieve verdienmodellen? </w:t>
      </w:r>
      <w:r w:rsidR="008D051F">
        <w:rPr>
          <w:rFonts w:ascii="Times New Roman" w:hAnsi="Times New Roman" w:cs="Times New Roman"/>
          <w:sz w:val="24"/>
          <w:szCs w:val="24"/>
        </w:rPr>
        <w:br/>
      </w:r>
      <w:r w:rsidR="008D051F">
        <w:rPr>
          <w:rFonts w:ascii="Times New Roman" w:hAnsi="Times New Roman" w:cs="Times New Roman"/>
          <w:sz w:val="24"/>
          <w:szCs w:val="24"/>
        </w:rPr>
        <w:br/>
      </w:r>
      <w:r w:rsidRPr="00B85D10" w:rsidR="00B85D10">
        <w:rPr>
          <w:rFonts w:ascii="Times New Roman" w:hAnsi="Times New Roman" w:cs="Times New Roman"/>
          <w:sz w:val="24"/>
          <w:szCs w:val="24"/>
        </w:rPr>
        <w:t xml:space="preserve">Daarnaast stellen de leden van de GroenLinks-PvdA-fractie dat online zoekmachines een belangrijke rol spelen als poortwachter voor informatie. Sinds de invoering van AI-samenvattingen op zoekmachines neemt het verkeer naar betrouwbare nieuwssites af en worden mensen vaker onjuiste informatie voorgeschoteld. Hoe kijkt </w:t>
      </w:r>
      <w:r w:rsidR="005651FD">
        <w:rPr>
          <w:rFonts w:ascii="Times New Roman" w:hAnsi="Times New Roman" w:cs="Times New Roman"/>
          <w:sz w:val="24"/>
          <w:szCs w:val="24"/>
        </w:rPr>
        <w:t>het kabinet</w:t>
      </w:r>
      <w:r w:rsidRPr="00B85D10" w:rsidR="00B85D10">
        <w:rPr>
          <w:rFonts w:ascii="Times New Roman" w:hAnsi="Times New Roman" w:cs="Times New Roman"/>
          <w:sz w:val="24"/>
          <w:szCs w:val="24"/>
        </w:rPr>
        <w:t xml:space="preserve"> naar deze verschuiving weg van betrouwbare nieuwsplatforms naar AI-samenvattingen van zoekmachines? Wordt dit in Europees verband ook erkend, en wat is de rol van het </w:t>
      </w:r>
      <w:r w:rsidRPr="0062764E" w:rsidR="005651FD">
        <w:rPr>
          <w:rFonts w:ascii="Times New Roman" w:hAnsi="Times New Roman" w:cs="Times New Roman" w:eastAsiaTheme="minorEastAsia"/>
          <w:sz w:val="24"/>
          <w:szCs w:val="24"/>
        </w:rPr>
        <w:t>EUDS</w:t>
      </w:r>
      <w:r w:rsidRPr="00B85D10" w:rsidR="005651FD">
        <w:rPr>
          <w:rFonts w:ascii="Times New Roman" w:hAnsi="Times New Roman" w:cs="Times New Roman"/>
          <w:sz w:val="24"/>
          <w:szCs w:val="24"/>
        </w:rPr>
        <w:t xml:space="preserve"> </w:t>
      </w:r>
      <w:r w:rsidRPr="00B85D10" w:rsidR="00B85D10">
        <w:rPr>
          <w:rFonts w:ascii="Times New Roman" w:hAnsi="Times New Roman" w:cs="Times New Roman"/>
          <w:sz w:val="24"/>
          <w:szCs w:val="24"/>
        </w:rPr>
        <w:t>om de manier waarop informatie in zoekmachines wordt gerangschikt (z</w:t>
      </w:r>
      <w:r w:rsidR="00AD112B">
        <w:rPr>
          <w:rFonts w:ascii="Times New Roman" w:hAnsi="Times New Roman" w:cs="Times New Roman"/>
          <w:sz w:val="24"/>
          <w:szCs w:val="24"/>
        </w:rPr>
        <w:t>ogenaamde</w:t>
      </w:r>
      <w:r w:rsidRPr="00B85D10" w:rsidR="00B85D10">
        <w:rPr>
          <w:rFonts w:ascii="Times New Roman" w:hAnsi="Times New Roman" w:cs="Times New Roman"/>
          <w:sz w:val="24"/>
          <w:szCs w:val="24"/>
        </w:rPr>
        <w:t xml:space="preserve"> prominentiebeleid) te reguleren? De</w:t>
      </w:r>
      <w:r w:rsidR="008D051F">
        <w:rPr>
          <w:rFonts w:ascii="Times New Roman" w:hAnsi="Times New Roman" w:cs="Times New Roman"/>
          <w:sz w:val="24"/>
          <w:szCs w:val="24"/>
        </w:rPr>
        <w:t>ze</w:t>
      </w:r>
      <w:r w:rsidRPr="00B85D10" w:rsidR="00B85D10">
        <w:rPr>
          <w:rFonts w:ascii="Times New Roman" w:hAnsi="Times New Roman" w:cs="Times New Roman"/>
          <w:sz w:val="24"/>
          <w:szCs w:val="24"/>
        </w:rPr>
        <w:t xml:space="preserve"> leden vragen zich af of het afdwingen van transparantie over hoe AI-samenvattingen worden samengesteld een mogelijkheid is. Daarnaast vragen zij om in te gaan op de spanning tussen zoekmachines die met AI-samenvattingen lezers wegtrekken bij journalistieke platforms, en het verdienmodel van de journalisten die hierdoor in het geding komt.</w:t>
      </w:r>
      <w:r w:rsidR="008D051F">
        <w:rPr>
          <w:rFonts w:ascii="Times New Roman" w:hAnsi="Times New Roman" w:cs="Times New Roman"/>
          <w:sz w:val="24"/>
          <w:szCs w:val="24"/>
        </w:rPr>
        <w:br/>
      </w:r>
      <w:r w:rsidR="008D051F">
        <w:rPr>
          <w:rFonts w:ascii="Times New Roman" w:hAnsi="Times New Roman" w:cs="Times New Roman"/>
          <w:sz w:val="24"/>
          <w:szCs w:val="24"/>
        </w:rPr>
        <w:br/>
      </w:r>
      <w:r w:rsidRPr="00B85D10" w:rsidR="00B85D10">
        <w:rPr>
          <w:rFonts w:ascii="Times New Roman" w:hAnsi="Times New Roman" w:cs="Times New Roman"/>
          <w:sz w:val="24"/>
          <w:szCs w:val="24"/>
        </w:rPr>
        <w:t xml:space="preserve">De leden van de GroenLinks-PvdA-fractie wijzen </w:t>
      </w:r>
      <w:r w:rsidRPr="00B85D10" w:rsidR="008D051F">
        <w:rPr>
          <w:rFonts w:ascii="Times New Roman" w:hAnsi="Times New Roman" w:cs="Times New Roman"/>
          <w:sz w:val="24"/>
          <w:szCs w:val="24"/>
        </w:rPr>
        <w:t>erop</w:t>
      </w:r>
      <w:r w:rsidRPr="00B85D10" w:rsidR="00B85D10">
        <w:rPr>
          <w:rFonts w:ascii="Times New Roman" w:hAnsi="Times New Roman" w:cs="Times New Roman"/>
          <w:sz w:val="24"/>
          <w:szCs w:val="24"/>
        </w:rPr>
        <w:t xml:space="preserve"> dat het monitoren en melden van inmenging via online platforms nu vaak door non-profit organisaties wordt gedaan. Het maatschappelijk middenveld heeft een onmisbare rol om onafhankelijk toe te zien op dreigingen voor onze democratie. Dat vervult een publieke taak. Het </w:t>
      </w:r>
      <w:r w:rsidRPr="0062764E" w:rsidR="002D4A4D">
        <w:rPr>
          <w:rFonts w:ascii="Times New Roman" w:hAnsi="Times New Roman" w:cs="Times New Roman" w:eastAsiaTheme="minorEastAsia"/>
          <w:sz w:val="24"/>
          <w:szCs w:val="24"/>
        </w:rPr>
        <w:t>EUDS</w:t>
      </w:r>
      <w:r w:rsidRPr="00B85D10" w:rsidR="002D4A4D">
        <w:rPr>
          <w:rFonts w:ascii="Times New Roman" w:hAnsi="Times New Roman" w:cs="Times New Roman"/>
          <w:sz w:val="24"/>
          <w:szCs w:val="24"/>
        </w:rPr>
        <w:t xml:space="preserve"> </w:t>
      </w:r>
      <w:r w:rsidRPr="00B85D10" w:rsidR="00B85D10">
        <w:rPr>
          <w:rFonts w:ascii="Times New Roman" w:hAnsi="Times New Roman" w:cs="Times New Roman"/>
          <w:sz w:val="24"/>
          <w:szCs w:val="24"/>
        </w:rPr>
        <w:t xml:space="preserve">is volgens deze leden een kans om het middenveld te voorzien van een structurele financiering, met behoud van de onafhankelijkheid van deze organisaties als uitgangspunt. Deelt </w:t>
      </w:r>
      <w:r w:rsidR="002D4A4D">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deze opvatting, en op welke wijze zou de EUDS kunnen bijdragen aan langjarige financiële zekerheid voor maatschappelijke organisaties die toezien op democratische weerbaarheid? In welke andere structurele financiering moet het </w:t>
      </w:r>
      <w:r w:rsidRPr="0062764E" w:rsidR="002D4A4D">
        <w:rPr>
          <w:rFonts w:ascii="Times New Roman" w:hAnsi="Times New Roman" w:cs="Times New Roman" w:eastAsiaTheme="minorEastAsia"/>
          <w:sz w:val="24"/>
          <w:szCs w:val="24"/>
        </w:rPr>
        <w:t>EUDS</w:t>
      </w:r>
      <w:r w:rsidRPr="00B85D10" w:rsidR="002D4A4D">
        <w:rPr>
          <w:rFonts w:ascii="Times New Roman" w:hAnsi="Times New Roman" w:cs="Times New Roman"/>
          <w:sz w:val="24"/>
          <w:szCs w:val="24"/>
        </w:rPr>
        <w:t xml:space="preserve"> </w:t>
      </w:r>
      <w:r w:rsidRPr="00B85D10" w:rsidR="00B85D10">
        <w:rPr>
          <w:rFonts w:ascii="Times New Roman" w:hAnsi="Times New Roman" w:cs="Times New Roman"/>
          <w:sz w:val="24"/>
          <w:szCs w:val="24"/>
        </w:rPr>
        <w:t>gaan voorzien?</w:t>
      </w:r>
      <w:r w:rsidR="006B727E">
        <w:rPr>
          <w:rFonts w:ascii="Times New Roman" w:hAnsi="Times New Roman" w:cs="Times New Roman"/>
          <w:sz w:val="24"/>
          <w:szCs w:val="24"/>
        </w:rPr>
        <w:br/>
      </w:r>
      <w:r w:rsidR="006B727E">
        <w:rPr>
          <w:rFonts w:ascii="Times New Roman" w:hAnsi="Times New Roman" w:cs="Times New Roman"/>
          <w:sz w:val="24"/>
          <w:szCs w:val="24"/>
        </w:rPr>
        <w:br/>
      </w:r>
      <w:r w:rsidRPr="00B85D10" w:rsidR="00B85D10">
        <w:rPr>
          <w:rFonts w:ascii="Times New Roman" w:hAnsi="Times New Roman" w:cs="Times New Roman"/>
          <w:sz w:val="24"/>
          <w:szCs w:val="24"/>
        </w:rPr>
        <w:t xml:space="preserve">De leden van de GroenLinks-PvdA-fractie vragen </w:t>
      </w:r>
      <w:r w:rsidR="002D4A4D">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naar </w:t>
      </w:r>
      <w:r w:rsidR="002D4A4D">
        <w:rPr>
          <w:rFonts w:ascii="Times New Roman" w:hAnsi="Times New Roman" w:cs="Times New Roman"/>
          <w:sz w:val="24"/>
          <w:szCs w:val="24"/>
        </w:rPr>
        <w:t>haar</w:t>
      </w:r>
      <w:r w:rsidRPr="00B85D10" w:rsidR="00B85D10">
        <w:rPr>
          <w:rFonts w:ascii="Times New Roman" w:hAnsi="Times New Roman" w:cs="Times New Roman"/>
          <w:sz w:val="24"/>
          <w:szCs w:val="24"/>
        </w:rPr>
        <w:t xml:space="preserve"> opvatting over de capaciteiten die bij </w:t>
      </w:r>
      <w:r w:rsidR="006B727E">
        <w:rPr>
          <w:rFonts w:ascii="Times New Roman" w:hAnsi="Times New Roman" w:cs="Times New Roman"/>
          <w:sz w:val="24"/>
          <w:szCs w:val="24"/>
        </w:rPr>
        <w:t>h</w:t>
      </w:r>
      <w:r w:rsidRPr="00B85D10" w:rsidR="00B85D10">
        <w:rPr>
          <w:rFonts w:ascii="Times New Roman" w:hAnsi="Times New Roman" w:cs="Times New Roman"/>
          <w:sz w:val="24"/>
          <w:szCs w:val="24"/>
        </w:rPr>
        <w:t xml:space="preserve">et ECDR belegd zouden moeten worden. </w:t>
      </w:r>
      <w:r w:rsidR="006B727E">
        <w:rPr>
          <w:rFonts w:ascii="Times New Roman" w:hAnsi="Times New Roman" w:cs="Times New Roman"/>
          <w:sz w:val="24"/>
          <w:szCs w:val="24"/>
        </w:rPr>
        <w:t>Deze leden</w:t>
      </w:r>
      <w:r w:rsidRPr="00B85D10" w:rsidR="00B85D10">
        <w:rPr>
          <w:rFonts w:ascii="Times New Roman" w:hAnsi="Times New Roman" w:cs="Times New Roman"/>
          <w:sz w:val="24"/>
          <w:szCs w:val="24"/>
        </w:rPr>
        <w:t xml:space="preserve"> lezen dat </w:t>
      </w:r>
      <w:r w:rsidR="00E3372E">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twijfels heeft over de verdeling tussen wat er in Europees verband moet worden opgebouwd en wat lidstaten zelf blijven doen. Hoe ziet </w:t>
      </w:r>
      <w:r w:rsidR="0078567C">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 xml:space="preserve">de rol voor zich tussen overheid, maatschappelijke organisaties en onderzoeksinstellingen? Zij vragen daarbij om expliciet in te gaan op de rol die ministeries hierin zouden moeten spelen volgens </w:t>
      </w:r>
      <w:r w:rsidR="0078567C">
        <w:rPr>
          <w:rFonts w:ascii="Times New Roman" w:hAnsi="Times New Roman" w:cs="Times New Roman"/>
          <w:sz w:val="24"/>
          <w:szCs w:val="24"/>
        </w:rPr>
        <w:t>het kabinet</w:t>
      </w:r>
      <w:r w:rsidRPr="00B85D10" w:rsidR="00B85D10">
        <w:rPr>
          <w:rFonts w:ascii="Times New Roman" w:hAnsi="Times New Roman" w:cs="Times New Roman"/>
          <w:sz w:val="24"/>
          <w:szCs w:val="24"/>
        </w:rPr>
        <w:t xml:space="preserve">. Hoe kan het </w:t>
      </w:r>
      <w:r w:rsidRPr="0062764E" w:rsidR="0078567C">
        <w:rPr>
          <w:rFonts w:ascii="Times New Roman" w:hAnsi="Times New Roman" w:cs="Times New Roman" w:eastAsiaTheme="minorEastAsia"/>
          <w:sz w:val="24"/>
          <w:szCs w:val="24"/>
        </w:rPr>
        <w:t>EUDS</w:t>
      </w:r>
      <w:r w:rsidRPr="00B85D10" w:rsidR="0078567C">
        <w:rPr>
          <w:rFonts w:ascii="Times New Roman" w:hAnsi="Times New Roman" w:cs="Times New Roman"/>
          <w:sz w:val="24"/>
          <w:szCs w:val="24"/>
        </w:rPr>
        <w:t xml:space="preserve"> </w:t>
      </w:r>
      <w:r w:rsidRPr="00B85D10" w:rsidR="00B85D10">
        <w:rPr>
          <w:rFonts w:ascii="Times New Roman" w:hAnsi="Times New Roman" w:cs="Times New Roman"/>
          <w:sz w:val="24"/>
          <w:szCs w:val="24"/>
        </w:rPr>
        <w:t xml:space="preserve">bijdragen aan een betere onderlinge samenwerking, mede tussen lidstaten? Hoe kijkt </w:t>
      </w:r>
      <w:r w:rsidR="0078567C">
        <w:rPr>
          <w:rFonts w:ascii="Times New Roman" w:hAnsi="Times New Roman" w:cs="Times New Roman"/>
          <w:sz w:val="24"/>
          <w:szCs w:val="24"/>
        </w:rPr>
        <w:t xml:space="preserve">het kabinet </w:t>
      </w:r>
      <w:r w:rsidRPr="00B85D10" w:rsidR="00B85D10">
        <w:rPr>
          <w:rFonts w:ascii="Times New Roman" w:hAnsi="Times New Roman" w:cs="Times New Roman"/>
          <w:sz w:val="24"/>
          <w:szCs w:val="24"/>
        </w:rPr>
        <w:t>naar een Europese detectiecapaciteit voor desinformatie en buitenlandse beïnvloeding? Zou dat volgens hem in Europees verband moeten worden georganiseerd?</w:t>
      </w:r>
      <w:r w:rsidR="006B727E">
        <w:rPr>
          <w:rFonts w:ascii="Times New Roman" w:hAnsi="Times New Roman" w:cs="Times New Roman"/>
          <w:sz w:val="24"/>
          <w:szCs w:val="24"/>
        </w:rPr>
        <w:br/>
      </w:r>
      <w:r w:rsidR="006B727E">
        <w:rPr>
          <w:rFonts w:ascii="Times New Roman" w:hAnsi="Times New Roman" w:cs="Times New Roman"/>
          <w:sz w:val="24"/>
          <w:szCs w:val="24"/>
        </w:rPr>
        <w:br/>
      </w:r>
      <w:r w:rsidRPr="00B85D10" w:rsidR="00B85D10">
        <w:rPr>
          <w:rFonts w:ascii="Times New Roman" w:hAnsi="Times New Roman" w:cs="Times New Roman"/>
          <w:sz w:val="24"/>
          <w:szCs w:val="24"/>
        </w:rPr>
        <w:t>De leden van de GroenLinks-PvdA</w:t>
      </w:r>
      <w:r w:rsidR="006B727E">
        <w:rPr>
          <w:rFonts w:ascii="Times New Roman" w:hAnsi="Times New Roman" w:cs="Times New Roman"/>
          <w:sz w:val="24"/>
          <w:szCs w:val="24"/>
        </w:rPr>
        <w:t>-fractie</w:t>
      </w:r>
      <w:r w:rsidRPr="00B85D10" w:rsidR="00B85D10">
        <w:rPr>
          <w:rFonts w:ascii="Times New Roman" w:hAnsi="Times New Roman" w:cs="Times New Roman"/>
          <w:sz w:val="24"/>
          <w:szCs w:val="24"/>
        </w:rPr>
        <w:t xml:space="preserve"> missen in de brief van de voorliggende voorstellen en ook in de kabinetsbrief aandacht voor het belang van transparantie en regulering rondom beïnvloeding van de democratie middels donaties. Deze leden zijn van mening dat voorkomen moet worden dat grote bedrijven of vermogende individuen invloed hebben op de democratische besluitvorming. Deelt het kabinet deze zorg? En is het kabinet bereid om dit ook in het kader van het </w:t>
      </w:r>
      <w:r w:rsidRPr="0062764E" w:rsidR="00DF51BB">
        <w:rPr>
          <w:rFonts w:ascii="Times New Roman" w:hAnsi="Times New Roman" w:cs="Times New Roman" w:eastAsiaTheme="minorEastAsia"/>
          <w:sz w:val="24"/>
          <w:szCs w:val="24"/>
        </w:rPr>
        <w:t>EUDS</w:t>
      </w:r>
      <w:r w:rsidRPr="00B85D10" w:rsidR="00DF51BB">
        <w:rPr>
          <w:rFonts w:ascii="Times New Roman" w:hAnsi="Times New Roman" w:cs="Times New Roman"/>
          <w:sz w:val="24"/>
          <w:szCs w:val="24"/>
        </w:rPr>
        <w:t xml:space="preserve"> </w:t>
      </w:r>
      <w:r w:rsidRPr="00B85D10" w:rsidR="00B85D10">
        <w:rPr>
          <w:rFonts w:ascii="Times New Roman" w:hAnsi="Times New Roman" w:cs="Times New Roman"/>
          <w:sz w:val="24"/>
          <w:szCs w:val="24"/>
        </w:rPr>
        <w:t>in te brengen? Zo nee, waarom niet?</w:t>
      </w:r>
      <w:r w:rsidR="006B727E">
        <w:rPr>
          <w:rFonts w:ascii="Times New Roman" w:hAnsi="Times New Roman" w:cs="Times New Roman"/>
          <w:sz w:val="24"/>
          <w:szCs w:val="24"/>
        </w:rPr>
        <w:br/>
      </w:r>
      <w:r w:rsidR="006B727E">
        <w:rPr>
          <w:rFonts w:ascii="Times New Roman" w:hAnsi="Times New Roman" w:cs="Times New Roman"/>
          <w:sz w:val="24"/>
          <w:szCs w:val="24"/>
        </w:rPr>
        <w:br/>
      </w:r>
      <w:r w:rsidRPr="00B85D10" w:rsidR="00B85D10">
        <w:rPr>
          <w:rFonts w:ascii="Times New Roman" w:hAnsi="Times New Roman" w:cs="Times New Roman"/>
          <w:sz w:val="24"/>
          <w:szCs w:val="24"/>
        </w:rPr>
        <w:t>Terecht wordt aandacht gevraagd voor het belang van onafhankelijke media. De leden van de GroenLinks-PvdA</w:t>
      </w:r>
      <w:r w:rsidR="0037269A">
        <w:rPr>
          <w:rFonts w:ascii="Times New Roman" w:hAnsi="Times New Roman" w:cs="Times New Roman"/>
          <w:sz w:val="24"/>
          <w:szCs w:val="24"/>
        </w:rPr>
        <w:t>-fractie</w:t>
      </w:r>
      <w:r w:rsidRPr="00B85D10" w:rsidR="00B85D10">
        <w:rPr>
          <w:rFonts w:ascii="Times New Roman" w:hAnsi="Times New Roman" w:cs="Times New Roman"/>
          <w:sz w:val="24"/>
          <w:szCs w:val="24"/>
        </w:rPr>
        <w:t xml:space="preserve"> merken dat door bezuinigingen steeds meer onafhankelijke media onder druk komen te staan, ook op lokaal niveau. Deelt </w:t>
      </w:r>
      <w:r w:rsidR="0037269A">
        <w:rPr>
          <w:rFonts w:ascii="Times New Roman" w:hAnsi="Times New Roman" w:cs="Times New Roman"/>
          <w:sz w:val="24"/>
          <w:szCs w:val="24"/>
        </w:rPr>
        <w:t>het kabinet</w:t>
      </w:r>
      <w:r w:rsidRPr="00B85D10" w:rsidR="00B85D10">
        <w:rPr>
          <w:rFonts w:ascii="Times New Roman" w:hAnsi="Times New Roman" w:cs="Times New Roman"/>
          <w:sz w:val="24"/>
          <w:szCs w:val="24"/>
        </w:rPr>
        <w:t xml:space="preserve"> deze zorgen? En wat kan er via het </w:t>
      </w:r>
      <w:r w:rsidRPr="0062764E" w:rsidR="00557681">
        <w:rPr>
          <w:rFonts w:ascii="Times New Roman" w:hAnsi="Times New Roman" w:cs="Times New Roman" w:eastAsiaTheme="minorEastAsia"/>
          <w:sz w:val="24"/>
          <w:szCs w:val="24"/>
        </w:rPr>
        <w:t>EUDS</w:t>
      </w:r>
      <w:r w:rsidRPr="00B85D10" w:rsidR="00557681">
        <w:rPr>
          <w:rFonts w:ascii="Times New Roman" w:hAnsi="Times New Roman" w:cs="Times New Roman"/>
          <w:sz w:val="24"/>
          <w:szCs w:val="24"/>
        </w:rPr>
        <w:t xml:space="preserve"> </w:t>
      </w:r>
      <w:r w:rsidRPr="00B85D10" w:rsidR="00B85D10">
        <w:rPr>
          <w:rFonts w:ascii="Times New Roman" w:hAnsi="Times New Roman" w:cs="Times New Roman"/>
          <w:sz w:val="24"/>
          <w:szCs w:val="24"/>
        </w:rPr>
        <w:t>worden bijgedragen aan het verder bevorderen van voldoende middelen voor onafhankelijke media?</w:t>
      </w:r>
      <w:r w:rsidR="00B85D10">
        <w:rPr>
          <w:rFonts w:ascii="Times New Roman" w:hAnsi="Times New Roman" w:cs="Times New Roman"/>
          <w:sz w:val="24"/>
          <w:szCs w:val="24"/>
        </w:rPr>
        <w:br/>
      </w:r>
    </w:p>
    <w:p w:rsidRPr="006B727E" w:rsidR="0018306D" w:rsidP="006B727E" w:rsidRDefault="00B85D10" w14:paraId="4AB31D4D" w14:textId="0A9D1DDA">
      <w:pPr>
        <w:rPr>
          <w:rFonts w:ascii="Times New Roman" w:hAnsi="Times New Roman" w:cs="Times New Roman"/>
          <w:sz w:val="24"/>
          <w:szCs w:val="24"/>
        </w:rPr>
      </w:pPr>
      <w:r w:rsidRPr="00502540">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502540">
        <w:rPr>
          <w:rFonts w:ascii="Times New Roman" w:hAnsi="Times New Roman" w:cs="Times New Roman"/>
          <w:b/>
          <w:bCs/>
          <w:sz w:val="24"/>
          <w:szCs w:val="24"/>
        </w:rPr>
        <w:t>-fractie</w:t>
      </w:r>
      <w:r>
        <w:rPr>
          <w:rFonts w:ascii="Times New Roman" w:hAnsi="Times New Roman" w:cs="Times New Roman"/>
          <w:b/>
          <w:bCs/>
          <w:sz w:val="24"/>
          <w:szCs w:val="24"/>
        </w:rPr>
        <w:br/>
      </w:r>
      <w:r w:rsidRPr="001C147A">
        <w:rPr>
          <w:rFonts w:ascii="Times New Roman" w:hAnsi="Times New Roman" w:cs="Times New Roman"/>
          <w:b/>
          <w:bCs/>
          <w:sz w:val="24"/>
          <w:szCs w:val="24"/>
        </w:rPr>
        <w:br/>
      </w:r>
      <w:r w:rsidRPr="001C147A" w:rsidR="001C147A">
        <w:rPr>
          <w:rFonts w:ascii="Times New Roman" w:hAnsi="Times New Roman" w:cs="Times New Roman"/>
          <w:bCs/>
          <w:sz w:val="24"/>
          <w:szCs w:val="24"/>
        </w:rPr>
        <w:t xml:space="preserve">De leden van de CDA-fractie hebben met belangstelling kennisgenomen van het Fiche. Democratie en rechtsstaat behoren tot de grondwaarden van de Europese Unie. Deze leden vinden het belangrijk en goed dat hier vanuit de Commissie aandacht voor is; het verdedigen van democratische waarden in Europa is een groot goed. </w:t>
      </w:r>
      <w:r w:rsidR="0037269A">
        <w:rPr>
          <w:rFonts w:ascii="Times New Roman" w:hAnsi="Times New Roman" w:cs="Times New Roman"/>
          <w:bCs/>
          <w:sz w:val="24"/>
          <w:szCs w:val="24"/>
        </w:rPr>
        <w:t>Zij</w:t>
      </w:r>
      <w:r w:rsidRPr="001C147A" w:rsidR="001C147A">
        <w:rPr>
          <w:rFonts w:ascii="Times New Roman" w:hAnsi="Times New Roman" w:cs="Times New Roman"/>
          <w:bCs/>
          <w:sz w:val="24"/>
          <w:szCs w:val="24"/>
        </w:rPr>
        <w:t xml:space="preserve"> hebben enkele vragen bij het Fiche.</w:t>
      </w:r>
      <w:r w:rsidR="0018306D">
        <w:rPr>
          <w:rFonts w:ascii="Times New Roman" w:hAnsi="Times New Roman" w:cs="Times New Roman"/>
          <w:bCs/>
          <w:sz w:val="24"/>
          <w:szCs w:val="24"/>
        </w:rPr>
        <w:br/>
      </w:r>
      <w:r w:rsidR="0018306D">
        <w:rPr>
          <w:rFonts w:ascii="Times New Roman" w:hAnsi="Times New Roman" w:cs="Times New Roman"/>
          <w:bCs/>
          <w:sz w:val="24"/>
          <w:szCs w:val="24"/>
        </w:rPr>
        <w:br/>
      </w:r>
      <w:r w:rsidRPr="001C147A" w:rsidR="001C147A">
        <w:rPr>
          <w:rFonts w:ascii="Times New Roman" w:hAnsi="Times New Roman" w:cs="Times New Roman"/>
          <w:noProof/>
          <w:sz w:val="24"/>
          <w:szCs w:val="24"/>
        </w:rPr>
        <w:t>De leden van de CDA-fractie lezen dat het kabinet bij de uitwerking van het</w:t>
      </w:r>
      <w:r w:rsidR="0018306D">
        <w:rPr>
          <w:rFonts w:ascii="Times New Roman" w:hAnsi="Times New Roman" w:cs="Times New Roman"/>
          <w:noProof/>
          <w:sz w:val="24"/>
          <w:szCs w:val="24"/>
        </w:rPr>
        <w:t xml:space="preserve"> </w:t>
      </w:r>
      <w:r w:rsidRPr="001C147A" w:rsidR="001C147A">
        <w:rPr>
          <w:rFonts w:ascii="Times New Roman" w:hAnsi="Times New Roman" w:cs="Times New Roman"/>
          <w:noProof/>
          <w:sz w:val="24"/>
          <w:szCs w:val="24"/>
        </w:rPr>
        <w:t>ECD</w:t>
      </w:r>
      <w:r w:rsidR="00863854">
        <w:rPr>
          <w:rFonts w:ascii="Times New Roman" w:hAnsi="Times New Roman" w:cs="Times New Roman"/>
          <w:noProof/>
          <w:sz w:val="24"/>
          <w:szCs w:val="24"/>
        </w:rPr>
        <w:t>R</w:t>
      </w:r>
      <w:r w:rsidRPr="001C147A" w:rsidR="001C147A">
        <w:rPr>
          <w:rFonts w:ascii="Times New Roman" w:hAnsi="Times New Roman" w:cs="Times New Roman"/>
          <w:noProof/>
          <w:sz w:val="24"/>
          <w:szCs w:val="24"/>
        </w:rPr>
        <w:t xml:space="preserve"> gaat pleiten voor het opnemen van tegenmaatregelen wanneer er duidelijk</w:t>
      </w:r>
      <w:r w:rsidR="0018306D">
        <w:rPr>
          <w:rFonts w:ascii="Times New Roman" w:hAnsi="Times New Roman" w:cs="Times New Roman"/>
          <w:noProof/>
          <w:sz w:val="24"/>
          <w:szCs w:val="24"/>
        </w:rPr>
        <w:t xml:space="preserve"> </w:t>
      </w:r>
      <w:r w:rsidRPr="001C147A" w:rsidR="001C147A">
        <w:rPr>
          <w:rFonts w:ascii="Times New Roman" w:hAnsi="Times New Roman" w:cs="Times New Roman"/>
          <w:noProof/>
          <w:sz w:val="24"/>
          <w:szCs w:val="24"/>
        </w:rPr>
        <w:t>sprake is van beïnvloeding van verkiezingen en ongewenste inmenging in</w:t>
      </w:r>
      <w:r w:rsidR="0018306D">
        <w:rPr>
          <w:rFonts w:ascii="Times New Roman" w:hAnsi="Times New Roman" w:cs="Times New Roman"/>
          <w:noProof/>
          <w:sz w:val="24"/>
          <w:szCs w:val="24"/>
        </w:rPr>
        <w:t xml:space="preserve"> </w:t>
      </w:r>
      <w:r w:rsidRPr="001C147A" w:rsidR="001C147A">
        <w:rPr>
          <w:rFonts w:ascii="Times New Roman" w:hAnsi="Times New Roman" w:cs="Times New Roman"/>
          <w:noProof/>
          <w:sz w:val="24"/>
          <w:szCs w:val="24"/>
        </w:rPr>
        <w:t xml:space="preserve">democratische processen. Deze leden kunnen zich hier goed in vinden. Kan </w:t>
      </w:r>
      <w:r w:rsidR="00863854">
        <w:rPr>
          <w:rFonts w:ascii="Times New Roman" w:hAnsi="Times New Roman" w:cs="Times New Roman"/>
          <w:noProof/>
          <w:sz w:val="24"/>
          <w:szCs w:val="24"/>
        </w:rPr>
        <w:t>het kabinet</w:t>
      </w:r>
      <w:r w:rsidRPr="001C147A" w:rsidR="001C147A">
        <w:rPr>
          <w:rFonts w:ascii="Times New Roman" w:hAnsi="Times New Roman" w:cs="Times New Roman"/>
          <w:noProof/>
          <w:sz w:val="24"/>
          <w:szCs w:val="24"/>
        </w:rPr>
        <w:t xml:space="preserve"> aangeven in hoeverre dergelijke maatregelen in de huidige mededeling voor komen? Voorts vragen </w:t>
      </w:r>
      <w:r w:rsidR="00863854">
        <w:rPr>
          <w:rFonts w:ascii="Times New Roman" w:hAnsi="Times New Roman" w:cs="Times New Roman"/>
          <w:noProof/>
          <w:sz w:val="24"/>
          <w:szCs w:val="24"/>
        </w:rPr>
        <w:t>zij</w:t>
      </w:r>
      <w:r w:rsidRPr="001C147A" w:rsidR="001C147A">
        <w:rPr>
          <w:rFonts w:ascii="Times New Roman" w:hAnsi="Times New Roman" w:cs="Times New Roman"/>
          <w:noProof/>
          <w:sz w:val="24"/>
          <w:szCs w:val="24"/>
        </w:rPr>
        <w:t xml:space="preserve"> welke tegenmaatregelen </w:t>
      </w:r>
      <w:r w:rsidR="00863854">
        <w:rPr>
          <w:rFonts w:ascii="Times New Roman" w:hAnsi="Times New Roman" w:cs="Times New Roman"/>
          <w:noProof/>
          <w:sz w:val="24"/>
          <w:szCs w:val="24"/>
        </w:rPr>
        <w:t>het kabinet</w:t>
      </w:r>
      <w:r w:rsidRPr="001C147A" w:rsidR="001C147A">
        <w:rPr>
          <w:rFonts w:ascii="Times New Roman" w:hAnsi="Times New Roman" w:cs="Times New Roman"/>
          <w:noProof/>
          <w:sz w:val="24"/>
          <w:szCs w:val="24"/>
        </w:rPr>
        <w:t xml:space="preserve"> hiervoor in gedachten heeft. En vragen </w:t>
      </w:r>
      <w:r w:rsidR="00F86ADC">
        <w:rPr>
          <w:rFonts w:ascii="Times New Roman" w:hAnsi="Times New Roman" w:cs="Times New Roman"/>
          <w:noProof/>
          <w:sz w:val="24"/>
          <w:szCs w:val="24"/>
        </w:rPr>
        <w:t>zij</w:t>
      </w:r>
      <w:r w:rsidRPr="001C147A" w:rsidR="001C147A">
        <w:rPr>
          <w:rFonts w:ascii="Times New Roman" w:hAnsi="Times New Roman" w:cs="Times New Roman"/>
          <w:noProof/>
          <w:sz w:val="24"/>
          <w:szCs w:val="24"/>
        </w:rPr>
        <w:t xml:space="preserve"> hoe het kabinet wil voorkomen dat politieke verdeeldheid in de Raad effectieve tegenmaatregelen blokkeert</w:t>
      </w:r>
      <w:r w:rsidR="00F86ADC">
        <w:rPr>
          <w:rFonts w:ascii="Times New Roman" w:hAnsi="Times New Roman" w:cs="Times New Roman"/>
          <w:noProof/>
          <w:sz w:val="24"/>
          <w:szCs w:val="24"/>
        </w:rPr>
        <w:t xml:space="preserve">. </w:t>
      </w:r>
      <w:r w:rsidR="0018306D">
        <w:rPr>
          <w:rFonts w:ascii="Times New Roman" w:hAnsi="Times New Roman" w:cs="Times New Roman"/>
          <w:bCs/>
          <w:sz w:val="24"/>
          <w:szCs w:val="24"/>
        </w:rPr>
        <w:br/>
      </w:r>
      <w:r w:rsidR="0018306D">
        <w:rPr>
          <w:rFonts w:ascii="Times New Roman" w:hAnsi="Times New Roman" w:cs="Times New Roman"/>
          <w:bCs/>
          <w:sz w:val="24"/>
          <w:szCs w:val="24"/>
        </w:rPr>
        <w:br/>
      </w:r>
      <w:r w:rsidRPr="001C147A" w:rsidR="001C147A">
        <w:rPr>
          <w:rFonts w:ascii="Times New Roman" w:hAnsi="Times New Roman" w:cs="Times New Roman"/>
          <w:noProof/>
          <w:sz w:val="24"/>
          <w:szCs w:val="24"/>
        </w:rPr>
        <w:t>De leden van de CDA-fractie lezen dat het kabinet het van groot belang vindt dat bij het ECD</w:t>
      </w:r>
      <w:r w:rsidR="00863854">
        <w:rPr>
          <w:rFonts w:ascii="Times New Roman" w:hAnsi="Times New Roman" w:cs="Times New Roman"/>
          <w:noProof/>
          <w:sz w:val="24"/>
          <w:szCs w:val="24"/>
        </w:rPr>
        <w:t>R</w:t>
      </w:r>
      <w:r w:rsidRPr="001C147A" w:rsidR="001C147A">
        <w:rPr>
          <w:rFonts w:ascii="Times New Roman" w:hAnsi="Times New Roman" w:cs="Times New Roman"/>
          <w:noProof/>
          <w:sz w:val="24"/>
          <w:szCs w:val="24"/>
        </w:rPr>
        <w:t xml:space="preserve"> de bevoegdheden-verdeling tussen lidstaten en de EU gewaarborgd blijft en dat de onafhankelijkheid van relevante organisaties in acht wordt genomen. Deze leden vragen of </w:t>
      </w:r>
      <w:r w:rsidR="00F86ADC">
        <w:rPr>
          <w:rFonts w:ascii="Times New Roman" w:hAnsi="Times New Roman" w:cs="Times New Roman"/>
          <w:noProof/>
          <w:sz w:val="24"/>
          <w:szCs w:val="24"/>
        </w:rPr>
        <w:t>het kabinet</w:t>
      </w:r>
      <w:r w:rsidRPr="001C147A" w:rsidR="001C147A">
        <w:rPr>
          <w:rFonts w:ascii="Times New Roman" w:hAnsi="Times New Roman" w:cs="Times New Roman"/>
          <w:noProof/>
          <w:sz w:val="24"/>
          <w:szCs w:val="24"/>
        </w:rPr>
        <w:t xml:space="preserve"> zich hard gaat maken voor een expliciete subsidiariteitstoets bij eventuele vervolgvoorstellen die volgen uit het </w:t>
      </w:r>
      <w:r w:rsidRPr="0062764E" w:rsidR="00DE62FE">
        <w:rPr>
          <w:rFonts w:ascii="Times New Roman" w:hAnsi="Times New Roman" w:cs="Times New Roman" w:eastAsiaTheme="minorEastAsia"/>
          <w:sz w:val="24"/>
          <w:szCs w:val="24"/>
        </w:rPr>
        <w:t>EUDS</w:t>
      </w:r>
      <w:r w:rsidR="00F86ADC">
        <w:rPr>
          <w:rFonts w:ascii="Times New Roman" w:hAnsi="Times New Roman" w:cs="Times New Roman"/>
          <w:noProof/>
          <w:sz w:val="24"/>
          <w:szCs w:val="24"/>
        </w:rPr>
        <w:t xml:space="preserve">. </w:t>
      </w:r>
      <w:r w:rsidR="0018306D">
        <w:rPr>
          <w:rFonts w:ascii="Times New Roman" w:hAnsi="Times New Roman" w:cs="Times New Roman"/>
          <w:bCs/>
          <w:sz w:val="24"/>
          <w:szCs w:val="24"/>
        </w:rPr>
        <w:br/>
      </w:r>
      <w:r w:rsidR="0018306D">
        <w:rPr>
          <w:rFonts w:ascii="Times New Roman" w:hAnsi="Times New Roman" w:cs="Times New Roman"/>
          <w:bCs/>
          <w:sz w:val="24"/>
          <w:szCs w:val="24"/>
        </w:rPr>
        <w:br/>
      </w:r>
      <w:r w:rsidRPr="001C147A" w:rsidR="001C147A">
        <w:rPr>
          <w:rFonts w:ascii="Times New Roman" w:hAnsi="Times New Roman" w:cs="Times New Roman"/>
          <w:noProof/>
          <w:sz w:val="24"/>
          <w:szCs w:val="24"/>
        </w:rPr>
        <w:t>De leden van de CDA-fractie vragen hoe initiatieven ten aanzien van het versterken van de verkiezingsprocessen zich verhouden tot bestaande Europese initiatieven rondom het monitoren van verkiezingen.</w:t>
      </w:r>
      <w:r w:rsidR="001C147A">
        <w:rPr>
          <w:rFonts w:ascii="Times New Roman" w:hAnsi="Times New Roman" w:cs="Times New Roman"/>
          <w:b/>
          <w:bCs/>
          <w:sz w:val="24"/>
          <w:szCs w:val="24"/>
        </w:rPr>
        <w:br/>
      </w:r>
      <w:r w:rsidRPr="0018306D" w:rsidR="001C147A">
        <w:rPr>
          <w:rFonts w:ascii="Times New Roman" w:hAnsi="Times New Roman" w:cs="Times New Roman"/>
          <w:b/>
          <w:bCs/>
          <w:sz w:val="24"/>
          <w:szCs w:val="24"/>
        </w:rPr>
        <w:br/>
      </w:r>
      <w:r w:rsidRPr="0018306D">
        <w:rPr>
          <w:rFonts w:ascii="Times New Roman" w:hAnsi="Times New Roman" w:cs="Times New Roman"/>
          <w:b/>
          <w:bCs/>
          <w:sz w:val="24"/>
          <w:szCs w:val="24"/>
        </w:rPr>
        <w:t>Vragen en opmerkingen van de leden van de Groep Markuszower</w:t>
      </w:r>
      <w:r w:rsidRPr="0018306D">
        <w:rPr>
          <w:rFonts w:ascii="Times New Roman" w:hAnsi="Times New Roman" w:cs="Times New Roman"/>
          <w:sz w:val="24"/>
          <w:szCs w:val="24"/>
        </w:rPr>
        <w:br/>
      </w:r>
      <w:r w:rsidRPr="0018306D">
        <w:rPr>
          <w:rFonts w:ascii="Times New Roman" w:hAnsi="Times New Roman" w:cs="Times New Roman"/>
          <w:sz w:val="24"/>
          <w:szCs w:val="24"/>
        </w:rPr>
        <w:br/>
      </w:r>
      <w:r w:rsidRPr="0018306D" w:rsidR="0018306D">
        <w:rPr>
          <w:rFonts w:ascii="Times New Roman" w:hAnsi="Times New Roman" w:eastAsia="Times New Roman" w:cs="Times New Roman"/>
          <w:color w:val="000000"/>
          <w:sz w:val="24"/>
          <w:szCs w:val="24"/>
        </w:rPr>
        <w:t>De leden van de Groep Markuszower hebben kennisgenomen van het fiche over het European Democracy Shield en zijn hier kritisch over. Deze leden merken op dat de Europese Commissie dit dossier lijkt te gebruiken om haar rol verder uit te breiden op terreinen die tot de nationale democratische rechtsorde behoren. Democratie, verkiezingen en het publieke debat zijn bij uitstek nationale aangelegenheden.</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 xml:space="preserve">De leden </w:t>
      </w:r>
      <w:r w:rsidR="00421AF4">
        <w:rPr>
          <w:rFonts w:ascii="Times New Roman" w:hAnsi="Times New Roman" w:eastAsia="Times New Roman" w:cs="Times New Roman"/>
          <w:color w:val="000000"/>
          <w:sz w:val="24"/>
          <w:szCs w:val="24"/>
        </w:rPr>
        <w:t xml:space="preserve">van de Groep Markuszower </w:t>
      </w:r>
      <w:r w:rsidRPr="0018306D" w:rsidR="0018306D">
        <w:rPr>
          <w:rFonts w:ascii="Times New Roman" w:hAnsi="Times New Roman" w:eastAsia="Times New Roman" w:cs="Times New Roman"/>
          <w:color w:val="000000"/>
          <w:sz w:val="24"/>
          <w:szCs w:val="24"/>
        </w:rPr>
        <w:t xml:space="preserve">lezen dat de </w:t>
      </w:r>
      <w:r w:rsidR="00421AF4">
        <w:rPr>
          <w:rFonts w:ascii="Times New Roman" w:hAnsi="Times New Roman" w:cs="Times New Roman" w:eastAsiaTheme="minorEastAsia"/>
          <w:sz w:val="24"/>
          <w:szCs w:val="24"/>
        </w:rPr>
        <w:t>ECDR</w:t>
      </w:r>
      <w:r w:rsidRPr="0018306D" w:rsidR="0018306D">
        <w:rPr>
          <w:rFonts w:ascii="Times New Roman" w:hAnsi="Times New Roman" w:eastAsia="Times New Roman" w:cs="Times New Roman"/>
          <w:color w:val="000000"/>
          <w:sz w:val="24"/>
          <w:szCs w:val="24"/>
        </w:rPr>
        <w:t xml:space="preserve"> wil oprichten. Deze leden vragen wat de concrete meerwaarde hiervan is ten opzichte van bestaande nationale en Europese structuren. Dreigt hiermee niet opnieuw een extra Europese instantie te ontstaan die zich gaat bezighouden met nationale politieke processen?</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De</w:t>
      </w:r>
      <w:r w:rsidR="00421AF4">
        <w:rPr>
          <w:rFonts w:ascii="Times New Roman" w:hAnsi="Times New Roman" w:eastAsia="Times New Roman" w:cs="Times New Roman"/>
          <w:color w:val="000000"/>
          <w:sz w:val="24"/>
          <w:szCs w:val="24"/>
        </w:rPr>
        <w:t xml:space="preserve"> leden van de Groep Markuszower </w:t>
      </w:r>
      <w:r w:rsidRPr="0018306D" w:rsidR="0018306D">
        <w:rPr>
          <w:rFonts w:ascii="Times New Roman" w:hAnsi="Times New Roman" w:eastAsia="Times New Roman" w:cs="Times New Roman"/>
          <w:color w:val="000000"/>
          <w:sz w:val="24"/>
          <w:szCs w:val="24"/>
        </w:rPr>
        <w:t>lezen daarnaast dat de Commissie een Europees netwerk van factcheckers wil versterken en de monitoring van de informatieruimte wil uitbreiden. Deze leden vragen welke criteria worden gehanteerd bij het beoordelen van desinformatie en welke waarborgen er zijn om politisering te voorkomen. Hoe wordt voorkomen dat Europese of door de EU ondersteunde organisaties een rol krijgen in het beoordelen van politieke meningen of maatschappelijke standpunten?</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 xml:space="preserve">Ook maken </w:t>
      </w:r>
      <w:r w:rsidR="00421AF4">
        <w:rPr>
          <w:rFonts w:ascii="Times New Roman" w:hAnsi="Times New Roman" w:eastAsia="Times New Roman" w:cs="Times New Roman"/>
          <w:color w:val="000000"/>
          <w:sz w:val="24"/>
          <w:szCs w:val="24"/>
        </w:rPr>
        <w:t>de leden van de Groep Markuszower</w:t>
      </w:r>
      <w:r w:rsidRPr="0018306D" w:rsidR="0018306D">
        <w:rPr>
          <w:rFonts w:ascii="Times New Roman" w:hAnsi="Times New Roman" w:eastAsia="Times New Roman" w:cs="Times New Roman"/>
          <w:color w:val="000000"/>
          <w:sz w:val="24"/>
          <w:szCs w:val="24"/>
        </w:rPr>
        <w:t xml:space="preserve"> zich zorgen over de mogelijke invloed van de EU op verkiezingsprocessen. De Commissie wil onder meer richtsnoeren opstellen over het gebruik van technologie en informatie in verkiezingen en de samenwerking rond verkiezingen versterken. Deze leden vragen hoe wordt voorkomen dat de EU zich steeds verder mengt in nationale verkiezingscampagnes en politieke communicatie.</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 xml:space="preserve">Bovendien merken </w:t>
      </w:r>
      <w:r w:rsidR="00421AF4">
        <w:rPr>
          <w:rFonts w:ascii="Times New Roman" w:hAnsi="Times New Roman" w:eastAsia="Times New Roman" w:cs="Times New Roman"/>
          <w:color w:val="000000"/>
          <w:sz w:val="24"/>
          <w:szCs w:val="24"/>
        </w:rPr>
        <w:t>de leden van de Groep Markuszower</w:t>
      </w:r>
      <w:r w:rsidRPr="0018306D" w:rsidR="0018306D">
        <w:rPr>
          <w:rFonts w:ascii="Times New Roman" w:hAnsi="Times New Roman" w:eastAsia="Times New Roman" w:cs="Times New Roman"/>
          <w:color w:val="000000"/>
          <w:sz w:val="24"/>
          <w:szCs w:val="24"/>
        </w:rPr>
        <w:t xml:space="preserve"> op dat de Commissie ook wil inzetten op mediageletterdheid, burgerschapsvorming en maatschappelijke betrokkenheid van burgers. Deze leden vragen waarom de Europese Commissie zich op deze terreinen begeeft, terwijl onderwijs en burgerschapsvorming primair nationale verantwoordelijkheden zijn.</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 xml:space="preserve">Verder vragen </w:t>
      </w:r>
      <w:r w:rsidR="007F63D5">
        <w:rPr>
          <w:rFonts w:ascii="Times New Roman" w:hAnsi="Times New Roman" w:eastAsia="Times New Roman" w:cs="Times New Roman"/>
          <w:color w:val="000000"/>
          <w:sz w:val="24"/>
          <w:szCs w:val="24"/>
        </w:rPr>
        <w:t>de leden van de Groep Markuszower</w:t>
      </w:r>
      <w:r w:rsidRPr="0018306D" w:rsidR="0018306D">
        <w:rPr>
          <w:rFonts w:ascii="Times New Roman" w:hAnsi="Times New Roman" w:eastAsia="Times New Roman" w:cs="Times New Roman"/>
          <w:color w:val="000000"/>
          <w:sz w:val="24"/>
          <w:szCs w:val="24"/>
        </w:rPr>
        <w:t xml:space="preserve"> hoe wordt voorkomen dat Europese steun of financiering voor media, factcheckinitiatieven en maatschappelijke organisaties leidt tot een situatie waarin organisaties die aansluiten bij de beleidsprioriteiten van de Commissie meer middelen en invloed krijgen dan andere maatschappelijke geluiden.</w:t>
      </w:r>
      <w:r w:rsidR="0018306D">
        <w:rPr>
          <w:rFonts w:ascii="Times New Roman" w:hAnsi="Times New Roman" w:eastAsia="Times New Roman" w:cs="Times New Roman"/>
          <w:color w:val="000000"/>
          <w:sz w:val="24"/>
          <w:szCs w:val="24"/>
        </w:rPr>
        <w:br/>
      </w:r>
      <w:r w:rsidR="0018306D">
        <w:rPr>
          <w:rFonts w:ascii="Times New Roman" w:hAnsi="Times New Roman" w:eastAsia="Times New Roman" w:cs="Times New Roman"/>
          <w:color w:val="000000"/>
          <w:sz w:val="24"/>
          <w:szCs w:val="24"/>
        </w:rPr>
        <w:br/>
      </w:r>
      <w:r w:rsidRPr="0018306D" w:rsidR="0018306D">
        <w:rPr>
          <w:rFonts w:ascii="Times New Roman" w:hAnsi="Times New Roman" w:eastAsia="Times New Roman" w:cs="Times New Roman"/>
          <w:color w:val="000000"/>
          <w:sz w:val="24"/>
          <w:szCs w:val="24"/>
        </w:rPr>
        <w:t>Tot slot vragen de leden</w:t>
      </w:r>
      <w:r w:rsidR="007F63D5">
        <w:rPr>
          <w:rFonts w:ascii="Times New Roman" w:hAnsi="Times New Roman" w:eastAsia="Times New Roman" w:cs="Times New Roman"/>
          <w:color w:val="000000"/>
          <w:sz w:val="24"/>
          <w:szCs w:val="24"/>
        </w:rPr>
        <w:t xml:space="preserve"> van de Groep Markuszower</w:t>
      </w:r>
      <w:r w:rsidRPr="0018306D" w:rsidR="0018306D">
        <w:rPr>
          <w:rFonts w:ascii="Times New Roman" w:hAnsi="Times New Roman" w:eastAsia="Times New Roman" w:cs="Times New Roman"/>
          <w:color w:val="000000"/>
          <w:sz w:val="24"/>
          <w:szCs w:val="24"/>
        </w:rPr>
        <w:t xml:space="preserve"> of </w:t>
      </w:r>
      <w:r w:rsidR="00654DC0">
        <w:rPr>
          <w:rFonts w:ascii="Times New Roman" w:hAnsi="Times New Roman" w:eastAsia="Times New Roman" w:cs="Times New Roman"/>
          <w:color w:val="000000"/>
          <w:sz w:val="24"/>
          <w:szCs w:val="24"/>
        </w:rPr>
        <w:t xml:space="preserve">het kabinet </w:t>
      </w:r>
      <w:r w:rsidRPr="0018306D" w:rsidR="0018306D">
        <w:rPr>
          <w:rFonts w:ascii="Times New Roman" w:hAnsi="Times New Roman" w:eastAsia="Times New Roman" w:cs="Times New Roman"/>
          <w:color w:val="000000"/>
          <w:sz w:val="24"/>
          <w:szCs w:val="24"/>
        </w:rPr>
        <w:t xml:space="preserve">erkent dat dit voorstel, ondanks de nadruk op samenwerking en kennisdeling, in de praktijk kan leiden tot verdere Europese invloed op nationale democratische processen. Is </w:t>
      </w:r>
      <w:r w:rsidR="00E3372E">
        <w:rPr>
          <w:rFonts w:ascii="Times New Roman" w:hAnsi="Times New Roman" w:eastAsia="Times New Roman" w:cs="Times New Roman"/>
          <w:color w:val="000000"/>
          <w:sz w:val="24"/>
          <w:szCs w:val="24"/>
        </w:rPr>
        <w:t xml:space="preserve">het kabinet </w:t>
      </w:r>
      <w:r w:rsidRPr="0018306D" w:rsidR="0018306D">
        <w:rPr>
          <w:rFonts w:ascii="Times New Roman" w:hAnsi="Times New Roman" w:eastAsia="Times New Roman" w:cs="Times New Roman"/>
          <w:color w:val="000000"/>
          <w:sz w:val="24"/>
          <w:szCs w:val="24"/>
        </w:rPr>
        <w:t>bereid zich ervoor in te zetten dat verkiezingen, media en het politieke debat nadrukkelijk onder verantwoordelijkheid van de lidstaten blijven vallen en dat verdere Europese bemoeienis op dit terrein wordt voorkomen?</w:t>
      </w:r>
    </w:p>
    <w:p w:rsidRPr="0018306D" w:rsidR="008F2B6A" w:rsidP="0018306D" w:rsidRDefault="0018306D" w14:paraId="66AEF7A7" w14:textId="1A7B4FF6">
      <w:pPr>
        <w:spacing w:after="0" w:line="276" w:lineRule="auto"/>
        <w:rPr>
          <w:rFonts w:ascii="Times New Roman" w:hAnsi="Times New Roman" w:cs="Times New Roman"/>
          <w:sz w:val="24"/>
          <w:szCs w:val="24"/>
        </w:rPr>
      </w:pPr>
      <w:r>
        <w:rPr>
          <w:rFonts w:ascii="Times New Roman" w:hAnsi="Times New Roman" w:cs="Times New Roman"/>
          <w:sz w:val="24"/>
          <w:szCs w:val="24"/>
        </w:rPr>
        <w:br/>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NoSpacing"/>
        <w:rPr>
          <w:rFonts w:ascii="Times New Roman" w:hAnsi="Times New Roman" w:cs="Times New Roman"/>
          <w:sz w:val="24"/>
          <w:szCs w:val="24"/>
        </w:rPr>
      </w:pPr>
    </w:p>
    <w:p w:rsidR="00BF2C14" w:rsidP="0037318C" w:rsidRDefault="00BF2C14" w14:paraId="3ED76828" w14:textId="77777777">
      <w:pPr>
        <w:pStyle w:val="NoSpacing"/>
        <w:rPr>
          <w:rFonts w:ascii="Times New Roman" w:hAnsi="Times New Roman" w:cs="Times New Roman"/>
          <w:sz w:val="24"/>
          <w:szCs w:val="24"/>
        </w:rPr>
      </w:pPr>
    </w:p>
    <w:p w:rsidR="0037318C" w:rsidP="0037318C" w:rsidRDefault="0037318C" w14:paraId="3F1FE6E0" w14:textId="77777777">
      <w:pPr>
        <w:pStyle w:val="NoSpacing"/>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6CD9" w14:textId="77777777" w:rsidR="007F2AAC" w:rsidRDefault="007F2AAC" w:rsidP="0047314E">
      <w:pPr>
        <w:spacing w:after="0" w:line="240" w:lineRule="auto"/>
      </w:pPr>
      <w:r>
        <w:separator/>
      </w:r>
    </w:p>
  </w:endnote>
  <w:endnote w:type="continuationSeparator" w:id="0">
    <w:p w14:paraId="13CC161D" w14:textId="77777777" w:rsidR="007F2AAC" w:rsidRDefault="007F2AAC" w:rsidP="0047314E">
      <w:pPr>
        <w:spacing w:after="0" w:line="240" w:lineRule="auto"/>
      </w:pPr>
      <w:r>
        <w:continuationSeparator/>
      </w:r>
    </w:p>
  </w:endnote>
  <w:endnote w:type="continuationNotice" w:id="1">
    <w:p w14:paraId="1B733064" w14:textId="77777777" w:rsidR="007F2AAC" w:rsidRDefault="007F2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Content>
      <w:p w14:paraId="5560AC1C" w14:textId="0327C5E6" w:rsidR="0047314E" w:rsidRPr="000864B6" w:rsidRDefault="0047314E">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B688" w14:textId="77777777" w:rsidR="007F2AAC" w:rsidRDefault="007F2AAC" w:rsidP="0047314E">
      <w:pPr>
        <w:spacing w:after="0" w:line="240" w:lineRule="auto"/>
      </w:pPr>
      <w:r>
        <w:separator/>
      </w:r>
    </w:p>
  </w:footnote>
  <w:footnote w:type="continuationSeparator" w:id="0">
    <w:p w14:paraId="6041FF30" w14:textId="77777777" w:rsidR="007F2AAC" w:rsidRDefault="007F2AAC" w:rsidP="0047314E">
      <w:pPr>
        <w:spacing w:after="0" w:line="240" w:lineRule="auto"/>
      </w:pPr>
      <w:r>
        <w:continuationSeparator/>
      </w:r>
    </w:p>
  </w:footnote>
  <w:footnote w:type="continuationNotice" w:id="1">
    <w:p w14:paraId="7AF5B5DD" w14:textId="77777777" w:rsidR="007F2AAC" w:rsidRDefault="007F2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2005"/>
    <w:rsid w:val="000043D9"/>
    <w:rsid w:val="00015650"/>
    <w:rsid w:val="00016FBB"/>
    <w:rsid w:val="000200C2"/>
    <w:rsid w:val="00024364"/>
    <w:rsid w:val="00024920"/>
    <w:rsid w:val="000323C6"/>
    <w:rsid w:val="00033D79"/>
    <w:rsid w:val="00036C67"/>
    <w:rsid w:val="00046886"/>
    <w:rsid w:val="00046D16"/>
    <w:rsid w:val="00055AB4"/>
    <w:rsid w:val="00056A9D"/>
    <w:rsid w:val="0006075E"/>
    <w:rsid w:val="00061323"/>
    <w:rsid w:val="000800C3"/>
    <w:rsid w:val="000814C7"/>
    <w:rsid w:val="00082108"/>
    <w:rsid w:val="00084028"/>
    <w:rsid w:val="000864B6"/>
    <w:rsid w:val="0009091B"/>
    <w:rsid w:val="000969D1"/>
    <w:rsid w:val="000A087A"/>
    <w:rsid w:val="000A1F6D"/>
    <w:rsid w:val="000A3D62"/>
    <w:rsid w:val="000A481C"/>
    <w:rsid w:val="000A7B31"/>
    <w:rsid w:val="000B2366"/>
    <w:rsid w:val="000C376A"/>
    <w:rsid w:val="000C5EC9"/>
    <w:rsid w:val="000D0F53"/>
    <w:rsid w:val="000D289B"/>
    <w:rsid w:val="00113854"/>
    <w:rsid w:val="001207F3"/>
    <w:rsid w:val="00121416"/>
    <w:rsid w:val="00125C63"/>
    <w:rsid w:val="00146122"/>
    <w:rsid w:val="00146D4A"/>
    <w:rsid w:val="00147622"/>
    <w:rsid w:val="00156879"/>
    <w:rsid w:val="00165121"/>
    <w:rsid w:val="00172A71"/>
    <w:rsid w:val="0018306D"/>
    <w:rsid w:val="00197EFE"/>
    <w:rsid w:val="001A0506"/>
    <w:rsid w:val="001A4707"/>
    <w:rsid w:val="001B348F"/>
    <w:rsid w:val="001B41C2"/>
    <w:rsid w:val="001B596B"/>
    <w:rsid w:val="001C0A65"/>
    <w:rsid w:val="001C147A"/>
    <w:rsid w:val="001C35DC"/>
    <w:rsid w:val="001C6425"/>
    <w:rsid w:val="001C7CC3"/>
    <w:rsid w:val="001D6303"/>
    <w:rsid w:val="001E4900"/>
    <w:rsid w:val="001F0AC8"/>
    <w:rsid w:val="001F14E9"/>
    <w:rsid w:val="00200E46"/>
    <w:rsid w:val="0020312E"/>
    <w:rsid w:val="0021341E"/>
    <w:rsid w:val="0022587F"/>
    <w:rsid w:val="0023228B"/>
    <w:rsid w:val="002509B3"/>
    <w:rsid w:val="0025652F"/>
    <w:rsid w:val="00261C13"/>
    <w:rsid w:val="00262D8D"/>
    <w:rsid w:val="00283B78"/>
    <w:rsid w:val="002853B2"/>
    <w:rsid w:val="002A2F29"/>
    <w:rsid w:val="002A2F81"/>
    <w:rsid w:val="002A427B"/>
    <w:rsid w:val="002A4DBC"/>
    <w:rsid w:val="002A6D2F"/>
    <w:rsid w:val="002A6F69"/>
    <w:rsid w:val="002B088A"/>
    <w:rsid w:val="002B58CC"/>
    <w:rsid w:val="002B626F"/>
    <w:rsid w:val="002C1D01"/>
    <w:rsid w:val="002C2FCE"/>
    <w:rsid w:val="002C7492"/>
    <w:rsid w:val="002D4A4D"/>
    <w:rsid w:val="002E051E"/>
    <w:rsid w:val="002F70E7"/>
    <w:rsid w:val="00302FC0"/>
    <w:rsid w:val="003064DE"/>
    <w:rsid w:val="003142C7"/>
    <w:rsid w:val="0032373B"/>
    <w:rsid w:val="0033019E"/>
    <w:rsid w:val="00331B76"/>
    <w:rsid w:val="00332220"/>
    <w:rsid w:val="00332A63"/>
    <w:rsid w:val="00332ECD"/>
    <w:rsid w:val="003424C7"/>
    <w:rsid w:val="003461DA"/>
    <w:rsid w:val="00355609"/>
    <w:rsid w:val="0035568B"/>
    <w:rsid w:val="00355732"/>
    <w:rsid w:val="00362136"/>
    <w:rsid w:val="00364388"/>
    <w:rsid w:val="00365422"/>
    <w:rsid w:val="0037269A"/>
    <w:rsid w:val="0037318C"/>
    <w:rsid w:val="00376FDD"/>
    <w:rsid w:val="00381134"/>
    <w:rsid w:val="003A46E9"/>
    <w:rsid w:val="003A4D72"/>
    <w:rsid w:val="003A6FA6"/>
    <w:rsid w:val="003B5630"/>
    <w:rsid w:val="003C52B6"/>
    <w:rsid w:val="003D038D"/>
    <w:rsid w:val="003E08CB"/>
    <w:rsid w:val="003E5F0B"/>
    <w:rsid w:val="003F0025"/>
    <w:rsid w:val="003F344D"/>
    <w:rsid w:val="003F357E"/>
    <w:rsid w:val="004013EE"/>
    <w:rsid w:val="00402606"/>
    <w:rsid w:val="00413FCE"/>
    <w:rsid w:val="0042108E"/>
    <w:rsid w:val="00421AF4"/>
    <w:rsid w:val="00425A69"/>
    <w:rsid w:val="00425AFC"/>
    <w:rsid w:val="00426627"/>
    <w:rsid w:val="004340B2"/>
    <w:rsid w:val="004349F5"/>
    <w:rsid w:val="00437A92"/>
    <w:rsid w:val="004402B6"/>
    <w:rsid w:val="004434D6"/>
    <w:rsid w:val="00456540"/>
    <w:rsid w:val="00457CA5"/>
    <w:rsid w:val="0046154C"/>
    <w:rsid w:val="00465A4E"/>
    <w:rsid w:val="00466400"/>
    <w:rsid w:val="00472511"/>
    <w:rsid w:val="0047314E"/>
    <w:rsid w:val="00477F47"/>
    <w:rsid w:val="0048500D"/>
    <w:rsid w:val="004858AF"/>
    <w:rsid w:val="00495E5A"/>
    <w:rsid w:val="0049695B"/>
    <w:rsid w:val="004A0366"/>
    <w:rsid w:val="004A55FA"/>
    <w:rsid w:val="004A7FFC"/>
    <w:rsid w:val="004B62D0"/>
    <w:rsid w:val="004C31A0"/>
    <w:rsid w:val="004C618E"/>
    <w:rsid w:val="004C76E6"/>
    <w:rsid w:val="004F30D1"/>
    <w:rsid w:val="004F6271"/>
    <w:rsid w:val="004F71D7"/>
    <w:rsid w:val="004F7406"/>
    <w:rsid w:val="00502540"/>
    <w:rsid w:val="00503460"/>
    <w:rsid w:val="00504085"/>
    <w:rsid w:val="00504B19"/>
    <w:rsid w:val="00516B81"/>
    <w:rsid w:val="00517359"/>
    <w:rsid w:val="00524627"/>
    <w:rsid w:val="00533B14"/>
    <w:rsid w:val="00534676"/>
    <w:rsid w:val="00534A24"/>
    <w:rsid w:val="00536B7D"/>
    <w:rsid w:val="005462BF"/>
    <w:rsid w:val="00552413"/>
    <w:rsid w:val="0055365B"/>
    <w:rsid w:val="00557681"/>
    <w:rsid w:val="0056192A"/>
    <w:rsid w:val="005629BF"/>
    <w:rsid w:val="005651FD"/>
    <w:rsid w:val="005676DF"/>
    <w:rsid w:val="0057531D"/>
    <w:rsid w:val="00583FD5"/>
    <w:rsid w:val="00584965"/>
    <w:rsid w:val="00596897"/>
    <w:rsid w:val="005A1768"/>
    <w:rsid w:val="005A1C88"/>
    <w:rsid w:val="005B1276"/>
    <w:rsid w:val="005B3400"/>
    <w:rsid w:val="005B478B"/>
    <w:rsid w:val="005B6F1F"/>
    <w:rsid w:val="005C3712"/>
    <w:rsid w:val="005D0BB7"/>
    <w:rsid w:val="005E0526"/>
    <w:rsid w:val="005E1955"/>
    <w:rsid w:val="005E4174"/>
    <w:rsid w:val="005E4311"/>
    <w:rsid w:val="005F039B"/>
    <w:rsid w:val="005F224D"/>
    <w:rsid w:val="00605570"/>
    <w:rsid w:val="00610B67"/>
    <w:rsid w:val="006269D7"/>
    <w:rsid w:val="0062764E"/>
    <w:rsid w:val="00643392"/>
    <w:rsid w:val="00654DC0"/>
    <w:rsid w:val="00656EF0"/>
    <w:rsid w:val="00663279"/>
    <w:rsid w:val="00664B02"/>
    <w:rsid w:val="0067533C"/>
    <w:rsid w:val="00677294"/>
    <w:rsid w:val="006779C5"/>
    <w:rsid w:val="00682A38"/>
    <w:rsid w:val="0069241F"/>
    <w:rsid w:val="0069292B"/>
    <w:rsid w:val="006A0D72"/>
    <w:rsid w:val="006A553E"/>
    <w:rsid w:val="006B5575"/>
    <w:rsid w:val="006B727E"/>
    <w:rsid w:val="006C4A62"/>
    <w:rsid w:val="006D2144"/>
    <w:rsid w:val="006E4527"/>
    <w:rsid w:val="006E72D5"/>
    <w:rsid w:val="0070238C"/>
    <w:rsid w:val="00710692"/>
    <w:rsid w:val="00730911"/>
    <w:rsid w:val="00732FE1"/>
    <w:rsid w:val="007339F7"/>
    <w:rsid w:val="00740870"/>
    <w:rsid w:val="00750A22"/>
    <w:rsid w:val="00757959"/>
    <w:rsid w:val="00757DAE"/>
    <w:rsid w:val="00762893"/>
    <w:rsid w:val="00770174"/>
    <w:rsid w:val="00773A55"/>
    <w:rsid w:val="007740CF"/>
    <w:rsid w:val="00780F90"/>
    <w:rsid w:val="007837FC"/>
    <w:rsid w:val="00784666"/>
    <w:rsid w:val="0078567C"/>
    <w:rsid w:val="00786E14"/>
    <w:rsid w:val="00793E51"/>
    <w:rsid w:val="007952BA"/>
    <w:rsid w:val="0079539D"/>
    <w:rsid w:val="007965CE"/>
    <w:rsid w:val="00796A14"/>
    <w:rsid w:val="007974B4"/>
    <w:rsid w:val="007A6354"/>
    <w:rsid w:val="007A659F"/>
    <w:rsid w:val="007A6DE6"/>
    <w:rsid w:val="007B76FD"/>
    <w:rsid w:val="007C1A41"/>
    <w:rsid w:val="007C1A8B"/>
    <w:rsid w:val="007D34A5"/>
    <w:rsid w:val="007F2AAC"/>
    <w:rsid w:val="007F63D5"/>
    <w:rsid w:val="008118E4"/>
    <w:rsid w:val="00822E0C"/>
    <w:rsid w:val="008245D8"/>
    <w:rsid w:val="00825E92"/>
    <w:rsid w:val="00831687"/>
    <w:rsid w:val="00833D6E"/>
    <w:rsid w:val="008363B4"/>
    <w:rsid w:val="008368FA"/>
    <w:rsid w:val="00842371"/>
    <w:rsid w:val="008427E3"/>
    <w:rsid w:val="00846E11"/>
    <w:rsid w:val="00850684"/>
    <w:rsid w:val="0085241C"/>
    <w:rsid w:val="008524A2"/>
    <w:rsid w:val="00857F34"/>
    <w:rsid w:val="00860BCD"/>
    <w:rsid w:val="00861E02"/>
    <w:rsid w:val="008621F3"/>
    <w:rsid w:val="00863854"/>
    <w:rsid w:val="00872B4A"/>
    <w:rsid w:val="0088150E"/>
    <w:rsid w:val="00883DDB"/>
    <w:rsid w:val="00890DA6"/>
    <w:rsid w:val="00890E0D"/>
    <w:rsid w:val="00894BFF"/>
    <w:rsid w:val="008966F3"/>
    <w:rsid w:val="008975F7"/>
    <w:rsid w:val="008B66A4"/>
    <w:rsid w:val="008B77E1"/>
    <w:rsid w:val="008B7817"/>
    <w:rsid w:val="008C1548"/>
    <w:rsid w:val="008C2E7F"/>
    <w:rsid w:val="008D051F"/>
    <w:rsid w:val="008D0C08"/>
    <w:rsid w:val="008D1DDC"/>
    <w:rsid w:val="008D4AAD"/>
    <w:rsid w:val="008E2D37"/>
    <w:rsid w:val="008E5F91"/>
    <w:rsid w:val="008F25A0"/>
    <w:rsid w:val="008F2B6A"/>
    <w:rsid w:val="0090770F"/>
    <w:rsid w:val="00907D38"/>
    <w:rsid w:val="00910C29"/>
    <w:rsid w:val="00910FC4"/>
    <w:rsid w:val="00913AA9"/>
    <w:rsid w:val="00914036"/>
    <w:rsid w:val="009176A3"/>
    <w:rsid w:val="009209B6"/>
    <w:rsid w:val="009233DA"/>
    <w:rsid w:val="009248AF"/>
    <w:rsid w:val="00931592"/>
    <w:rsid w:val="00933397"/>
    <w:rsid w:val="00940E36"/>
    <w:rsid w:val="00940F0B"/>
    <w:rsid w:val="00960954"/>
    <w:rsid w:val="0096626E"/>
    <w:rsid w:val="00970517"/>
    <w:rsid w:val="00973951"/>
    <w:rsid w:val="00976CAA"/>
    <w:rsid w:val="00980956"/>
    <w:rsid w:val="0098723B"/>
    <w:rsid w:val="00992445"/>
    <w:rsid w:val="009A2094"/>
    <w:rsid w:val="009A51DA"/>
    <w:rsid w:val="009B5012"/>
    <w:rsid w:val="009C2733"/>
    <w:rsid w:val="009D79CF"/>
    <w:rsid w:val="009E5CC6"/>
    <w:rsid w:val="009F202A"/>
    <w:rsid w:val="009F2DFC"/>
    <w:rsid w:val="009F5A70"/>
    <w:rsid w:val="00A110D0"/>
    <w:rsid w:val="00A14052"/>
    <w:rsid w:val="00A166AF"/>
    <w:rsid w:val="00A238DA"/>
    <w:rsid w:val="00A33A36"/>
    <w:rsid w:val="00A33D3C"/>
    <w:rsid w:val="00A37B6F"/>
    <w:rsid w:val="00A4397A"/>
    <w:rsid w:val="00A43F4F"/>
    <w:rsid w:val="00A472E4"/>
    <w:rsid w:val="00A47DB1"/>
    <w:rsid w:val="00A47DCE"/>
    <w:rsid w:val="00A47F86"/>
    <w:rsid w:val="00A51E8F"/>
    <w:rsid w:val="00A872E3"/>
    <w:rsid w:val="00A95B31"/>
    <w:rsid w:val="00AA1D97"/>
    <w:rsid w:val="00AB5893"/>
    <w:rsid w:val="00AB7A53"/>
    <w:rsid w:val="00AB7F56"/>
    <w:rsid w:val="00AC21E8"/>
    <w:rsid w:val="00AC2B04"/>
    <w:rsid w:val="00AD112B"/>
    <w:rsid w:val="00AD25BC"/>
    <w:rsid w:val="00AE7FD9"/>
    <w:rsid w:val="00AF1870"/>
    <w:rsid w:val="00B01870"/>
    <w:rsid w:val="00B02C28"/>
    <w:rsid w:val="00B22731"/>
    <w:rsid w:val="00B24881"/>
    <w:rsid w:val="00B26BE7"/>
    <w:rsid w:val="00B30E60"/>
    <w:rsid w:val="00B3371E"/>
    <w:rsid w:val="00B33B4B"/>
    <w:rsid w:val="00B40FDC"/>
    <w:rsid w:val="00B4732C"/>
    <w:rsid w:val="00B4787F"/>
    <w:rsid w:val="00B577BB"/>
    <w:rsid w:val="00B62AE4"/>
    <w:rsid w:val="00B643A7"/>
    <w:rsid w:val="00B67E76"/>
    <w:rsid w:val="00B828E6"/>
    <w:rsid w:val="00B847E5"/>
    <w:rsid w:val="00B85D10"/>
    <w:rsid w:val="00B87A4E"/>
    <w:rsid w:val="00B91B9C"/>
    <w:rsid w:val="00B932EF"/>
    <w:rsid w:val="00B97DAB"/>
    <w:rsid w:val="00BA0241"/>
    <w:rsid w:val="00BA172E"/>
    <w:rsid w:val="00BA1795"/>
    <w:rsid w:val="00BB172E"/>
    <w:rsid w:val="00BB2F5D"/>
    <w:rsid w:val="00BC3492"/>
    <w:rsid w:val="00BC5462"/>
    <w:rsid w:val="00BE2992"/>
    <w:rsid w:val="00BE6042"/>
    <w:rsid w:val="00BF2C14"/>
    <w:rsid w:val="00BF6D21"/>
    <w:rsid w:val="00C006C7"/>
    <w:rsid w:val="00C02070"/>
    <w:rsid w:val="00C0251C"/>
    <w:rsid w:val="00C16417"/>
    <w:rsid w:val="00C16A7C"/>
    <w:rsid w:val="00C2275F"/>
    <w:rsid w:val="00C273E2"/>
    <w:rsid w:val="00C3020B"/>
    <w:rsid w:val="00C353F7"/>
    <w:rsid w:val="00C71CA7"/>
    <w:rsid w:val="00C96171"/>
    <w:rsid w:val="00CA4935"/>
    <w:rsid w:val="00CA5383"/>
    <w:rsid w:val="00CA5FDA"/>
    <w:rsid w:val="00CA710B"/>
    <w:rsid w:val="00CA7904"/>
    <w:rsid w:val="00CB3515"/>
    <w:rsid w:val="00CB4343"/>
    <w:rsid w:val="00CB4432"/>
    <w:rsid w:val="00CB6807"/>
    <w:rsid w:val="00CC3F3A"/>
    <w:rsid w:val="00CD2028"/>
    <w:rsid w:val="00CD22A1"/>
    <w:rsid w:val="00CD3CB1"/>
    <w:rsid w:val="00CF50A1"/>
    <w:rsid w:val="00D03520"/>
    <w:rsid w:val="00D055E0"/>
    <w:rsid w:val="00D214C5"/>
    <w:rsid w:val="00D22D17"/>
    <w:rsid w:val="00D250BE"/>
    <w:rsid w:val="00D33899"/>
    <w:rsid w:val="00D40A2B"/>
    <w:rsid w:val="00D425F9"/>
    <w:rsid w:val="00D61067"/>
    <w:rsid w:val="00D62845"/>
    <w:rsid w:val="00D649C3"/>
    <w:rsid w:val="00D73E8F"/>
    <w:rsid w:val="00D76978"/>
    <w:rsid w:val="00D83DE6"/>
    <w:rsid w:val="00D8484B"/>
    <w:rsid w:val="00D86475"/>
    <w:rsid w:val="00D9407A"/>
    <w:rsid w:val="00D94EB8"/>
    <w:rsid w:val="00DA6106"/>
    <w:rsid w:val="00DB2BC4"/>
    <w:rsid w:val="00DB2E73"/>
    <w:rsid w:val="00DC5233"/>
    <w:rsid w:val="00DE2266"/>
    <w:rsid w:val="00DE62FE"/>
    <w:rsid w:val="00DF35D8"/>
    <w:rsid w:val="00DF51BB"/>
    <w:rsid w:val="00E04A7E"/>
    <w:rsid w:val="00E07593"/>
    <w:rsid w:val="00E106F4"/>
    <w:rsid w:val="00E13724"/>
    <w:rsid w:val="00E1638C"/>
    <w:rsid w:val="00E16E96"/>
    <w:rsid w:val="00E204B7"/>
    <w:rsid w:val="00E224CC"/>
    <w:rsid w:val="00E26942"/>
    <w:rsid w:val="00E3372E"/>
    <w:rsid w:val="00E37289"/>
    <w:rsid w:val="00E5155C"/>
    <w:rsid w:val="00E54193"/>
    <w:rsid w:val="00E568CB"/>
    <w:rsid w:val="00E6011E"/>
    <w:rsid w:val="00E65CC3"/>
    <w:rsid w:val="00E85D89"/>
    <w:rsid w:val="00E86A61"/>
    <w:rsid w:val="00E87562"/>
    <w:rsid w:val="00EA29A0"/>
    <w:rsid w:val="00EB6703"/>
    <w:rsid w:val="00EC0A62"/>
    <w:rsid w:val="00EC4C65"/>
    <w:rsid w:val="00ED190A"/>
    <w:rsid w:val="00ED5D9D"/>
    <w:rsid w:val="00EE2539"/>
    <w:rsid w:val="00EE6291"/>
    <w:rsid w:val="00F06242"/>
    <w:rsid w:val="00F174C2"/>
    <w:rsid w:val="00F26C43"/>
    <w:rsid w:val="00F36250"/>
    <w:rsid w:val="00F5335F"/>
    <w:rsid w:val="00F61610"/>
    <w:rsid w:val="00F61D56"/>
    <w:rsid w:val="00F62F7A"/>
    <w:rsid w:val="00F63161"/>
    <w:rsid w:val="00F63982"/>
    <w:rsid w:val="00F64AEF"/>
    <w:rsid w:val="00F65B36"/>
    <w:rsid w:val="00F67477"/>
    <w:rsid w:val="00F746F7"/>
    <w:rsid w:val="00F83654"/>
    <w:rsid w:val="00F83F5D"/>
    <w:rsid w:val="00F86ADC"/>
    <w:rsid w:val="00F878F5"/>
    <w:rsid w:val="00F93F88"/>
    <w:rsid w:val="00F94455"/>
    <w:rsid w:val="00FB13DD"/>
    <w:rsid w:val="00FB143B"/>
    <w:rsid w:val="00FB2027"/>
    <w:rsid w:val="00FB2366"/>
    <w:rsid w:val="00FB7048"/>
    <w:rsid w:val="00FB7C0A"/>
    <w:rsid w:val="00FC3356"/>
    <w:rsid w:val="00FC4378"/>
    <w:rsid w:val="00FC4E58"/>
    <w:rsid w:val="00FD3A0A"/>
    <w:rsid w:val="00FE44EF"/>
    <w:rsid w:val="00FF23FC"/>
    <w:rsid w:val="00FF2792"/>
    <w:rsid w:val="00FF45E1"/>
    <w:rsid w:val="03222F32"/>
    <w:rsid w:val="061306C8"/>
    <w:rsid w:val="16344704"/>
    <w:rsid w:val="21999C39"/>
    <w:rsid w:val="27562320"/>
    <w:rsid w:val="3AB6349E"/>
    <w:rsid w:val="3D803BCA"/>
    <w:rsid w:val="5F001F69"/>
    <w:rsid w:val="6E02C1AA"/>
    <w:rsid w:val="77E39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2AC0BB5D-5881-4E5A-A1E0-239B9890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1E"/>
  </w:style>
  <w:style w:type="paragraph" w:styleId="Heading1">
    <w:name w:val="heading 1"/>
    <w:basedOn w:val="Normal"/>
    <w:next w:val="Normal"/>
    <w:uiPriority w:val="9"/>
    <w:qFormat/>
    <w:rsid w:val="004615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HeaderChar"/>
    <w:uiPriority w:val="99"/>
    <w:unhideWhenUsed/>
    <w:rsid w:val="004731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14E"/>
  </w:style>
  <w:style w:type="paragraph" w:styleId="Footer">
    <w:name w:val="footer"/>
    <w:basedOn w:val="Normal"/>
    <w:link w:val="FooterChar"/>
    <w:uiPriority w:val="99"/>
    <w:unhideWhenUsed/>
    <w:rsid w:val="004731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FootnoteTextChar"/>
    <w:uiPriority w:val="99"/>
    <w:semiHidden/>
    <w:unhideWhenUsed/>
    <w:rsid w:val="00465A4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CommentTextChar"/>
    <w:uiPriority w:val="99"/>
    <w:unhideWhenUsed/>
    <w:rsid w:val="00910C29"/>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character" w:styleId="FollowedHyperlink">
    <w:name w:val="FollowedHyperlink"/>
    <w:basedOn w:val="DefaultParagraphFont"/>
    <w:uiPriority w:val="99"/>
    <w:semiHidden/>
    <w:unhideWhenUsed/>
    <w:rsid w:val="00992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3251</ap:Words>
  <ap:Characters>18536</ap:Characters>
  <ap:DocSecurity>4</ap:DocSecurity>
  <ap:Lines>154</ap:Lines>
  <ap:Paragraphs>43</ap:Paragraphs>
  <ap:ScaleCrop>false</ap:ScaleCrop>
  <ap:LinksUpToDate>false</ap:LinksUpToDate>
  <ap:CharactersWithSpaces>21744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2026-03-04T18:58:00.0000000Z</dcterms:created>
  <dcterms:modified xsi:type="dcterms:W3CDTF">2026-03-09T08:50:00.0000000Z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7362ca78-198c-4fd3-8f97-b15bf21196c0</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