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995" w:rsidP="00B70995" w:rsidRDefault="00B70995" w14:paraId="60F64786" w14:textId="77777777">
      <w:pPr>
        <w:rPr>
          <w:b/>
        </w:rPr>
      </w:pPr>
      <w:r>
        <w:rPr>
          <w:b/>
        </w:rPr>
        <w:t xml:space="preserve">AH </w:t>
      </w:r>
    </w:p>
    <w:p w:rsidR="00B70995" w:rsidP="00B70995" w:rsidRDefault="00B70995" w14:paraId="6322BC5D" w14:textId="77777777">
      <w:pPr>
        <w:rPr>
          <w:b/>
          <w:bCs/>
        </w:rPr>
      </w:pPr>
      <w:r w:rsidRPr="001345CB">
        <w:rPr>
          <w:b/>
          <w:bCs/>
        </w:rPr>
        <w:t>2025Z18032</w:t>
      </w:r>
    </w:p>
    <w:p w:rsidR="00B70995" w:rsidP="00B70995" w:rsidRDefault="00B70995" w14:paraId="46A13013" w14:textId="77777777">
      <w:pPr>
        <w:rPr>
          <w:b/>
        </w:rPr>
      </w:pPr>
    </w:p>
    <w:p w:rsidR="00B70995" w:rsidP="00B70995" w:rsidRDefault="00B70995" w14:paraId="30BE1F25" w14:textId="77777777">
      <w:r w:rsidRPr="00D25B3E">
        <w:t xml:space="preserve">Antwoord van minister van </w:t>
      </w:r>
      <w:proofErr w:type="spellStart"/>
      <w:r w:rsidRPr="00D25B3E">
        <w:t>Boekholt-O’Sullivan</w:t>
      </w:r>
      <w:proofErr w:type="spellEnd"/>
      <w:r w:rsidRPr="00D25B3E">
        <w:t xml:space="preserve"> (Volkshuisvesting en Ruimtelijke Ordening) (ontvangen</w:t>
      </w:r>
      <w:r>
        <w:t xml:space="preserve"> 3 maart 2026)</w:t>
      </w:r>
    </w:p>
    <w:p w:rsidR="00B70995" w:rsidP="00B70995" w:rsidRDefault="00B70995" w14:paraId="08BDAAE8" w14:textId="77777777"/>
    <w:p w:rsidR="00B70995" w:rsidP="00B70995" w:rsidRDefault="00B70995" w14:paraId="6F523F4D" w14:textId="77777777">
      <w:r>
        <w:t xml:space="preserve">De schriftelijke vragen van het lid </w:t>
      </w:r>
      <w:r w:rsidRPr="00D34846">
        <w:t xml:space="preserve">Welzijn (Nieuw Sociaal Contract) aan de </w:t>
      </w:r>
      <w:r>
        <w:t>m</w:t>
      </w:r>
      <w:r w:rsidRPr="00D34846">
        <w:t xml:space="preserve">inister van Volkshuisvesting en Ruimtelijke Ordening over de </w:t>
      </w:r>
      <w:proofErr w:type="spellStart"/>
      <w:r w:rsidRPr="00D34846">
        <w:t>Ontwerp-Nota</w:t>
      </w:r>
      <w:proofErr w:type="spellEnd"/>
      <w:r w:rsidRPr="00D34846">
        <w:t xml:space="preserve"> Ruimte (ingezonden 29 september 2025)</w:t>
      </w:r>
      <w:r>
        <w:t xml:space="preserve"> zijn beantwoord middels brief </w:t>
      </w:r>
      <w:r w:rsidRPr="002B4F20">
        <w:t xml:space="preserve">Stand van zaken na publicatie </w:t>
      </w:r>
      <w:proofErr w:type="spellStart"/>
      <w:r w:rsidRPr="002B4F20">
        <w:t>Ontwerp-Nota</w:t>
      </w:r>
      <w:proofErr w:type="spellEnd"/>
      <w:r w:rsidRPr="002B4F20">
        <w:t xml:space="preserve"> Ruimte </w:t>
      </w:r>
      <w:r>
        <w:t>(Kamerstuk 29 435, nr. 271)</w:t>
      </w:r>
    </w:p>
    <w:p w:rsidR="002C3023" w:rsidRDefault="002C3023" w14:paraId="29223680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95"/>
    <w:rsid w:val="001D00FD"/>
    <w:rsid w:val="002C3023"/>
    <w:rsid w:val="00B7099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35AA"/>
  <w15:chartTrackingRefBased/>
  <w15:docId w15:val="{ACBBFFB3-6B48-4051-A2B6-02BE36A6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09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709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09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9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9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9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9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9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9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9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0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9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9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9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9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9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0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7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9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09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709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09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709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9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0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363</ap:Characters>
  <ap:DocSecurity>0</ap:DocSecurity>
  <ap:Lines>3</ap:Lines>
  <ap:Paragraphs>1</ap:Paragraphs>
  <ap:ScaleCrop>false</ap:ScaleCrop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2026-03-09T08:54:00.0000000Z</dcterms:created>
  <dcterms:modified xsi:type="dcterms:W3CDTF">2026-03-09T08:54:00.0000000Z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