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CD3" w:rsidRDefault="00E00CD3" w14:paraId="331AC426" w14:textId="77777777">
      <w:pPr>
        <w:pStyle w:val="Plattetekst"/>
        <w:spacing w:before="4"/>
        <w:rPr>
          <w:rFonts w:ascii="Times New Roman"/>
          <w:sz w:val="2"/>
        </w:rPr>
      </w:pPr>
    </w:p>
    <w:p w:rsidR="00E00CD3" w:rsidRDefault="00E00CD3" w14:paraId="7BE689DE" w14:textId="77777777">
      <w:pPr>
        <w:pStyle w:val="Plattetekst"/>
        <w:spacing w:before="2"/>
        <w:rPr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139"/>
        <w:gridCol w:w="5317"/>
        <w:gridCol w:w="2239"/>
      </w:tblGrid>
      <w:tr w:rsidR="00E00CD3" w14:paraId="230DA98F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E00CD3" w:rsidRDefault="00022250" w14:paraId="564411B8" w14:textId="77777777">
            <w:pPr>
              <w:pStyle w:val="TableParagraph"/>
              <w:spacing w:before="184"/>
              <w:jc w:val="left"/>
              <w:rPr>
                <w:rFonts w:ascii="Trebuchet MS"/>
                <w:b/>
                <w:sz w:val="36"/>
              </w:rPr>
            </w:pPr>
            <w:bookmarkStart w:name="Wijziging_van_de_begrotingsstaat_van_het" w:id="0"/>
            <w:bookmarkEnd w:id="0"/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E00CD3" w:rsidRDefault="00022250" w14:paraId="0C68944B" w14:textId="77777777">
            <w:pPr>
              <w:pStyle w:val="TableParagraph"/>
              <w:spacing w:before="9"/>
              <w:ind w:left="1388"/>
              <w:jc w:val="left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E00CD3" w14:paraId="3E0F656B" w14:textId="77777777">
        <w:trPr>
          <w:trHeight w:val="1041"/>
        </w:trPr>
        <w:tc>
          <w:tcPr>
            <w:tcW w:w="9695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E00CD3" w:rsidRDefault="00022250" w14:paraId="5E2EA226" w14:textId="77777777"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E00CD3" w14:paraId="680EE709" w14:textId="77777777">
        <w:trPr>
          <w:trHeight w:val="958"/>
        </w:trPr>
        <w:tc>
          <w:tcPr>
            <w:tcW w:w="2139" w:type="dxa"/>
            <w:tcBorders>
              <w:top w:val="single" w:color="231F20" w:sz="4" w:space="0"/>
            </w:tcBorders>
          </w:tcPr>
          <w:p w:rsidR="00E00CD3" w:rsidRDefault="00022250" w14:paraId="6FB29D00" w14:textId="77777777">
            <w:pPr>
              <w:pStyle w:val="TableParagraph"/>
              <w:spacing w:before="97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0"/>
                <w:sz w:val="24"/>
              </w:rPr>
              <w:t>C</w:t>
            </w:r>
          </w:p>
        </w:tc>
        <w:tc>
          <w:tcPr>
            <w:tcW w:w="7556" w:type="dxa"/>
            <w:gridSpan w:val="2"/>
            <w:tcBorders>
              <w:top w:val="single" w:color="231F20" w:sz="4" w:space="0"/>
            </w:tcBorders>
          </w:tcPr>
          <w:p w:rsidR="00E00CD3" w:rsidRDefault="00022250" w14:paraId="323DEEC1" w14:textId="77777777">
            <w:pPr>
              <w:pStyle w:val="TableParagraph"/>
              <w:spacing w:before="97" w:line="247" w:lineRule="auto"/>
              <w:ind w:left="1177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Wijziging van de begrotingsstaat van het provinciefonds voor het jaar 2026 (wijziging samenhangende met</w:t>
            </w:r>
          </w:p>
          <w:p w:rsidR="00E00CD3" w:rsidRDefault="00022250" w14:paraId="0CFD2F5E" w14:textId="77777777">
            <w:pPr>
              <w:pStyle w:val="TableParagraph"/>
              <w:spacing w:before="2" w:line="265" w:lineRule="exact"/>
              <w:ind w:left="1177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de</w:t>
            </w:r>
            <w:r>
              <w:rPr>
                <w:rFonts w:ascii="Trebuchet MS"/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4"/>
              </w:rPr>
              <w:t>Voorjaarsnota)</w:t>
            </w:r>
          </w:p>
        </w:tc>
      </w:tr>
    </w:tbl>
    <w:p w:rsidR="00E00CD3" w:rsidRDefault="00E00CD3" w14:paraId="1EC245D3" w14:textId="77777777">
      <w:pPr>
        <w:pStyle w:val="Plattetekst"/>
      </w:pPr>
    </w:p>
    <w:p w:rsidR="00E00CD3" w:rsidRDefault="00E00CD3" w14:paraId="1DFD654E" w14:textId="77777777">
      <w:pPr>
        <w:pStyle w:val="Plattetekst"/>
      </w:pPr>
    </w:p>
    <w:p w:rsidR="00E00CD3" w:rsidRDefault="00E00CD3" w14:paraId="1D2416EA" w14:textId="77777777">
      <w:pPr>
        <w:pStyle w:val="Plattetekst"/>
      </w:pPr>
    </w:p>
    <w:p w:rsidR="00E00CD3" w:rsidRDefault="00E00CD3" w14:paraId="0C8FBD9E" w14:textId="77777777">
      <w:pPr>
        <w:pStyle w:val="Plattetekst"/>
      </w:pPr>
    </w:p>
    <w:p w:rsidR="00E00CD3" w:rsidRDefault="00E00CD3" w14:paraId="016A0921" w14:textId="77777777">
      <w:pPr>
        <w:pStyle w:val="Plattetekst"/>
      </w:pPr>
    </w:p>
    <w:p w:rsidR="00E00CD3" w:rsidRDefault="00E00CD3" w14:paraId="5BECE957" w14:textId="77777777">
      <w:pPr>
        <w:pStyle w:val="Plattetekst"/>
        <w:spacing w:before="19"/>
      </w:pPr>
    </w:p>
    <w:p w:rsidR="00E00CD3" w:rsidRDefault="00022250" w14:paraId="2AC08AD8" w14:textId="77777777">
      <w:pPr>
        <w:tabs>
          <w:tab w:val="left" w:pos="3429"/>
        </w:tabs>
        <w:ind w:left="113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8"/>
          <w:sz w:val="18"/>
        </w:rPr>
        <w:t>Nr.</w:t>
      </w:r>
      <w:r>
        <w:rPr>
          <w:rFonts w:ascii="Trebuchet MS"/>
          <w:b/>
          <w:color w:val="231F20"/>
          <w:spacing w:val="-4"/>
          <w:sz w:val="18"/>
        </w:rPr>
        <w:t xml:space="preserve"> </w:t>
      </w:r>
      <w:r>
        <w:rPr>
          <w:rFonts w:ascii="Trebuchet MS"/>
          <w:b/>
          <w:color w:val="231F20"/>
          <w:spacing w:val="-10"/>
          <w:sz w:val="18"/>
        </w:rPr>
        <w:t>2</w:t>
      </w:r>
      <w:r>
        <w:rPr>
          <w:rFonts w:ascii="Trebuchet MS"/>
          <w:b/>
          <w:color w:val="231F20"/>
          <w:sz w:val="18"/>
        </w:rPr>
        <w:tab/>
      </w:r>
      <w:r>
        <w:rPr>
          <w:rFonts w:ascii="Trebuchet MS"/>
          <w:b/>
          <w:color w:val="231F20"/>
          <w:spacing w:val="6"/>
          <w:sz w:val="18"/>
        </w:rPr>
        <w:t>MEMORIE</w:t>
      </w:r>
      <w:r>
        <w:rPr>
          <w:rFonts w:ascii="Trebuchet MS"/>
          <w:b/>
          <w:color w:val="231F20"/>
          <w:spacing w:val="35"/>
          <w:sz w:val="18"/>
        </w:rPr>
        <w:t xml:space="preserve"> </w:t>
      </w:r>
      <w:r>
        <w:rPr>
          <w:rFonts w:ascii="Trebuchet MS"/>
          <w:b/>
          <w:color w:val="231F20"/>
          <w:spacing w:val="6"/>
          <w:sz w:val="18"/>
        </w:rPr>
        <w:t>VAN</w:t>
      </w:r>
      <w:r>
        <w:rPr>
          <w:rFonts w:ascii="Trebuchet MS"/>
          <w:b/>
          <w:color w:val="231F20"/>
          <w:spacing w:val="36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E00CD3" w:rsidRDefault="00E00CD3" w14:paraId="379B566A" w14:textId="77777777">
      <w:pPr>
        <w:rPr>
          <w:rFonts w:ascii="Trebuchet MS"/>
          <w:b/>
          <w:sz w:val="18"/>
        </w:rPr>
        <w:sectPr w:rsidR="00E00CD3">
          <w:footerReference w:type="default" r:id="rId8"/>
          <w:pgSz w:w="11910" w:h="16840"/>
          <w:pgMar w:top="1020" w:right="992" w:bottom="1340" w:left="992" w:header="0" w:footer="1141" w:gutter="0"/>
          <w:cols w:space="708"/>
        </w:sectPr>
      </w:pPr>
    </w:p>
    <w:p w:rsidR="00E00CD3" w:rsidRDefault="00022250" w14:paraId="5D4EE118" w14:textId="77777777">
      <w:pPr>
        <w:spacing w:before="88"/>
        <w:ind w:right="1453"/>
        <w:jc w:val="center"/>
        <w:rPr>
          <w:rFonts w:ascii="Trebuchet MS"/>
          <w:b/>
          <w:sz w:val="18"/>
        </w:rPr>
      </w:pPr>
      <w:bookmarkStart w:name="Inhoudsopgave" w:id="1"/>
      <w:bookmarkEnd w:id="1"/>
      <w:r>
        <w:rPr>
          <w:rFonts w:ascii="Trebuchet MS"/>
          <w:b/>
          <w:color w:val="00AEEF"/>
          <w:spacing w:val="-2"/>
          <w:w w:val="115"/>
          <w:sz w:val="18"/>
        </w:rPr>
        <w:lastRenderedPageBreak/>
        <w:t>INHOUDSOPGAVE</w:t>
      </w:r>
    </w:p>
    <w:p w:rsidR="00E00CD3" w:rsidRDefault="00E00CD3" w14:paraId="361E4596" w14:textId="77777777">
      <w:pPr>
        <w:pStyle w:val="Plattetekst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E00CD3" w14:paraId="323301EE" w14:textId="77777777">
        <w:trPr>
          <w:trHeight w:val="217"/>
        </w:trPr>
        <w:tc>
          <w:tcPr>
            <w:tcW w:w="438" w:type="dxa"/>
          </w:tcPr>
          <w:p w:rsidR="00E00CD3" w:rsidRDefault="00022250" w14:paraId="42606C99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E00CD3" w:rsidRDefault="00E00CD3" w14:paraId="08331303" w14:textId="77777777">
            <w:pPr>
              <w:pStyle w:val="TableParagraph"/>
              <w:spacing w:before="3" w:line="194" w:lineRule="exact"/>
              <w:ind w:left="207"/>
              <w:jc w:val="left"/>
              <w:rPr>
                <w:rFonts w:ascii="Trebuchet MS"/>
                <w:b/>
                <w:sz w:val="18"/>
              </w:rPr>
            </w:pPr>
            <w:hyperlink w:history="1" w:anchor="_bookmark0"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E00CD3" w:rsidRDefault="00022250" w14:paraId="2A6CFD02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E00CD3" w:rsidRDefault="00E00CD3" w14:paraId="69DDD6E2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E00CD3" w14:paraId="42F00916" w14:textId="77777777">
        <w:trPr>
          <w:trHeight w:val="217"/>
        </w:trPr>
        <w:tc>
          <w:tcPr>
            <w:tcW w:w="432" w:type="dxa"/>
          </w:tcPr>
          <w:p w:rsidR="00E00CD3" w:rsidRDefault="00022250" w14:paraId="7E898A9E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E00CD3" w:rsidRDefault="00E00CD3" w14:paraId="7D97CC86" w14:textId="77777777">
            <w:pPr>
              <w:pStyle w:val="TableParagraph"/>
              <w:spacing w:before="3" w:line="194" w:lineRule="exact"/>
              <w:ind w:left="213"/>
              <w:jc w:val="left"/>
              <w:rPr>
                <w:rFonts w:ascii="Trebuchet MS"/>
                <w:b/>
                <w:sz w:val="18"/>
              </w:rPr>
            </w:pPr>
            <w:hyperlink w:history="1" w:anchor="_bookmark1">
              <w:r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E00CD3" w:rsidRDefault="00022250" w14:paraId="438E3E12" w14:textId="77777777">
            <w:pPr>
              <w:pStyle w:val="TableParagraph"/>
              <w:spacing w:before="3" w:line="194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E00CD3" w:rsidRDefault="00E00CD3" w14:paraId="0D9974F3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E00CD3" w14:paraId="3081CC68" w14:textId="77777777">
        <w:trPr>
          <w:trHeight w:val="217"/>
        </w:trPr>
        <w:tc>
          <w:tcPr>
            <w:tcW w:w="398" w:type="dxa"/>
          </w:tcPr>
          <w:p w:rsidR="00E00CD3" w:rsidRDefault="00022250" w14:paraId="53284D97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E00CD3" w:rsidRDefault="00E00CD3" w14:paraId="4C35865A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hyperlink w:history="1" w:anchor="_bookmark2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E00CD3" w:rsidRDefault="00022250" w14:paraId="3C700522" w14:textId="77777777">
            <w:pPr>
              <w:pStyle w:val="TableParagraph"/>
              <w:spacing w:before="3" w:line="194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E00CD3" w:rsidRDefault="00E00CD3" w14:paraId="7E8B9090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5122"/>
        <w:gridCol w:w="316"/>
      </w:tblGrid>
      <w:tr w:rsidR="00E00CD3" w14:paraId="7645CB02" w14:textId="77777777">
        <w:trPr>
          <w:trHeight w:val="219"/>
        </w:trPr>
        <w:tc>
          <w:tcPr>
            <w:tcW w:w="474" w:type="dxa"/>
          </w:tcPr>
          <w:p w:rsidR="00E00CD3" w:rsidRDefault="00022250" w14:paraId="4B35DBE6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22" w:type="dxa"/>
          </w:tcPr>
          <w:p w:rsidR="00E00CD3" w:rsidRDefault="00E00CD3" w14:paraId="6C41DC7F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3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316" w:type="dxa"/>
          </w:tcPr>
          <w:p w:rsidR="00E00CD3" w:rsidRDefault="00022250" w14:paraId="35B4DB17" w14:textId="77777777">
            <w:pPr>
              <w:pStyle w:val="TableParagraph"/>
              <w:spacing w:before="3" w:line="197" w:lineRule="exact"/>
              <w:ind w:left="11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</w:tr>
      <w:tr w:rsidR="00E00CD3" w14:paraId="3EA75C78" w14:textId="77777777">
        <w:trPr>
          <w:trHeight w:val="221"/>
        </w:trPr>
        <w:tc>
          <w:tcPr>
            <w:tcW w:w="474" w:type="dxa"/>
          </w:tcPr>
          <w:p w:rsidR="00E00CD3" w:rsidRDefault="00022250" w14:paraId="6E89FAC5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5122" w:type="dxa"/>
          </w:tcPr>
          <w:p w:rsidR="00E00CD3" w:rsidRDefault="00E00CD3" w14:paraId="3E6638E6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4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belangrijke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uitgaven-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ontvangstenmutaties</w:t>
              </w:r>
            </w:hyperlink>
          </w:p>
        </w:tc>
        <w:tc>
          <w:tcPr>
            <w:tcW w:w="316" w:type="dxa"/>
          </w:tcPr>
          <w:p w:rsidR="00E00CD3" w:rsidRDefault="00022250" w14:paraId="72A1A798" w14:textId="77777777">
            <w:pPr>
              <w:pStyle w:val="TableParagraph"/>
              <w:spacing w:before="0" w:line="202" w:lineRule="exact"/>
              <w:ind w:left="1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</w:tbl>
    <w:p w:rsidR="00E00CD3" w:rsidRDefault="00E00CD3" w14:paraId="359330F3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3747"/>
        <w:gridCol w:w="1691"/>
      </w:tblGrid>
      <w:tr w:rsidR="00E00CD3" w14:paraId="380A2E03" w14:textId="77777777">
        <w:trPr>
          <w:trHeight w:val="219"/>
        </w:trPr>
        <w:tc>
          <w:tcPr>
            <w:tcW w:w="474" w:type="dxa"/>
          </w:tcPr>
          <w:p w:rsidR="00E00CD3" w:rsidRDefault="00022250" w14:paraId="6AC9AD72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3747" w:type="dxa"/>
          </w:tcPr>
          <w:p w:rsidR="00E00CD3" w:rsidRDefault="00E00CD3" w14:paraId="560FE014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5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1691" w:type="dxa"/>
          </w:tcPr>
          <w:p w:rsidR="00E00CD3" w:rsidRDefault="00022250" w14:paraId="3A144E3C" w14:textId="77777777">
            <w:pPr>
              <w:pStyle w:val="TableParagraph"/>
              <w:spacing w:before="3" w:line="197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8</w:t>
            </w:r>
          </w:p>
        </w:tc>
      </w:tr>
      <w:tr w:rsidR="00E00CD3" w14:paraId="680A1A5B" w14:textId="77777777">
        <w:trPr>
          <w:trHeight w:val="221"/>
        </w:trPr>
        <w:tc>
          <w:tcPr>
            <w:tcW w:w="474" w:type="dxa"/>
          </w:tcPr>
          <w:p w:rsidR="00E00CD3" w:rsidRDefault="00022250" w14:paraId="7993F73D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3747" w:type="dxa"/>
          </w:tcPr>
          <w:p w:rsidR="00E00CD3" w:rsidRDefault="00E00CD3" w14:paraId="3C80CA4F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6">
              <w:r>
                <w:rPr>
                  <w:color w:val="231F20"/>
                  <w:w w:val="110"/>
                  <w:sz w:val="18"/>
                </w:rPr>
                <w:t>Artikel</w:t>
              </w:r>
              <w:r>
                <w:rPr>
                  <w:color w:val="231F20"/>
                  <w:spacing w:val="-1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1</w:t>
              </w:r>
              <w:r>
                <w:rPr>
                  <w:color w:val="231F20"/>
                  <w:spacing w:val="-15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provinciefonds</w:t>
              </w:r>
            </w:hyperlink>
          </w:p>
        </w:tc>
        <w:tc>
          <w:tcPr>
            <w:tcW w:w="1691" w:type="dxa"/>
          </w:tcPr>
          <w:p w:rsidR="00E00CD3" w:rsidRDefault="00022250" w14:paraId="33DE08F3" w14:textId="77777777">
            <w:pPr>
              <w:pStyle w:val="TableParagraph"/>
              <w:spacing w:before="0" w:line="202" w:lineRule="exact"/>
              <w:ind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</w:tr>
    </w:tbl>
    <w:p w:rsidR="00E00CD3" w:rsidRDefault="00E00CD3" w14:paraId="66A20B38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250"/>
        <w:gridCol w:w="1187"/>
      </w:tblGrid>
      <w:tr w:rsidR="00E00CD3" w14:paraId="3AE7C3D3" w14:textId="77777777">
        <w:trPr>
          <w:trHeight w:val="219"/>
        </w:trPr>
        <w:tc>
          <w:tcPr>
            <w:tcW w:w="474" w:type="dxa"/>
          </w:tcPr>
          <w:p w:rsidR="00E00CD3" w:rsidRDefault="00022250" w14:paraId="71954E57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250" w:type="dxa"/>
          </w:tcPr>
          <w:p w:rsidR="00E00CD3" w:rsidRDefault="00E00CD3" w14:paraId="07EB4822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7">
              <w:r>
                <w:rPr>
                  <w:rFonts w:ascii="Trebuchet MS"/>
                  <w:b/>
                  <w:color w:val="231F20"/>
                  <w:spacing w:val="-2"/>
                  <w:w w:val="105"/>
                  <w:sz w:val="18"/>
                </w:rPr>
                <w:t>Bijlagen</w:t>
              </w:r>
            </w:hyperlink>
          </w:p>
        </w:tc>
        <w:tc>
          <w:tcPr>
            <w:tcW w:w="1187" w:type="dxa"/>
          </w:tcPr>
          <w:p w:rsidR="00E00CD3" w:rsidRDefault="00022250" w14:paraId="683B02D0" w14:textId="77777777">
            <w:pPr>
              <w:pStyle w:val="TableParagraph"/>
              <w:spacing w:before="3" w:line="197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10</w:t>
            </w:r>
          </w:p>
        </w:tc>
      </w:tr>
      <w:tr w:rsidR="00E00CD3" w14:paraId="44FBA58F" w14:textId="77777777">
        <w:trPr>
          <w:trHeight w:val="221"/>
        </w:trPr>
        <w:tc>
          <w:tcPr>
            <w:tcW w:w="474" w:type="dxa"/>
          </w:tcPr>
          <w:p w:rsidR="00E00CD3" w:rsidRDefault="00022250" w14:paraId="68503C75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4.1</w:t>
            </w:r>
          </w:p>
        </w:tc>
        <w:tc>
          <w:tcPr>
            <w:tcW w:w="4250" w:type="dxa"/>
          </w:tcPr>
          <w:p w:rsidR="00E00CD3" w:rsidRDefault="00E00CD3" w14:paraId="692C474B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8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3"/>
                  <w:sz w:val="18"/>
                </w:rPr>
                <w:t xml:space="preserve">  </w:t>
              </w:r>
              <w:r>
                <w:rPr>
                  <w:color w:val="231F20"/>
                  <w:sz w:val="18"/>
                </w:rPr>
                <w:t>decentralisatie-</w:t>
              </w:r>
              <w:r>
                <w:rPr>
                  <w:color w:val="231F20"/>
                  <w:spacing w:val="-2"/>
                  <w:sz w:val="18"/>
                </w:rPr>
                <w:t>uitkeringen</w:t>
              </w:r>
            </w:hyperlink>
          </w:p>
        </w:tc>
        <w:tc>
          <w:tcPr>
            <w:tcW w:w="1187" w:type="dxa"/>
          </w:tcPr>
          <w:p w:rsidR="00E00CD3" w:rsidRDefault="00022250" w14:paraId="62B7EC93" w14:textId="77777777">
            <w:pPr>
              <w:pStyle w:val="TableParagraph"/>
              <w:spacing w:before="0" w:line="202" w:lineRule="exact"/>
              <w:ind w:right="4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</w:tr>
    </w:tbl>
    <w:p w:rsidR="00E00CD3" w:rsidRDefault="00E00CD3" w14:paraId="050B36D8" w14:textId="77777777">
      <w:pPr>
        <w:pStyle w:val="TableParagraph"/>
        <w:spacing w:line="202" w:lineRule="exact"/>
        <w:rPr>
          <w:sz w:val="18"/>
        </w:rPr>
        <w:sectPr w:rsidR="00E00CD3">
          <w:footerReference w:type="default" r:id="rId9"/>
          <w:pgSz w:w="11910" w:h="16840"/>
          <w:pgMar w:top="1300" w:right="992" w:bottom="1340" w:left="992" w:header="0" w:footer="1141" w:gutter="0"/>
          <w:pgNumType w:start="2"/>
          <w:cols w:space="708"/>
        </w:sectPr>
      </w:pPr>
    </w:p>
    <w:p w:rsidR="00E00CD3" w:rsidRDefault="00022250" w14:paraId="1A43B26B" w14:textId="77777777">
      <w:pPr>
        <w:spacing w:before="89"/>
        <w:ind w:left="3430"/>
        <w:rPr>
          <w:rFonts w:ascii="Trebuchet MS"/>
          <w:b/>
          <w:sz w:val="18"/>
        </w:rPr>
      </w:pPr>
      <w:bookmarkStart w:name="A._ARTIKELSGEWIJZE_TOELICHTING_BIJ_HET_W" w:id="2"/>
      <w:bookmarkStart w:name="_bookmark0" w:id="3"/>
      <w:bookmarkEnd w:id="2"/>
      <w:bookmarkEnd w:id="3"/>
      <w:r>
        <w:rPr>
          <w:rFonts w:ascii="Trebuchet MS"/>
          <w:b/>
          <w:color w:val="00AEEF"/>
          <w:sz w:val="18"/>
        </w:rPr>
        <w:lastRenderedPageBreak/>
        <w:t>A.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ARTIKELSGEWIJZE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TOELICHTING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BIJ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HET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E00CD3" w:rsidRDefault="00E00CD3" w14:paraId="32208452" w14:textId="77777777">
      <w:pPr>
        <w:pStyle w:val="Plattetekst"/>
        <w:spacing w:before="51"/>
        <w:rPr>
          <w:rFonts w:ascii="Trebuchet MS"/>
          <w:b/>
        </w:rPr>
      </w:pPr>
    </w:p>
    <w:p w:rsidR="00E00CD3" w:rsidRDefault="00022250" w14:paraId="24810247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Wetsartikel</w:t>
      </w:r>
      <w:r>
        <w:rPr>
          <w:rFonts w:ascii="Trebuchet MS"/>
          <w:b/>
          <w:color w:val="231F20"/>
          <w:spacing w:val="-1"/>
          <w:sz w:val="18"/>
        </w:rPr>
        <w:t xml:space="preserve"> </w:t>
      </w:r>
      <w:r>
        <w:rPr>
          <w:rFonts w:ascii="Trebuchet MS"/>
          <w:b/>
          <w:color w:val="231F20"/>
          <w:spacing w:val="-10"/>
          <w:sz w:val="18"/>
        </w:rPr>
        <w:t>1</w:t>
      </w:r>
    </w:p>
    <w:p w:rsidR="00E00CD3" w:rsidRDefault="00022250" w14:paraId="04411206" w14:textId="77777777">
      <w:pPr>
        <w:pStyle w:val="Plattetekst"/>
        <w:spacing w:before="4" w:line="247" w:lineRule="auto"/>
        <w:ind w:left="3430" w:right="343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begrotingsstaten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Rijksbegroting,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worden </w:t>
      </w:r>
      <w:r>
        <w:rPr>
          <w:color w:val="231F20"/>
        </w:rPr>
        <w:t>op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grond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2.3,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eerste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lid,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hyperlink r:id="rId10">
        <w:r w:rsidR="00E00CD3">
          <w:rPr>
            <w:color w:val="00AEEF"/>
          </w:rPr>
          <w:t>Comptabiliteitswet</w:t>
        </w:r>
        <w:r w:rsidR="00E00CD3">
          <w:rPr>
            <w:color w:val="00AEEF"/>
            <w:spacing w:val="29"/>
          </w:rPr>
          <w:t xml:space="preserve"> </w:t>
        </w:r>
        <w:r w:rsidR="00E00CD3">
          <w:rPr>
            <w:color w:val="00AEEF"/>
          </w:rPr>
          <w:t>2016</w:t>
        </w:r>
      </w:hyperlink>
      <w:r>
        <w:rPr>
          <w:color w:val="00AEEF"/>
          <w:spacing w:val="29"/>
        </w:rPr>
        <w:t xml:space="preserve"> </w:t>
      </w:r>
      <w:r>
        <w:rPr>
          <w:color w:val="231F20"/>
          <w:spacing w:val="-5"/>
        </w:rPr>
        <w:t>elk</w:t>
      </w:r>
    </w:p>
    <w:p w:rsidR="00E00CD3" w:rsidRDefault="00022250" w14:paraId="4F5D1472" w14:textId="77777777">
      <w:pPr>
        <w:pStyle w:val="Plattetekst"/>
        <w:spacing w:line="247" w:lineRule="auto"/>
        <w:ind w:left="3430" w:right="111"/>
      </w:pPr>
      <w:r>
        <w:rPr>
          <w:color w:val="231F20"/>
        </w:rPr>
        <w:t>afzonderlijk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vastgesteld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derhalve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ook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gewijzigd.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onderhavige wetsvoorstel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strekt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ertoe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wijzigingen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brengen </w:t>
      </w:r>
      <w:r>
        <w:rPr>
          <w:color w:val="231F20"/>
          <w:w w:val="110"/>
        </w:rPr>
        <w:t>in de begrotingsstaat voor het provinciefonds. Het in de begrotingsstaat opgenomen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begrotingsartikel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memorie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 toelichting toegelicht (de zgn. begrotingstoelichting).</w:t>
      </w:r>
    </w:p>
    <w:p w:rsidR="00E00CD3" w:rsidRDefault="00E00CD3" w14:paraId="40E62FF5" w14:textId="77777777">
      <w:pPr>
        <w:pStyle w:val="Plattetekst"/>
        <w:spacing w:before="18"/>
      </w:pPr>
    </w:p>
    <w:p w:rsidR="00E00CD3" w:rsidRDefault="00022250" w14:paraId="59CA9BF9" w14:textId="77777777">
      <w:pPr>
        <w:pStyle w:val="Kop1"/>
      </w:pPr>
      <w:r>
        <w:rPr>
          <w:color w:val="231F20"/>
        </w:rPr>
        <w:t>Wetsartikel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3</w:t>
      </w:r>
    </w:p>
    <w:p w:rsidR="00E00CD3" w:rsidRDefault="00022250" w14:paraId="4CCE94B8" w14:textId="77777777">
      <w:pPr>
        <w:pStyle w:val="Plattetekst"/>
        <w:spacing w:before="4" w:line="247" w:lineRule="auto"/>
        <w:ind w:left="3430"/>
      </w:pPr>
      <w:r>
        <w:rPr>
          <w:color w:val="231F20"/>
          <w:spacing w:val="-2"/>
          <w:w w:val="110"/>
        </w:rPr>
        <w:t>Ingevolge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5,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lid,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hyperlink r:id="rId11">
        <w:r w:rsidR="00E00CD3">
          <w:rPr>
            <w:color w:val="00AEEF"/>
            <w:spacing w:val="-2"/>
            <w:w w:val="110"/>
          </w:rPr>
          <w:t>Financiële-verhoudingswet</w:t>
        </w:r>
      </w:hyperlink>
      <w:r>
        <w:rPr>
          <w:color w:val="00AEEF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hebben </w:t>
      </w:r>
      <w:r>
        <w:rPr>
          <w:color w:val="231F20"/>
          <w:w w:val="110"/>
        </w:rPr>
        <w:t>provincies gezamenlijk recht op het bedrag dat in de begroting als verplichting voor het totaal van de algemene uitkering is opgenomen.</w:t>
      </w:r>
    </w:p>
    <w:p w:rsidR="00E00CD3" w:rsidRDefault="00022250" w14:paraId="2C2C3AF3" w14:textId="77777777">
      <w:pPr>
        <w:pStyle w:val="Plattetekst"/>
        <w:spacing w:before="1" w:line="247" w:lineRule="auto"/>
        <w:ind w:left="3430" w:right="109"/>
      </w:pPr>
      <w:r>
        <w:rPr>
          <w:color w:val="231F20"/>
          <w:spacing w:val="-2"/>
          <w:w w:val="110"/>
        </w:rPr>
        <w:t>Ingevolge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5,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tweede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lid,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hyperlink r:id="rId12">
        <w:r w:rsidR="00E00CD3">
          <w:rPr>
            <w:color w:val="00AEEF"/>
            <w:spacing w:val="-2"/>
            <w:w w:val="110"/>
          </w:rPr>
          <w:t>Financiële-verhoudingswet</w:t>
        </w:r>
      </w:hyperlink>
      <w:r>
        <w:rPr>
          <w:color w:val="00AEEF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hebben </w:t>
      </w:r>
      <w:r>
        <w:rPr>
          <w:color w:val="231F20"/>
          <w:w w:val="110"/>
        </w:rPr>
        <w:t xml:space="preserve">de provincies gezamenlijk recht op de bedragen die in de begroting als </w:t>
      </w:r>
      <w:r>
        <w:rPr>
          <w:color w:val="231F20"/>
          <w:spacing w:val="-2"/>
          <w:w w:val="110"/>
        </w:rPr>
        <w:t>verplichting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totaal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integratie-uitkeringen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totaal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de decentralisatie-uitkeringen zijn opgenomen.</w:t>
      </w:r>
    </w:p>
    <w:p w:rsidR="00E00CD3" w:rsidRDefault="00E00CD3" w14:paraId="37DE4987" w14:textId="77777777">
      <w:pPr>
        <w:pStyle w:val="Plattetekst"/>
        <w:spacing w:before="7"/>
      </w:pPr>
    </w:p>
    <w:p w:rsidR="00E00CD3" w:rsidRDefault="00022250" w14:paraId="65B7A44C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wetsartikel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opgenomen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bedragen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rechtstreeks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 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af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leiden.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bedragen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nader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onderbouwd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 deze memorie van toelichting.</w:t>
      </w:r>
    </w:p>
    <w:p w:rsidR="00E00CD3" w:rsidRDefault="00E00CD3" w14:paraId="5126D2CC" w14:textId="77777777">
      <w:pPr>
        <w:pStyle w:val="Plattetekst"/>
        <w:spacing w:before="7"/>
      </w:pPr>
    </w:p>
    <w:p w:rsidR="00E00CD3" w:rsidRDefault="00022250" w14:paraId="5971B81F" w14:textId="77777777">
      <w:pPr>
        <w:pStyle w:val="Plattetekst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Binnenlandse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Koninkrijksrelaties,</w:t>
      </w:r>
    </w:p>
    <w:p w:rsidR="00E00CD3" w:rsidRDefault="00E00CD3" w14:paraId="7AB15932" w14:textId="77777777">
      <w:pPr>
        <w:pStyle w:val="Plattetekst"/>
      </w:pPr>
    </w:p>
    <w:p w:rsidR="00E00CD3" w:rsidRDefault="00E00CD3" w14:paraId="00B7CE80" w14:textId="77777777">
      <w:pPr>
        <w:pStyle w:val="Plattetekst"/>
      </w:pPr>
    </w:p>
    <w:p w:rsidR="00E00CD3" w:rsidRDefault="00E00CD3" w14:paraId="2679B761" w14:textId="77777777">
      <w:pPr>
        <w:pStyle w:val="Plattetekst"/>
      </w:pPr>
    </w:p>
    <w:p w:rsidR="00E00CD3" w:rsidRDefault="00E00CD3" w14:paraId="267CC488" w14:textId="77777777">
      <w:pPr>
        <w:pStyle w:val="Plattetekst"/>
      </w:pPr>
    </w:p>
    <w:p w:rsidR="00E00CD3" w:rsidRDefault="00E00CD3" w14:paraId="1B8C4E8B" w14:textId="77777777">
      <w:pPr>
        <w:pStyle w:val="Plattetekst"/>
      </w:pPr>
    </w:p>
    <w:p w:rsidR="00E00CD3" w:rsidRDefault="00E00CD3" w14:paraId="70ADDE02" w14:textId="77777777">
      <w:pPr>
        <w:pStyle w:val="Plattetekst"/>
      </w:pPr>
    </w:p>
    <w:p w:rsidR="00E00CD3" w:rsidRDefault="00E00CD3" w14:paraId="592ADB10" w14:textId="77777777">
      <w:pPr>
        <w:pStyle w:val="Plattetekst"/>
      </w:pPr>
    </w:p>
    <w:p w:rsidR="00E00CD3" w:rsidRDefault="00E00CD3" w14:paraId="5C22DF6F" w14:textId="77777777">
      <w:pPr>
        <w:pStyle w:val="Plattetekst"/>
      </w:pPr>
    </w:p>
    <w:p w:rsidR="00E00CD3" w:rsidRDefault="00E00CD3" w14:paraId="40E2915F" w14:textId="77777777">
      <w:pPr>
        <w:pStyle w:val="Plattetekst"/>
        <w:spacing w:before="67"/>
      </w:pPr>
    </w:p>
    <w:p w:rsidR="00E00CD3" w:rsidRDefault="00022250" w14:paraId="4EEFC081" w14:textId="6F37AB9B">
      <w:pPr>
        <w:pStyle w:val="Plattetekst"/>
        <w:ind w:left="3430"/>
      </w:pPr>
      <w:r>
        <w:rPr>
          <w:color w:val="231F20"/>
          <w:spacing w:val="-14"/>
          <w:w w:val="105"/>
        </w:rPr>
        <w:t>P.E</w:t>
      </w:r>
      <w:r w:rsidR="00B75CD2">
        <w:rPr>
          <w:color w:val="231F20"/>
          <w:spacing w:val="-14"/>
          <w:w w:val="105"/>
        </w:rPr>
        <w:t>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Heerma</w:t>
      </w:r>
    </w:p>
    <w:p w:rsidR="00E00CD3" w:rsidRDefault="00E00CD3" w14:paraId="5EB8EA48" w14:textId="77777777">
      <w:pPr>
        <w:pStyle w:val="Plattetekst"/>
        <w:spacing w:before="13"/>
      </w:pPr>
    </w:p>
    <w:p w:rsidR="00E00CD3" w:rsidRDefault="00022250" w14:paraId="7700A8B1" w14:textId="77777777">
      <w:pPr>
        <w:pStyle w:val="Plattetekst"/>
        <w:ind w:left="3430"/>
      </w:pPr>
      <w:r>
        <w:rPr>
          <w:color w:val="231F20"/>
          <w:spacing w:val="2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Staatssecretaris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van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Financiën,</w:t>
      </w:r>
    </w:p>
    <w:p w:rsidR="00E00CD3" w:rsidRDefault="00E00CD3" w14:paraId="6F5474A6" w14:textId="77777777">
      <w:pPr>
        <w:pStyle w:val="Plattetekst"/>
      </w:pPr>
    </w:p>
    <w:p w:rsidR="00E00CD3" w:rsidRDefault="00E00CD3" w14:paraId="160C094E" w14:textId="77777777">
      <w:pPr>
        <w:pStyle w:val="Plattetekst"/>
      </w:pPr>
    </w:p>
    <w:p w:rsidR="00E00CD3" w:rsidRDefault="00E00CD3" w14:paraId="66CDB8B2" w14:textId="77777777">
      <w:pPr>
        <w:pStyle w:val="Plattetekst"/>
      </w:pPr>
    </w:p>
    <w:p w:rsidR="00E00CD3" w:rsidRDefault="00E00CD3" w14:paraId="7D3369D0" w14:textId="77777777">
      <w:pPr>
        <w:pStyle w:val="Plattetekst"/>
      </w:pPr>
    </w:p>
    <w:p w:rsidR="00E00CD3" w:rsidRDefault="00E00CD3" w14:paraId="386F5902" w14:textId="77777777">
      <w:pPr>
        <w:pStyle w:val="Plattetekst"/>
      </w:pPr>
    </w:p>
    <w:p w:rsidR="00E00CD3" w:rsidRDefault="00E00CD3" w14:paraId="22B672BA" w14:textId="77777777">
      <w:pPr>
        <w:pStyle w:val="Plattetekst"/>
      </w:pPr>
    </w:p>
    <w:p w:rsidR="00E00CD3" w:rsidRDefault="00E00CD3" w14:paraId="4C5C0A9C" w14:textId="77777777">
      <w:pPr>
        <w:pStyle w:val="Plattetekst"/>
      </w:pPr>
    </w:p>
    <w:p w:rsidR="00E00CD3" w:rsidRDefault="00E00CD3" w14:paraId="020FCFA1" w14:textId="77777777">
      <w:pPr>
        <w:pStyle w:val="Plattetekst"/>
      </w:pPr>
    </w:p>
    <w:p w:rsidR="00E00CD3" w:rsidRDefault="00E00CD3" w14:paraId="339CF582" w14:textId="77777777">
      <w:pPr>
        <w:pStyle w:val="Plattetekst"/>
        <w:spacing w:before="67"/>
      </w:pPr>
    </w:p>
    <w:p w:rsidR="00E00CD3" w:rsidRDefault="00022250" w14:paraId="2783418A" w14:textId="77777777">
      <w:pPr>
        <w:pStyle w:val="Plattetekst"/>
        <w:ind w:left="3430"/>
      </w:pPr>
      <w:r>
        <w:rPr>
          <w:color w:val="231F20"/>
          <w:w w:val="105"/>
        </w:rPr>
        <w:t>E.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Eerenberg</w:t>
      </w:r>
      <w:proofErr w:type="spellEnd"/>
    </w:p>
    <w:p w:rsidR="00E00CD3" w:rsidRDefault="00E00CD3" w14:paraId="71761648" w14:textId="77777777">
      <w:pPr>
        <w:pStyle w:val="Plattetekst"/>
        <w:sectPr w:rsidR="00E00CD3">
          <w:pgSz w:w="11910" w:h="16840"/>
          <w:pgMar w:top="1320" w:right="992" w:bottom="1340" w:left="992" w:header="0" w:footer="1141" w:gutter="0"/>
          <w:cols w:space="708"/>
        </w:sectPr>
      </w:pPr>
    </w:p>
    <w:p w:rsidR="00E00CD3" w:rsidRDefault="00022250" w14:paraId="5A41CF7A" w14:textId="77777777">
      <w:pPr>
        <w:pStyle w:val="Kop1"/>
        <w:spacing w:before="89"/>
      </w:pPr>
      <w:bookmarkStart w:name="B._BEGROTINGSTOELICHTING" w:id="4"/>
      <w:bookmarkStart w:name="_bookmark1" w:id="5"/>
      <w:bookmarkEnd w:id="4"/>
      <w:bookmarkEnd w:id="5"/>
      <w:r>
        <w:rPr>
          <w:color w:val="00AEEF"/>
        </w:rPr>
        <w:lastRenderedPageBreak/>
        <w:t>B.</w:t>
      </w:r>
      <w:r>
        <w:rPr>
          <w:color w:val="00AEEF"/>
          <w:spacing w:val="40"/>
        </w:rPr>
        <w:t xml:space="preserve"> </w:t>
      </w:r>
      <w:r>
        <w:rPr>
          <w:color w:val="00AEEF"/>
          <w:spacing w:val="-2"/>
        </w:rPr>
        <w:t>BEGROTINGSTOELICHTING</w:t>
      </w:r>
    </w:p>
    <w:p w:rsidR="00E00CD3" w:rsidRDefault="00E00CD3" w14:paraId="29C156F6" w14:textId="77777777">
      <w:pPr>
        <w:pStyle w:val="Plattetekst"/>
        <w:spacing w:before="72"/>
        <w:rPr>
          <w:rFonts w:ascii="Trebuchet MS"/>
          <w:b/>
        </w:rPr>
      </w:pPr>
    </w:p>
    <w:p w:rsidR="00E00CD3" w:rsidRDefault="00022250" w14:paraId="7931D476" w14:textId="77777777">
      <w:pPr>
        <w:pStyle w:val="Lijstalinea"/>
        <w:numPr>
          <w:ilvl w:val="0"/>
          <w:numId w:val="2"/>
        </w:numPr>
        <w:tabs>
          <w:tab w:val="left" w:pos="3581"/>
        </w:tabs>
        <w:spacing w:line="240" w:lineRule="auto"/>
        <w:ind w:hanging="151"/>
        <w:rPr>
          <w:rFonts w:ascii="Trebuchet MS"/>
          <w:b/>
          <w:sz w:val="18"/>
        </w:rPr>
      </w:pPr>
      <w:bookmarkStart w:name="1_Leeswijzer" w:id="6"/>
      <w:bookmarkStart w:name="_bookmark2" w:id="7"/>
      <w:bookmarkEnd w:id="6"/>
      <w:bookmarkEnd w:id="7"/>
      <w:r>
        <w:rPr>
          <w:rFonts w:ascii="Trebuchet MS"/>
          <w:b/>
          <w:color w:val="00AEEF"/>
          <w:spacing w:val="-2"/>
          <w:sz w:val="18"/>
        </w:rPr>
        <w:t>Leeswijzer</w:t>
      </w:r>
    </w:p>
    <w:p w:rsidR="00E00CD3" w:rsidRDefault="00E00CD3" w14:paraId="07B09C72" w14:textId="77777777">
      <w:pPr>
        <w:pStyle w:val="Plattetekst"/>
        <w:spacing w:before="40"/>
        <w:rPr>
          <w:rFonts w:ascii="Trebuchet MS"/>
          <w:b/>
        </w:rPr>
      </w:pPr>
    </w:p>
    <w:p w:rsidR="00E00CD3" w:rsidRDefault="00022250" w14:paraId="1D6E7258" w14:textId="77777777">
      <w:pPr>
        <w:pStyle w:val="Plattetekst"/>
        <w:spacing w:line="247" w:lineRule="auto"/>
        <w:ind w:left="3430" w:right="343"/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geeft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beeld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uitvoering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van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2026.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stand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suppletoire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wordt </w:t>
      </w:r>
      <w:r>
        <w:rPr>
          <w:color w:val="231F20"/>
          <w:w w:val="110"/>
        </w:rPr>
        <w:t>opgebouwd vanaf de stand van de vastgestelde begroting 2026.</w:t>
      </w:r>
    </w:p>
    <w:p w:rsidR="00E00CD3" w:rsidRDefault="00E00CD3" w14:paraId="312564E6" w14:textId="77777777">
      <w:pPr>
        <w:pStyle w:val="Plattetekst"/>
        <w:spacing w:before="7"/>
      </w:pPr>
    </w:p>
    <w:p w:rsidR="00E00CD3" w:rsidRDefault="00022250" w14:paraId="029C979C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wijzigingen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beleid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departementen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 overgegaan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beleggen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juist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weghalen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taken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provincies.</w:t>
      </w:r>
    </w:p>
    <w:p w:rsidR="00E00CD3" w:rsidRDefault="00022250" w14:paraId="4C70FD29" w14:textId="77777777">
      <w:pPr>
        <w:pStyle w:val="Plattetekst"/>
        <w:ind w:left="3430"/>
      </w:pPr>
      <w:r>
        <w:rPr>
          <w:color w:val="231F20"/>
        </w:rPr>
        <w:t>Indien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gepaard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gaat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toevoeging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uitname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uit</w:t>
      </w:r>
    </w:p>
    <w:p w:rsidR="00E00CD3" w:rsidRDefault="00022250" w14:paraId="25ACDE4C" w14:textId="77777777">
      <w:pPr>
        <w:pStyle w:val="Plattetekst"/>
        <w:spacing w:before="7" w:line="247" w:lineRule="auto"/>
        <w:ind w:left="3430" w:right="343"/>
      </w:pP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provinciefonds,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begrotingstechnisch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verwerkt.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tabel </w:t>
      </w:r>
      <w:r>
        <w:rPr>
          <w:color w:val="231F20"/>
          <w:w w:val="110"/>
        </w:rPr>
        <w:t>met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belangrijkste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groter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10,0</w:t>
      </w:r>
    </w:p>
    <w:p w:rsidR="00E00CD3" w:rsidRDefault="00022250" w14:paraId="73D8D044" w14:textId="77777777">
      <w:pPr>
        <w:pStyle w:val="Plattetekst"/>
        <w:ind w:left="3430"/>
      </w:pPr>
      <w:r>
        <w:rPr>
          <w:color w:val="231F20"/>
          <w:w w:val="110"/>
        </w:rPr>
        <w:t>mln.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weergegeven.</w:t>
      </w:r>
    </w:p>
    <w:p w:rsidR="00E00CD3" w:rsidRDefault="00E00CD3" w14:paraId="5FBAA58E" w14:textId="77777777">
      <w:pPr>
        <w:pStyle w:val="Plattetekst"/>
        <w:spacing w:before="13"/>
      </w:pPr>
    </w:p>
    <w:p w:rsidR="00E00CD3" w:rsidRDefault="00022250" w14:paraId="166E254F" w14:textId="77777777">
      <w:pPr>
        <w:pStyle w:val="Plattetekst"/>
        <w:spacing w:before="1" w:line="247" w:lineRule="auto"/>
        <w:ind w:left="3430" w:right="111"/>
      </w:pPr>
      <w:r>
        <w:rPr>
          <w:color w:val="231F20"/>
          <w:w w:val="110"/>
        </w:rPr>
        <w:t>Vanaf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tabel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budgettaire </w:t>
      </w:r>
      <w:r>
        <w:rPr>
          <w:color w:val="231F20"/>
          <w:spacing w:val="-2"/>
          <w:w w:val="110"/>
        </w:rPr>
        <w:t>gevolgen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beleid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extra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kolom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toegevoegd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presenteren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de extrapolatie voor het jaar 2031.</w:t>
      </w:r>
    </w:p>
    <w:p w:rsidR="00E00CD3" w:rsidRDefault="00E00CD3" w14:paraId="1A9A10AF" w14:textId="77777777">
      <w:pPr>
        <w:pStyle w:val="Plattetekst"/>
        <w:spacing w:line="247" w:lineRule="auto"/>
        <w:sectPr w:rsidR="00E00CD3">
          <w:pgSz w:w="11910" w:h="16840"/>
          <w:pgMar w:top="1320" w:right="992" w:bottom="1340" w:left="992" w:header="0" w:footer="1141" w:gutter="0"/>
          <w:cols w:space="708"/>
        </w:sectPr>
      </w:pPr>
    </w:p>
    <w:p w:rsidR="00E00CD3" w:rsidRDefault="00022250" w14:paraId="237EB9E8" w14:textId="77777777">
      <w:pPr>
        <w:pStyle w:val="Lijstalinea"/>
        <w:numPr>
          <w:ilvl w:val="0"/>
          <w:numId w:val="2"/>
        </w:numPr>
        <w:tabs>
          <w:tab w:val="left" w:pos="3581"/>
        </w:tabs>
        <w:spacing w:before="89" w:line="240" w:lineRule="auto"/>
        <w:ind w:hanging="151"/>
        <w:rPr>
          <w:rFonts w:ascii="Trebuchet MS"/>
          <w:b/>
          <w:sz w:val="18"/>
        </w:rPr>
      </w:pPr>
      <w:bookmarkStart w:name="2_Beleid" w:id="8"/>
      <w:bookmarkStart w:name="_bookmark3" w:id="9"/>
      <w:bookmarkEnd w:id="8"/>
      <w:bookmarkEnd w:id="9"/>
      <w:r>
        <w:rPr>
          <w:rFonts w:ascii="Trebuchet MS"/>
          <w:b/>
          <w:color w:val="00AEEF"/>
          <w:spacing w:val="-2"/>
          <w:sz w:val="18"/>
        </w:rPr>
        <w:lastRenderedPageBreak/>
        <w:t>Beleid</w:t>
      </w:r>
    </w:p>
    <w:p w:rsidR="00E00CD3" w:rsidRDefault="00E00CD3" w14:paraId="4FAEB2D3" w14:textId="77777777">
      <w:pPr>
        <w:pStyle w:val="Plattetekst"/>
        <w:spacing w:before="72"/>
        <w:rPr>
          <w:rFonts w:ascii="Trebuchet MS"/>
          <w:b/>
        </w:rPr>
      </w:pPr>
    </w:p>
    <w:p w:rsidR="00E00CD3" w:rsidRDefault="00022250" w14:paraId="7C0F35AB" w14:textId="77777777">
      <w:pPr>
        <w:pStyle w:val="Lijstalinea"/>
        <w:numPr>
          <w:ilvl w:val="1"/>
          <w:numId w:val="2"/>
        </w:numPr>
        <w:tabs>
          <w:tab w:val="left" w:pos="3782"/>
        </w:tabs>
        <w:spacing w:line="240" w:lineRule="auto"/>
        <w:ind w:left="3782" w:hanging="352"/>
        <w:rPr>
          <w:rFonts w:ascii="Trebuchet MS"/>
          <w:b/>
          <w:sz w:val="18"/>
        </w:rPr>
      </w:pPr>
      <w:bookmarkStart w:name="2.1_Overzicht_belangrijke_uitgaven-_en_o" w:id="10"/>
      <w:bookmarkStart w:name="_bookmark4" w:id="11"/>
      <w:bookmarkEnd w:id="10"/>
      <w:bookmarkEnd w:id="11"/>
      <w:r>
        <w:rPr>
          <w:rFonts w:ascii="Trebuchet MS"/>
          <w:b/>
          <w:color w:val="00AEEF"/>
          <w:sz w:val="18"/>
        </w:rPr>
        <w:t>Overzicht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belangrijke</w:t>
      </w:r>
      <w:r>
        <w:rPr>
          <w:rFonts w:ascii="Trebuchet MS"/>
          <w:b/>
          <w:color w:val="00AEEF"/>
          <w:spacing w:val="-4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uitgaven-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en</w:t>
      </w:r>
      <w:r>
        <w:rPr>
          <w:rFonts w:ascii="Trebuchet MS"/>
          <w:b/>
          <w:color w:val="00AEEF"/>
          <w:spacing w:val="-4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ontvangstenmutaties</w:t>
      </w:r>
    </w:p>
    <w:p w:rsidR="00E00CD3" w:rsidRDefault="00E00CD3" w14:paraId="6E8AEC56" w14:textId="77777777">
      <w:pPr>
        <w:pStyle w:val="Plattetekst"/>
        <w:spacing w:before="42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940"/>
        <w:gridCol w:w="1022"/>
        <w:gridCol w:w="1163"/>
        <w:gridCol w:w="1163"/>
        <w:gridCol w:w="1163"/>
        <w:gridCol w:w="1177"/>
        <w:gridCol w:w="1065"/>
      </w:tblGrid>
      <w:tr w:rsidR="00E00CD3" w14:paraId="152A356C" w14:textId="77777777">
        <w:trPr>
          <w:trHeight w:val="762"/>
        </w:trPr>
        <w:tc>
          <w:tcPr>
            <w:tcW w:w="3962" w:type="dxa"/>
            <w:gridSpan w:val="2"/>
            <w:tcBorders>
              <w:bottom w:val="single" w:color="00AEEF" w:sz="2" w:space="0"/>
            </w:tcBorders>
          </w:tcPr>
          <w:p w:rsidR="00E00CD3" w:rsidRDefault="00022250" w14:paraId="62998BF6" w14:textId="77777777">
            <w:pPr>
              <w:pStyle w:val="TableParagraph"/>
              <w:spacing w:before="38" w:line="247" w:lineRule="auto"/>
              <w:ind w:left="113" w:right="-22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246400" behindDoc="1" locked="0" layoutInCell="1" allowOverlap="1" wp14:editId="4CD43152" wp14:anchorId="45B85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44750"/>
                                  <a:ext cx="1724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4025">
                                      <a:moveTo>
                                        <a:pt x="1723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72368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46240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20112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93984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67856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41728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style="position:absolute;margin-left:0;margin-top:-.3pt;width:484.75pt;height:27.3pt;z-index:-17070080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" w14:anchorId="7379AAA6">
                      <v:shape id="Graphic 1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">
                        <v:path arrowok="t"/>
                      </v:shape>
                      <v:shape id="Graphic 1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">
                        <v:path arrowok="t"/>
                      </v:shape>
                      <v:shape id="Graphic 16" style="position:absolute;top:3447;width:17240;height:13;visibility:visible;mso-wrap-style:square;v-text-anchor:top" coordsize="1724025,1270" o:spid="_x0000_s1029" filled="f" strokecolor="#00aeef" strokeweight=".25pt" path="m172368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">
                        <v:path arrowok="t"/>
                      </v:shape>
                      <v:shape id="Graphic 17" style="position:absolute;left:17236;top:3447;width:7392;height:13;visibility:visible;mso-wrap-style:square;v-text-anchor:top" coordsize="739140,1270" o:spid="_x0000_s1030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">
                        <v:path arrowok="t"/>
                      </v:shape>
                      <v:shape id="Graphic 18" style="position:absolute;left:24624;top:3447;width:7391;height:13;visibility:visible;mso-wrap-style:square;v-text-anchor:top" coordsize="739140,1270" o:spid="_x0000_s1031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">
                        <v:path arrowok="t"/>
                      </v:shape>
                      <v:shape id="Graphic 19" style="position:absolute;left:32011;top:3447;width:7391;height:13;visibility:visible;mso-wrap-style:square;v-text-anchor:top" coordsize="739140,1270" o:spid="_x0000_s1032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">
                        <v:path arrowok="t"/>
                      </v:shape>
                      <v:shape id="Graphic 20" style="position:absolute;left:39398;top:3447;width:7391;height:13;visibility:visible;mso-wrap-style:square;v-text-anchor:top" coordsize="739140,1270" o:spid="_x0000_s1033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">
                        <v:path arrowok="t"/>
                      </v:shape>
                      <v:shape id="Graphic 21" style="position:absolute;left:46785;top:3447;width:7392;height:13;visibility:visible;mso-wrap-style:square;v-text-anchor:top" coordsize="739140,1270" o:spid="_x0000_s1034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">
                        <v:path arrowok="t"/>
                      </v:shape>
                      <v:shape id="Graphic 22" style="position:absolute;left:54172;top:3447;width:7392;height:13;visibility:visible;mso-wrap-style:square;v-text-anchor:top" coordsize="739140,1270" o:spid="_x0000_s1035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 1 Belangrijkste suppletoire uitgaven- en (bedragen x € 1.000)</w:t>
            </w:r>
          </w:p>
          <w:p w:rsidR="00E00CD3" w:rsidRDefault="00022250" w14:paraId="379B4BC9" w14:textId="77777777">
            <w:pPr>
              <w:pStyle w:val="TableParagraph"/>
              <w:spacing w:before="74"/>
              <w:ind w:right="110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1163" w:type="dxa"/>
            <w:tcBorders>
              <w:bottom w:val="single" w:color="00AEEF" w:sz="2" w:space="0"/>
            </w:tcBorders>
          </w:tcPr>
          <w:p w:rsidR="00E00CD3" w:rsidRDefault="00022250" w14:paraId="5BB73BAE" w14:textId="77777777">
            <w:pPr>
              <w:pStyle w:val="TableParagraph"/>
              <w:spacing w:before="38"/>
              <w:ind w:left="68" w:right="-144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spacing w:val="-2"/>
                <w:sz w:val="18"/>
              </w:rPr>
              <w:t>ontvangstenm</w:t>
            </w:r>
            <w:proofErr w:type="spellEnd"/>
          </w:p>
          <w:p w:rsidR="00E00CD3" w:rsidRDefault="00E00CD3" w14:paraId="1F795E00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0E17ED09" w14:textId="77777777">
            <w:pPr>
              <w:pStyle w:val="TableParagraph"/>
              <w:spacing w:before="1"/>
              <w:ind w:left="11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2027</w:t>
            </w:r>
          </w:p>
        </w:tc>
        <w:tc>
          <w:tcPr>
            <w:tcW w:w="1163" w:type="dxa"/>
            <w:tcBorders>
              <w:bottom w:val="single" w:color="00AEEF" w:sz="2" w:space="0"/>
            </w:tcBorders>
          </w:tcPr>
          <w:p w:rsidR="00E00CD3" w:rsidP="007D288D" w:rsidRDefault="00022250" w14:paraId="46ED2D3D" w14:textId="77777777">
            <w:pPr>
              <w:pStyle w:val="TableParagraph"/>
              <w:spacing w:before="38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w w:val="105"/>
                <w:sz w:val="18"/>
              </w:rPr>
              <w:t>utaties</w:t>
            </w:r>
            <w:proofErr w:type="spellEnd"/>
            <w:r>
              <w:rPr>
                <w:color w:val="FFFFFF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8"/>
              </w:rPr>
              <w:t>2026</w:t>
            </w:r>
          </w:p>
          <w:p w:rsidR="00E00CD3" w:rsidRDefault="00E00CD3" w14:paraId="13ED5521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12E78FE8" w14:textId="77777777">
            <w:pPr>
              <w:pStyle w:val="TableParagraph"/>
              <w:spacing w:before="1"/>
              <w:ind w:left="11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2028</w:t>
            </w:r>
          </w:p>
        </w:tc>
        <w:tc>
          <w:tcPr>
            <w:tcW w:w="1163" w:type="dxa"/>
            <w:tcBorders>
              <w:bottom w:val="single" w:color="00AEEF" w:sz="2" w:space="0"/>
            </w:tcBorders>
          </w:tcPr>
          <w:p w:rsidR="00E00CD3" w:rsidRDefault="00022250" w14:paraId="5888849B" w14:textId="77777777">
            <w:pPr>
              <w:pStyle w:val="TableParagraph"/>
              <w:spacing w:before="38"/>
              <w:ind w:left="42" w:right="-87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(eerste</w:t>
            </w:r>
            <w:r>
              <w:rPr>
                <w:color w:val="FFFFFF"/>
                <w:spacing w:val="16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18"/>
              </w:rPr>
              <w:t>supple</w:t>
            </w:r>
            <w:proofErr w:type="spellEnd"/>
          </w:p>
          <w:p w:rsidR="00E00CD3" w:rsidRDefault="00E00CD3" w14:paraId="08541989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1D644D7A" w14:textId="77777777">
            <w:pPr>
              <w:pStyle w:val="TableParagraph"/>
              <w:spacing w:before="1"/>
              <w:ind w:left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2029</w:t>
            </w:r>
          </w:p>
        </w:tc>
        <w:tc>
          <w:tcPr>
            <w:tcW w:w="1177" w:type="dxa"/>
            <w:tcBorders>
              <w:bottom w:val="single" w:color="00AEEF" w:sz="2" w:space="0"/>
            </w:tcBorders>
          </w:tcPr>
          <w:p w:rsidR="00E00CD3" w:rsidP="007D288D" w:rsidRDefault="00022250" w14:paraId="2BFCF758" w14:textId="721AC70A">
            <w:pPr>
              <w:pStyle w:val="TableParagraph"/>
              <w:spacing w:before="38"/>
              <w:ind w:right="-72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sz w:val="18"/>
              </w:rPr>
              <w:t>toire</w:t>
            </w:r>
            <w:proofErr w:type="spellEnd"/>
            <w:r>
              <w:rPr>
                <w:color w:val="FFFFFF"/>
                <w:spacing w:val="2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begrotin</w:t>
            </w:r>
            <w:r w:rsidR="00533F21">
              <w:rPr>
                <w:color w:val="FFFFFF"/>
                <w:spacing w:val="-2"/>
                <w:sz w:val="18"/>
              </w:rPr>
              <w:t>g</w:t>
            </w:r>
          </w:p>
          <w:p w:rsidR="00E00CD3" w:rsidRDefault="00E00CD3" w14:paraId="22A9C363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65B96D54" w14:textId="77777777">
            <w:pPr>
              <w:pStyle w:val="TableParagraph"/>
              <w:spacing w:before="1"/>
              <w:ind w:left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2030</w:t>
            </w:r>
          </w:p>
        </w:tc>
        <w:tc>
          <w:tcPr>
            <w:tcW w:w="1065" w:type="dxa"/>
            <w:tcBorders>
              <w:bottom w:val="single" w:color="00AEEF" w:sz="2" w:space="0"/>
            </w:tcBorders>
          </w:tcPr>
          <w:p w:rsidR="00E00CD3" w:rsidP="007D288D" w:rsidRDefault="00022250" w14:paraId="15A40A7B" w14:textId="07C1E03B">
            <w:pPr>
              <w:pStyle w:val="TableParagraph"/>
              <w:spacing w:before="38"/>
              <w:jc w:val="left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)</w:t>
            </w:r>
          </w:p>
          <w:p w:rsidR="00E00CD3" w:rsidRDefault="00E00CD3" w14:paraId="5132D7CA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268D48AF" w14:textId="77777777">
            <w:pPr>
              <w:pStyle w:val="TableParagraph"/>
              <w:spacing w:before="1"/>
              <w:ind w:left="127" w:right="-15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2031</w:t>
            </w:r>
          </w:p>
        </w:tc>
      </w:tr>
      <w:tr w:rsidR="00E00CD3" w14:paraId="58D6B940" w14:textId="77777777">
        <w:trPr>
          <w:trHeight w:val="221"/>
        </w:trPr>
        <w:tc>
          <w:tcPr>
            <w:tcW w:w="396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F502D8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1EF5DD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6F0247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5B328B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52DE5A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CCEE93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5555E161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08DC243" w14:textId="17F3BD26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Vastgestelde</w:t>
            </w:r>
            <w:r>
              <w:rPr>
                <w:rFonts w:ascii="Trebuchet MS"/>
                <w:b/>
                <w:color w:val="231F20"/>
                <w:spacing w:val="12"/>
                <w:sz w:val="14"/>
              </w:rPr>
              <w:t xml:space="preserve"> </w:t>
            </w:r>
            <w:r w:rsidRPr="00022250">
              <w:rPr>
                <w:rFonts w:ascii="Trebuchet MS"/>
                <w:b/>
                <w:color w:val="231F20"/>
                <w:sz w:val="14"/>
              </w:rPr>
              <w:t>begroting</w:t>
            </w:r>
            <w:r w:rsidRPr="00022250">
              <w:rPr>
                <w:rFonts w:ascii="Trebuchet MS"/>
                <w:b/>
                <w:color w:val="231F20"/>
                <w:spacing w:val="14"/>
                <w:sz w:val="14"/>
              </w:rPr>
              <w:t xml:space="preserve"> </w:t>
            </w:r>
            <w:r w:rsidRPr="00022250">
              <w:rPr>
                <w:rFonts w:ascii="Trebuchet MS"/>
                <w:b/>
                <w:color w:val="231F20"/>
                <w:spacing w:val="-4"/>
                <w:sz w:val="14"/>
              </w:rPr>
              <w:t>202</w:t>
            </w:r>
            <w:r w:rsidRPr="00022250" w:rsidR="00096A58">
              <w:rPr>
                <w:rFonts w:ascii="Trebuchet MS"/>
                <w:b/>
                <w:color w:val="231F20"/>
                <w:spacing w:val="-4"/>
                <w:sz w:val="14"/>
              </w:rPr>
              <w:t>6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626167" w14:textId="77777777">
            <w:pPr>
              <w:pStyle w:val="TableParagraph"/>
              <w:spacing w:before="28"/>
              <w:ind w:right="11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3F76D2" w14:textId="77777777">
            <w:pPr>
              <w:pStyle w:val="TableParagraph"/>
              <w:spacing w:before="28"/>
              <w:ind w:right="11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3.630.949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3BE3E4B" w14:textId="77777777">
            <w:pPr>
              <w:pStyle w:val="TableParagraph"/>
              <w:spacing w:before="28"/>
              <w:ind w:right="10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3.660.171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687B39" w14:textId="77777777">
            <w:pPr>
              <w:pStyle w:val="TableParagraph"/>
              <w:spacing w:before="28"/>
              <w:ind w:right="10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3.654.992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74BE11F" w14:textId="77777777">
            <w:pPr>
              <w:pStyle w:val="TableParagraph"/>
              <w:spacing w:before="28"/>
              <w:ind w:right="1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3.457.632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5082A91" w14:textId="3C7BB3E2">
            <w:pPr>
              <w:pStyle w:val="TableParagraph"/>
              <w:spacing w:before="28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                </w:t>
            </w:r>
            <w:r w:rsidR="00022250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E00CD3" w14:paraId="62883620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AB424D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BF768A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76F99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85188F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B0062A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8D5118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10E741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52A9D68D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914411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Belangrijkste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suppletoire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mutaties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5ECFCD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FADAF6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530068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E77FEC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C76E56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84C501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5AF382F6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98C8A5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1)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Bijstelling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accrestranche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8565195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14.425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284B3B2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14.167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7EE8329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14.282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42AB161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14.261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4E3CF40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13.492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2928B36" w14:textId="64E23301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   </w:t>
            </w:r>
            <w:r w:rsidR="00022250">
              <w:rPr>
                <w:color w:val="231F20"/>
                <w:spacing w:val="-2"/>
                <w:sz w:val="14"/>
              </w:rPr>
              <w:t>12.270</w:t>
            </w:r>
          </w:p>
        </w:tc>
      </w:tr>
      <w:tr w:rsidR="00E00CD3" w14:paraId="3B9C57F6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F40A3B" w14:textId="77777777">
            <w:pPr>
              <w:pStyle w:val="TableParagraph"/>
              <w:ind w:left="-1" w:right="59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2)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Afrekening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ruimte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onder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plafond BCF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2025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F3964BC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14.436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7DA37F8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A1FD5B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6818B36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2C679E6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33F39E1" w14:textId="24954BDE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F8B62E0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7E74F6E" w14:textId="77777777">
            <w:pPr>
              <w:pStyle w:val="TableParagraph"/>
              <w:ind w:right="59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3) Agrarisch natuur- en landschapsbeheer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</w:t>
            </w:r>
            <w:proofErr w:type="spellStart"/>
            <w:r>
              <w:rPr>
                <w:color w:val="231F20"/>
                <w:w w:val="105"/>
                <w:sz w:val="14"/>
              </w:rPr>
              <w:t>ANLb</w:t>
            </w:r>
            <w:proofErr w:type="spellEnd"/>
            <w:r>
              <w:rPr>
                <w:color w:val="231F20"/>
                <w:w w:val="105"/>
                <w:sz w:val="14"/>
              </w:rPr>
              <w:t>)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DF31B5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082EB9C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9958715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86BE813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EB30AA1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05AB8148" w14:textId="20BFBEF5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1643211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5CFC4C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4)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Economische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Agenda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Groningen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747D00B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50.000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9050712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ED058C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FA94B1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B27130F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512E83C" w14:textId="07171A32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4C87148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BE1A22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5)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Concessierisico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Maaslijn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A165BE8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34.300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D08D6E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9CE66A3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446576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0F54F71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DF540EB" w14:textId="452D9CC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205B1D4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8AEAA6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6)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ANB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Investeringsmiddelen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CC03B1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11.981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0B661B5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CF56BD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03F5F68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3C1550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E0A73B4" w14:textId="44682D1C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E75F3CD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F84128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4"/>
                <w:sz w:val="14"/>
              </w:rPr>
              <w:t>7)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Stimuleringsprogramma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Energiehubs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8C73F92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10.500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EDEBA47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19D0166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4B6417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A4BD5D9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1A579EDB" w14:textId="5AB3A184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4E5B93F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E16DAC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8)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«Weeffout»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Jeugdzorg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DD52126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6582A7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551FDF6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588902B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30FBE9B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E0FF2E2" w14:textId="6F7D9A0B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   </w:t>
            </w:r>
            <w:r w:rsidR="00022250">
              <w:rPr>
                <w:color w:val="231F20"/>
                <w:spacing w:val="-2"/>
                <w:sz w:val="14"/>
              </w:rPr>
              <w:t>10.000</w:t>
            </w:r>
          </w:p>
        </w:tc>
      </w:tr>
      <w:tr w:rsidR="00E00CD3" w14:paraId="66038A01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006401" w14:textId="77777777">
            <w:pPr>
              <w:pStyle w:val="TableParagraph"/>
              <w:ind w:right="59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9)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Mkb-Innovatieregeling Topsectoren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(MIT)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6094417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9.969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C861C5E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7.476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FB1F35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7.476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FE92505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E3E18E5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F4DC821" w14:textId="26A7AC7A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671EDDD5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0D2377C" w14:textId="77777777">
            <w:pPr>
              <w:pStyle w:val="TableParagraph"/>
              <w:ind w:left="-1" w:right="59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10)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Capaciteit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decentrale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overheden klimaat- en energiebeleid (CDOKE)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BA751D6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CFB44A7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55.717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E858034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29413F3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5CE0894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6C2BCB30" w14:textId="5E9DA1D9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5792C50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63115B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11)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Extrapolaties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2031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41ABF1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533F21" w14:paraId="51216BE8" w14:textId="56B573B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533F21" w14:paraId="0A3596F9" w14:textId="2C8EC9F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533F21" w14:paraId="44ED9351" w14:textId="4AF9A7D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533F21" w14:paraId="6939617E" w14:textId="0EDF26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95DFB29" w14:textId="794B3441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</w:t>
            </w:r>
            <w:r w:rsidR="00022250">
              <w:rPr>
                <w:color w:val="231F20"/>
                <w:spacing w:val="-2"/>
                <w:sz w:val="14"/>
              </w:rPr>
              <w:t>3.432.471</w:t>
            </w:r>
          </w:p>
        </w:tc>
      </w:tr>
      <w:tr w:rsidR="00E00CD3" w14:paraId="44351C71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4A5B96E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12)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Wijziging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betalingsverloop</w:t>
            </w:r>
          </w:p>
          <w:p w:rsidR="00E00CD3" w:rsidRDefault="00022250" w14:paraId="34C76590" w14:textId="77777777">
            <w:pPr>
              <w:pStyle w:val="TableParagraph"/>
              <w:spacing w:before="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decentralisatie-uitkeringen</w:t>
            </w:r>
            <w:r>
              <w:rPr>
                <w:color w:val="231F20"/>
                <w:spacing w:val="1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2025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900C6B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16.527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1394D2D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5264D4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F2FCAC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D41C4B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94E197F" w14:textId="47CE9AC2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727877E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90E5E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13)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mutaties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5D0BA5E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18.172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38A6DC2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8.565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A17B80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8.388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E0BB70A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8.562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79D6CC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5.442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6732139E" w14:textId="3DAA9E61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         </w:t>
            </w:r>
            <w:r w:rsidR="00022250">
              <w:rPr>
                <w:color w:val="231F20"/>
                <w:spacing w:val="-5"/>
                <w:sz w:val="14"/>
              </w:rPr>
              <w:t>104</w:t>
            </w:r>
          </w:p>
        </w:tc>
      </w:tr>
      <w:tr w:rsidR="00E00CD3" w14:paraId="7B5A12A7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285A0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B6188E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7CE9F1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CBB5CD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AE5E2F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04050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E53AE7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5B2CAD1B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98A8CAD" w14:textId="54E397BF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1e</w:t>
            </w:r>
            <w:r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suppletoire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 w:rsidRPr="00022250">
              <w:rPr>
                <w:rFonts w:ascii="Trebuchet MS"/>
                <w:b/>
                <w:color w:val="231F20"/>
                <w:sz w:val="14"/>
              </w:rPr>
              <w:t>begroting</w:t>
            </w:r>
            <w:r w:rsidRPr="00022250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Pr="00022250">
              <w:rPr>
                <w:rFonts w:ascii="Trebuchet MS"/>
                <w:b/>
                <w:color w:val="231F20"/>
                <w:spacing w:val="-4"/>
                <w:sz w:val="14"/>
              </w:rPr>
              <w:t>20</w:t>
            </w:r>
            <w:r w:rsidRPr="00022250" w:rsidR="00096A58">
              <w:rPr>
                <w:rFonts w:ascii="Trebuchet MS"/>
                <w:b/>
                <w:color w:val="231F20"/>
                <w:spacing w:val="-4"/>
                <w:sz w:val="14"/>
              </w:rPr>
              <w:t>26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3439400" w14:textId="77777777">
            <w:pPr>
              <w:pStyle w:val="TableParagraph"/>
              <w:spacing w:before="28"/>
              <w:ind w:right="11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3.970.192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91A4F5" w14:textId="77777777">
            <w:pPr>
              <w:pStyle w:val="TableParagraph"/>
              <w:spacing w:before="28"/>
              <w:ind w:right="11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3.809.914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72267E" w14:textId="77777777">
            <w:pPr>
              <w:pStyle w:val="TableParagraph"/>
              <w:spacing w:before="28"/>
              <w:ind w:right="10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3.783.357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3B814B" w14:textId="77777777">
            <w:pPr>
              <w:pStyle w:val="TableParagraph"/>
              <w:spacing w:before="28"/>
              <w:ind w:right="10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3.687.815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BDC0C0F" w14:textId="77777777">
            <w:pPr>
              <w:pStyle w:val="TableParagraph"/>
              <w:spacing w:before="28"/>
              <w:ind w:right="1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3.486.566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43C7985B" w14:textId="069E8666">
            <w:pPr>
              <w:pStyle w:val="TableParagraph"/>
              <w:spacing w:before="28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       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3.454.845</w:t>
            </w:r>
          </w:p>
        </w:tc>
      </w:tr>
    </w:tbl>
    <w:p w:rsidR="00E00CD3" w:rsidRDefault="00E00CD3" w14:paraId="5BF9BAAD" w14:textId="77777777">
      <w:pPr>
        <w:pStyle w:val="Plattetekst"/>
        <w:spacing w:before="16"/>
        <w:rPr>
          <w:rFonts w:ascii="Trebuchet MS"/>
          <w:b/>
        </w:rPr>
      </w:pPr>
    </w:p>
    <w:p w:rsidR="00E00CD3" w:rsidRDefault="00022250" w14:paraId="167B5ED5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E00CD3" w:rsidRDefault="00E00CD3" w14:paraId="15F1DF02" w14:textId="77777777">
      <w:pPr>
        <w:pStyle w:val="Plattetekst"/>
        <w:spacing w:before="24"/>
        <w:rPr>
          <w:rFonts w:ascii="Trebuchet MS"/>
          <w:b/>
        </w:rPr>
      </w:pPr>
    </w:p>
    <w:p w:rsidR="00E00CD3" w:rsidRDefault="00022250" w14:paraId="7B050A18" w14:textId="77777777">
      <w:pPr>
        <w:pStyle w:val="Lijstalinea"/>
        <w:numPr>
          <w:ilvl w:val="0"/>
          <w:numId w:val="1"/>
        </w:numPr>
        <w:tabs>
          <w:tab w:val="left" w:pos="3641"/>
        </w:tabs>
        <w:ind w:left="3641" w:hanging="211"/>
        <w:rPr>
          <w:i/>
          <w:sz w:val="18"/>
        </w:rPr>
      </w:pPr>
      <w:r>
        <w:rPr>
          <w:i/>
          <w:color w:val="231F20"/>
          <w:w w:val="115"/>
          <w:sz w:val="18"/>
        </w:rPr>
        <w:t>Bijstelling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accrestranche</w:t>
      </w:r>
      <w:r>
        <w:rPr>
          <w:i/>
          <w:color w:val="231F20"/>
          <w:spacing w:val="19"/>
          <w:w w:val="115"/>
          <w:sz w:val="18"/>
        </w:rPr>
        <w:t xml:space="preserve"> </w:t>
      </w:r>
      <w:r>
        <w:rPr>
          <w:i/>
          <w:color w:val="231F20"/>
          <w:spacing w:val="-4"/>
          <w:w w:val="115"/>
          <w:sz w:val="18"/>
        </w:rPr>
        <w:t>2026</w:t>
      </w:r>
    </w:p>
    <w:p w:rsidR="00E00CD3" w:rsidRDefault="00022250" w14:paraId="0B6127AB" w14:textId="77777777">
      <w:pPr>
        <w:pStyle w:val="Plattetekst"/>
        <w:spacing w:line="247" w:lineRule="auto"/>
        <w:ind w:left="3430" w:right="109"/>
      </w:pPr>
      <w:r>
        <w:rPr>
          <w:color w:val="231F20"/>
          <w:w w:val="110"/>
        </w:rPr>
        <w:t xml:space="preserve">Op basis van de geactualiseerde bbp-ontwikkeling voor 2026 wordt de </w:t>
      </w:r>
      <w:r>
        <w:rPr>
          <w:color w:val="231F20"/>
        </w:rPr>
        <w:t>accrestranche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overgeheveld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provinciefonds.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bedrag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14,4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aflopend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structureel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12,3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mln. vanaf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2031.</w:t>
      </w:r>
    </w:p>
    <w:p w:rsidR="00E00CD3" w:rsidRDefault="00E00CD3" w14:paraId="293B82CB" w14:textId="77777777">
      <w:pPr>
        <w:pStyle w:val="Plattetekst"/>
        <w:spacing w:before="11"/>
      </w:pPr>
    </w:p>
    <w:p w:rsidR="00E00CD3" w:rsidRDefault="00022250" w14:paraId="6B157E02" w14:textId="77777777">
      <w:pPr>
        <w:pStyle w:val="Lijstalinea"/>
        <w:numPr>
          <w:ilvl w:val="0"/>
          <w:numId w:val="1"/>
        </w:numPr>
        <w:tabs>
          <w:tab w:val="left" w:pos="3641"/>
        </w:tabs>
        <w:spacing w:before="1"/>
        <w:ind w:left="3641" w:hanging="211"/>
        <w:rPr>
          <w:i/>
          <w:sz w:val="18"/>
        </w:rPr>
      </w:pPr>
      <w:r>
        <w:rPr>
          <w:i/>
          <w:color w:val="231F20"/>
          <w:w w:val="115"/>
          <w:sz w:val="18"/>
        </w:rPr>
        <w:t>Afrekening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ruimte</w:t>
      </w:r>
      <w:r>
        <w:rPr>
          <w:i/>
          <w:color w:val="231F20"/>
          <w:spacing w:val="19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onder</w:t>
      </w:r>
      <w:r>
        <w:rPr>
          <w:i/>
          <w:color w:val="231F20"/>
          <w:spacing w:val="19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plafond</w:t>
      </w:r>
      <w:r>
        <w:rPr>
          <w:i/>
          <w:color w:val="231F20"/>
          <w:spacing w:val="19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BCF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spacing w:val="-4"/>
          <w:w w:val="115"/>
          <w:sz w:val="18"/>
        </w:rPr>
        <w:t>2026</w:t>
      </w:r>
    </w:p>
    <w:p w:rsidR="00E00CD3" w:rsidRDefault="00022250" w14:paraId="329011E2" w14:textId="7902F221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BTW-compensatiefonds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(BCF)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kent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jaarlijks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plafond.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Wanneer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er aan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eind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minder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gedeclareerd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vastgestelde plafond,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restant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rato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toegevoegd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(dan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onttrokken 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geval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overschrijding)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provinciefonds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gemeente</w:t>
      </w:r>
      <w:r>
        <w:rPr>
          <w:color w:val="231F20"/>
        </w:rPr>
        <w:t>fonds.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definitieve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afrekening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ruimte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plafond.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Miljoenennota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heeft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reeds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voorlopige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afrekening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plaatsgevonden.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hiervan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14,4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gecorri</w:t>
      </w:r>
      <w:r>
        <w:rPr>
          <w:color w:val="231F20"/>
          <w:spacing w:val="-2"/>
          <w:w w:val="110"/>
        </w:rPr>
        <w:t>geerd.</w:t>
      </w:r>
    </w:p>
    <w:p w:rsidR="00E00CD3" w:rsidRDefault="00E00CD3" w14:paraId="5C0AC804" w14:textId="77777777">
      <w:pPr>
        <w:pStyle w:val="Plattetekst"/>
        <w:spacing w:before="12"/>
      </w:pPr>
    </w:p>
    <w:p w:rsidR="00E00CD3" w:rsidRDefault="00022250" w14:paraId="24A83525" w14:textId="77777777">
      <w:pPr>
        <w:pStyle w:val="Lijstalinea"/>
        <w:numPr>
          <w:ilvl w:val="0"/>
          <w:numId w:val="1"/>
        </w:numPr>
        <w:tabs>
          <w:tab w:val="left" w:pos="3641"/>
        </w:tabs>
        <w:ind w:left="3641" w:hanging="211"/>
        <w:rPr>
          <w:i/>
          <w:sz w:val="18"/>
        </w:rPr>
      </w:pPr>
      <w:r>
        <w:rPr>
          <w:i/>
          <w:color w:val="231F20"/>
          <w:w w:val="115"/>
          <w:sz w:val="18"/>
        </w:rPr>
        <w:t>Agrarisch</w:t>
      </w:r>
      <w:r>
        <w:rPr>
          <w:i/>
          <w:color w:val="231F20"/>
          <w:spacing w:val="10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natuur-</w:t>
      </w:r>
      <w:r>
        <w:rPr>
          <w:i/>
          <w:color w:val="231F20"/>
          <w:spacing w:val="11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en</w:t>
      </w:r>
      <w:r>
        <w:rPr>
          <w:i/>
          <w:color w:val="231F20"/>
          <w:spacing w:val="10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landschapsbeheer</w:t>
      </w:r>
      <w:r>
        <w:rPr>
          <w:i/>
          <w:color w:val="231F20"/>
          <w:spacing w:val="11"/>
          <w:w w:val="115"/>
          <w:sz w:val="18"/>
        </w:rPr>
        <w:t xml:space="preserve"> </w:t>
      </w:r>
      <w:r>
        <w:rPr>
          <w:i/>
          <w:color w:val="231F20"/>
          <w:spacing w:val="-2"/>
          <w:w w:val="115"/>
          <w:sz w:val="18"/>
        </w:rPr>
        <w:t>(</w:t>
      </w:r>
      <w:proofErr w:type="spellStart"/>
      <w:r>
        <w:rPr>
          <w:i/>
          <w:color w:val="231F20"/>
          <w:spacing w:val="-2"/>
          <w:w w:val="115"/>
          <w:sz w:val="18"/>
        </w:rPr>
        <w:t>ANLb</w:t>
      </w:r>
      <w:proofErr w:type="spellEnd"/>
      <w:r>
        <w:rPr>
          <w:i/>
          <w:color w:val="231F20"/>
          <w:spacing w:val="-2"/>
          <w:w w:val="115"/>
          <w:sz w:val="18"/>
        </w:rPr>
        <w:t>)</w:t>
      </w:r>
    </w:p>
    <w:p w:rsidR="00E00CD3" w:rsidRDefault="00022250" w14:paraId="640B914C" w14:textId="77777777">
      <w:pPr>
        <w:pStyle w:val="Plattetekst"/>
        <w:spacing w:line="247" w:lineRule="auto"/>
        <w:ind w:left="3430" w:right="188"/>
      </w:pPr>
      <w:r>
        <w:rPr>
          <w:color w:val="231F20"/>
          <w:w w:val="105"/>
        </w:rPr>
        <w:t xml:space="preserve">In de Contourenbrief Agrarisch Natuurbeheer (Kamerstukken II 2024/25, </w:t>
      </w:r>
      <w:hyperlink r:id="rId13">
        <w:r w:rsidR="00E00CD3">
          <w:rPr>
            <w:color w:val="00AEEF"/>
            <w:w w:val="105"/>
          </w:rPr>
          <w:t xml:space="preserve">33576, </w:t>
        </w:r>
        <w:proofErr w:type="spellStart"/>
        <w:r w:rsidR="00E00CD3">
          <w:rPr>
            <w:color w:val="00AEEF"/>
            <w:w w:val="105"/>
          </w:rPr>
          <w:t>nr</w:t>
        </w:r>
        <w:proofErr w:type="spellEnd"/>
        <w:r w:rsidR="00E00CD3">
          <w:rPr>
            <w:color w:val="00AEEF"/>
            <w:w w:val="105"/>
          </w:rPr>
          <w:t xml:space="preserve"> 402</w:t>
        </w:r>
      </w:hyperlink>
      <w:r>
        <w:rPr>
          <w:color w:val="231F20"/>
          <w:w w:val="105"/>
        </w:rPr>
        <w:t xml:space="preserve">) heeft het Kabinet de ambitie uitgesproken om voortvarend te beginnen met een stapsgewijze uitbreiding van het </w:t>
      </w:r>
      <w:proofErr w:type="spellStart"/>
      <w:r>
        <w:rPr>
          <w:color w:val="231F20"/>
          <w:w w:val="105"/>
        </w:rPr>
        <w:t>ANLb</w:t>
      </w:r>
      <w:proofErr w:type="spellEnd"/>
      <w:r>
        <w:rPr>
          <w:color w:val="231F20"/>
          <w:w w:val="105"/>
        </w:rPr>
        <w:t>. Met deze decentralisatie-uitkering van jaarlijks € 83 mln. worden provincies in staat</w:t>
      </w:r>
    </w:p>
    <w:p w:rsidR="00E00CD3" w:rsidRDefault="00E00CD3" w14:paraId="2AD20E0A" w14:textId="77777777">
      <w:pPr>
        <w:pStyle w:val="Plattetekst"/>
        <w:spacing w:line="247" w:lineRule="auto"/>
        <w:sectPr w:rsidR="00E00CD3">
          <w:pgSz w:w="11910" w:h="16840"/>
          <w:pgMar w:top="1320" w:right="992" w:bottom="1340" w:left="992" w:header="0" w:footer="1141" w:gutter="0"/>
          <w:cols w:space="708"/>
        </w:sectPr>
      </w:pPr>
    </w:p>
    <w:p w:rsidR="00E00CD3" w:rsidRDefault="00022250" w14:paraId="57717205" w14:textId="77777777">
      <w:pPr>
        <w:pStyle w:val="Plattetekst"/>
        <w:spacing w:before="77" w:line="247" w:lineRule="auto"/>
        <w:ind w:left="3430" w:right="111"/>
      </w:pPr>
      <w:r>
        <w:rPr>
          <w:color w:val="231F20"/>
        </w:rPr>
        <w:lastRenderedPageBreak/>
        <w:t xml:space="preserve">gesteld om in de jaren 2026, 2027 en 2028 de tarieven te actualiseren en het </w:t>
      </w:r>
      <w:r>
        <w:rPr>
          <w:color w:val="231F20"/>
          <w:w w:val="110"/>
        </w:rPr>
        <w:t>aantal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hectares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Agrarisch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Natuur-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Landschapsbeheer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breiden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ten behoeve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natuur-,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water-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klimaatdoelen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landelijk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gebied.</w:t>
      </w:r>
    </w:p>
    <w:p w:rsidR="00E00CD3" w:rsidRDefault="00E00CD3" w14:paraId="3630023C" w14:textId="77777777">
      <w:pPr>
        <w:pStyle w:val="Plattetekst"/>
        <w:spacing w:before="11"/>
      </w:pPr>
    </w:p>
    <w:p w:rsidR="00E00CD3" w:rsidRDefault="00022250" w14:paraId="6AD27828" w14:textId="77777777">
      <w:pPr>
        <w:pStyle w:val="Lijstalinea"/>
        <w:numPr>
          <w:ilvl w:val="0"/>
          <w:numId w:val="1"/>
        </w:numPr>
        <w:tabs>
          <w:tab w:val="left" w:pos="3641"/>
        </w:tabs>
        <w:ind w:left="3641" w:hanging="211"/>
        <w:rPr>
          <w:i/>
          <w:sz w:val="18"/>
        </w:rPr>
      </w:pPr>
      <w:r>
        <w:rPr>
          <w:i/>
          <w:color w:val="231F20"/>
          <w:w w:val="120"/>
          <w:sz w:val="18"/>
        </w:rPr>
        <w:t>Economische</w:t>
      </w:r>
      <w:r>
        <w:rPr>
          <w:i/>
          <w:color w:val="231F20"/>
          <w:spacing w:val="-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Agenda</w:t>
      </w:r>
      <w:r>
        <w:rPr>
          <w:i/>
          <w:color w:val="231F20"/>
          <w:spacing w:val="-4"/>
          <w:w w:val="120"/>
          <w:sz w:val="18"/>
        </w:rPr>
        <w:t xml:space="preserve"> </w:t>
      </w:r>
      <w:r>
        <w:rPr>
          <w:i/>
          <w:color w:val="231F20"/>
          <w:spacing w:val="-2"/>
          <w:w w:val="120"/>
          <w:sz w:val="18"/>
        </w:rPr>
        <w:t>Groningen</w:t>
      </w:r>
    </w:p>
    <w:p w:rsidR="00E00CD3" w:rsidRDefault="00022250" w14:paraId="275897DC" w14:textId="010FDDFE">
      <w:pPr>
        <w:pStyle w:val="Plattetekst"/>
        <w:spacing w:line="244" w:lineRule="auto"/>
        <w:ind w:left="3430"/>
      </w:pPr>
      <w:r>
        <w:rPr>
          <w:color w:val="231F20"/>
          <w:w w:val="110"/>
        </w:rPr>
        <w:t xml:space="preserve">In </w:t>
      </w:r>
      <w:r>
        <w:rPr>
          <w:rFonts w:ascii="Calibri" w:hAnsi="Calibri"/>
          <w:i/>
          <w:color w:val="231F20"/>
          <w:w w:val="110"/>
        </w:rPr>
        <w:t xml:space="preserve">Nij </w:t>
      </w:r>
      <w:proofErr w:type="spellStart"/>
      <w:r>
        <w:rPr>
          <w:rFonts w:ascii="Calibri" w:hAnsi="Calibri"/>
          <w:i/>
          <w:color w:val="231F20"/>
          <w:w w:val="110"/>
        </w:rPr>
        <w:t>Begun</w:t>
      </w:r>
      <w:proofErr w:type="spellEnd"/>
      <w:r>
        <w:rPr>
          <w:color w:val="231F20"/>
          <w:w w:val="110"/>
        </w:rPr>
        <w:t xml:space="preserve">, de kabinetsreactie op de parlementaire enquête aardgaswinning Groningen, is de ontwikkeling van een economische agenda </w:t>
      </w:r>
      <w:r>
        <w:rPr>
          <w:color w:val="231F20"/>
        </w:rPr>
        <w:t>aangekondigd.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startkapitaal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beschikbaar. </w:t>
      </w:r>
      <w:r>
        <w:rPr>
          <w:color w:val="231F20"/>
          <w:w w:val="110"/>
        </w:rPr>
        <w:t>Deze middelen worden middels een decentralisatie-uitkering aan de provincie Groningen beschikbaar gesteld.</w:t>
      </w:r>
    </w:p>
    <w:p w:rsidR="00E00CD3" w:rsidRDefault="00E00CD3" w14:paraId="0CC69A2F" w14:textId="77777777">
      <w:pPr>
        <w:pStyle w:val="Plattetekst"/>
        <w:spacing w:before="16"/>
      </w:pPr>
    </w:p>
    <w:p w:rsidR="00E00CD3" w:rsidRDefault="00022250" w14:paraId="3A15A696" w14:textId="77777777">
      <w:pPr>
        <w:pStyle w:val="Lijstalinea"/>
        <w:numPr>
          <w:ilvl w:val="0"/>
          <w:numId w:val="1"/>
        </w:numPr>
        <w:tabs>
          <w:tab w:val="left" w:pos="3641"/>
        </w:tabs>
        <w:ind w:left="3641" w:hanging="211"/>
        <w:rPr>
          <w:i/>
          <w:sz w:val="18"/>
        </w:rPr>
      </w:pPr>
      <w:r>
        <w:rPr>
          <w:i/>
          <w:color w:val="231F20"/>
          <w:w w:val="120"/>
          <w:sz w:val="18"/>
        </w:rPr>
        <w:t>Rijksbijdrage</w:t>
      </w:r>
      <w:r>
        <w:rPr>
          <w:i/>
          <w:color w:val="231F20"/>
          <w:spacing w:val="-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concessierisico</w:t>
      </w:r>
      <w:r>
        <w:rPr>
          <w:i/>
          <w:color w:val="231F20"/>
          <w:spacing w:val="-3"/>
          <w:w w:val="120"/>
          <w:sz w:val="18"/>
        </w:rPr>
        <w:t xml:space="preserve"> </w:t>
      </w:r>
      <w:r>
        <w:rPr>
          <w:i/>
          <w:color w:val="231F20"/>
          <w:spacing w:val="-2"/>
          <w:w w:val="120"/>
          <w:sz w:val="18"/>
        </w:rPr>
        <w:t>Maaslijn</w:t>
      </w:r>
    </w:p>
    <w:p w:rsidR="00E00CD3" w:rsidRDefault="00022250" w14:paraId="6BA49418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 xml:space="preserve">De provincie Limburg en het Rijk hebben een bestuursovereenkomst en </w:t>
      </w:r>
      <w:r>
        <w:rPr>
          <w:color w:val="231F20"/>
        </w:rPr>
        <w:t>addendum met elkaar over het project Maaslijn (Staatscourant 2021, 48349).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In artikel 6 van het addendum is bepaald dat het Rijk garant staat voor 50%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vertragingskosten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daaraan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gekoppelde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meerkosten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  <w:spacing w:val="-2"/>
          <w:w w:val="110"/>
        </w:rPr>
        <w:t>ov-concessie.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bijdrage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34,3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mln.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provincie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Limburg </w:t>
      </w:r>
      <w:r>
        <w:rPr>
          <w:color w:val="231F20"/>
          <w:w w:val="110"/>
        </w:rPr>
        <w:t>–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rol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concessieverlener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gesteld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uitvoering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geven aan de afspraken met de concessiehouder.</w:t>
      </w:r>
    </w:p>
    <w:p w:rsidR="00E00CD3" w:rsidRDefault="00E00CD3" w14:paraId="23D24120" w14:textId="77777777">
      <w:pPr>
        <w:pStyle w:val="Plattetekst"/>
        <w:spacing w:before="12"/>
      </w:pPr>
    </w:p>
    <w:p w:rsidR="00E00CD3" w:rsidRDefault="00022250" w14:paraId="54192B63" w14:textId="77777777">
      <w:pPr>
        <w:pStyle w:val="Lijstalinea"/>
        <w:numPr>
          <w:ilvl w:val="0"/>
          <w:numId w:val="1"/>
        </w:numPr>
        <w:tabs>
          <w:tab w:val="left" w:pos="3641"/>
        </w:tabs>
        <w:ind w:left="3641" w:hanging="211"/>
        <w:rPr>
          <w:i/>
          <w:sz w:val="18"/>
        </w:rPr>
      </w:pPr>
      <w:r>
        <w:rPr>
          <w:i/>
          <w:color w:val="231F20"/>
          <w:w w:val="120"/>
          <w:sz w:val="18"/>
        </w:rPr>
        <w:t>ANB</w:t>
      </w:r>
      <w:r>
        <w:rPr>
          <w:i/>
          <w:color w:val="231F20"/>
          <w:spacing w:val="10"/>
          <w:w w:val="120"/>
          <w:sz w:val="18"/>
        </w:rPr>
        <w:t xml:space="preserve"> </w:t>
      </w:r>
      <w:r>
        <w:rPr>
          <w:i/>
          <w:color w:val="231F20"/>
          <w:spacing w:val="-2"/>
          <w:w w:val="120"/>
          <w:sz w:val="18"/>
        </w:rPr>
        <w:t>Investeringsregeling</w:t>
      </w:r>
    </w:p>
    <w:p w:rsidR="00E00CD3" w:rsidRDefault="00022250" w14:paraId="64A248BC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provincies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Friesland,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Noord-Holland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Overijssel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ontvangen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totaal 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bijdrage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12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behoeve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uitbreiding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zwaar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 geconcentreerd Agrarisch Natuur- en Landschapsbeheer.</w:t>
      </w:r>
    </w:p>
    <w:p w:rsidR="00E00CD3" w:rsidRDefault="00E00CD3" w14:paraId="40CD30FC" w14:textId="77777777">
      <w:pPr>
        <w:pStyle w:val="Plattetekst"/>
        <w:spacing w:before="12"/>
      </w:pPr>
    </w:p>
    <w:p w:rsidR="00E00CD3" w:rsidRDefault="00022250" w14:paraId="1ADD017A" w14:textId="77777777">
      <w:pPr>
        <w:pStyle w:val="Lijstalinea"/>
        <w:numPr>
          <w:ilvl w:val="0"/>
          <w:numId w:val="1"/>
        </w:numPr>
        <w:tabs>
          <w:tab w:val="left" w:pos="3641"/>
        </w:tabs>
        <w:ind w:left="3641" w:hanging="211"/>
        <w:rPr>
          <w:i/>
          <w:sz w:val="18"/>
        </w:rPr>
      </w:pPr>
      <w:r>
        <w:rPr>
          <w:i/>
          <w:color w:val="231F20"/>
          <w:spacing w:val="2"/>
          <w:w w:val="115"/>
          <w:sz w:val="18"/>
        </w:rPr>
        <w:t>Stimuleringsprogramma</w:t>
      </w:r>
      <w:r>
        <w:rPr>
          <w:i/>
          <w:color w:val="231F20"/>
          <w:spacing w:val="29"/>
          <w:w w:val="120"/>
          <w:sz w:val="18"/>
        </w:rPr>
        <w:t xml:space="preserve"> </w:t>
      </w:r>
      <w:r>
        <w:rPr>
          <w:i/>
          <w:color w:val="231F20"/>
          <w:spacing w:val="-2"/>
          <w:w w:val="120"/>
          <w:sz w:val="18"/>
        </w:rPr>
        <w:t>Energiehubs</w:t>
      </w:r>
    </w:p>
    <w:p w:rsidR="00E00CD3" w:rsidRDefault="00022250" w14:paraId="2B8E5533" w14:textId="77777777">
      <w:pPr>
        <w:pStyle w:val="Plattetekst"/>
        <w:spacing w:line="247" w:lineRule="auto"/>
        <w:ind w:left="3430" w:right="111"/>
      </w:pP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kader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Stimuleringsprogramma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Energiehubs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€10,5 </w:t>
      </w:r>
      <w:r>
        <w:rPr>
          <w:color w:val="231F20"/>
          <w:w w:val="110"/>
        </w:rPr>
        <w:t>mln. beschikbaar gesteld aan de provincies.</w:t>
      </w:r>
    </w:p>
    <w:p w:rsidR="00E00CD3" w:rsidRDefault="00E00CD3" w14:paraId="0E6761FE" w14:textId="77777777">
      <w:pPr>
        <w:pStyle w:val="Plattetekst"/>
        <w:spacing w:before="11"/>
      </w:pPr>
    </w:p>
    <w:p w:rsidR="00E00CD3" w:rsidRDefault="00022250" w14:paraId="2F27064C" w14:textId="77777777">
      <w:pPr>
        <w:pStyle w:val="Lijstalinea"/>
        <w:numPr>
          <w:ilvl w:val="0"/>
          <w:numId w:val="1"/>
        </w:numPr>
        <w:tabs>
          <w:tab w:val="left" w:pos="3641"/>
        </w:tabs>
        <w:ind w:left="3641" w:hanging="211"/>
        <w:rPr>
          <w:i/>
          <w:sz w:val="18"/>
        </w:rPr>
      </w:pPr>
      <w:r>
        <w:rPr>
          <w:i/>
          <w:color w:val="231F20"/>
          <w:w w:val="110"/>
          <w:sz w:val="18"/>
        </w:rPr>
        <w:t>«Weeffout»</w:t>
      </w:r>
      <w:r>
        <w:rPr>
          <w:i/>
          <w:color w:val="231F20"/>
          <w:w w:val="115"/>
          <w:sz w:val="18"/>
        </w:rPr>
        <w:t xml:space="preserve"> </w:t>
      </w:r>
      <w:r>
        <w:rPr>
          <w:i/>
          <w:color w:val="231F20"/>
          <w:spacing w:val="-2"/>
          <w:w w:val="115"/>
          <w:sz w:val="18"/>
        </w:rPr>
        <w:t>Jeugdzorg</w:t>
      </w:r>
    </w:p>
    <w:p w:rsidR="00E00CD3" w:rsidRDefault="00022250" w14:paraId="07294DDB" w14:textId="77777777">
      <w:pPr>
        <w:pStyle w:val="Plattetekst"/>
        <w:spacing w:line="247" w:lineRule="auto"/>
        <w:ind w:left="3430" w:right="343"/>
      </w:pP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decentralisatie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jeugdzorg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verantwoordelijkheid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 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jeugdzorg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provincies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gemeenten.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</w:p>
    <w:p w:rsidR="00E00CD3" w:rsidRDefault="00022250" w14:paraId="569C7F88" w14:textId="58C41271">
      <w:pPr>
        <w:pStyle w:val="Plattetekst"/>
        <w:spacing w:line="247" w:lineRule="auto"/>
        <w:ind w:left="3430" w:right="113"/>
      </w:pPr>
      <w:r>
        <w:rPr>
          <w:color w:val="231F20"/>
          <w:w w:val="105"/>
        </w:rPr>
        <w:t>het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bestuursakkoord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2011-2015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(Kamerstukken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2010/11,</w:t>
      </w:r>
      <w:r>
        <w:rPr>
          <w:color w:val="231F20"/>
          <w:spacing w:val="-9"/>
          <w:w w:val="105"/>
        </w:rPr>
        <w:t xml:space="preserve"> </w:t>
      </w:r>
      <w:hyperlink r:id="rId14">
        <w:r w:rsidR="00E00CD3">
          <w:rPr>
            <w:color w:val="00AEEF"/>
            <w:w w:val="105"/>
          </w:rPr>
          <w:t>32749,</w:t>
        </w:r>
        <w:r w:rsidR="00E00CD3">
          <w:rPr>
            <w:color w:val="00AEEF"/>
            <w:spacing w:val="-9"/>
            <w:w w:val="105"/>
          </w:rPr>
          <w:t xml:space="preserve"> </w:t>
        </w:r>
        <w:r w:rsidR="00E00CD3">
          <w:rPr>
            <w:color w:val="00AEEF"/>
            <w:w w:val="105"/>
          </w:rPr>
          <w:t>nr.</w:t>
        </w:r>
        <w:r w:rsidR="00E00CD3">
          <w:rPr>
            <w:color w:val="00AEEF"/>
            <w:spacing w:val="-9"/>
            <w:w w:val="105"/>
          </w:rPr>
          <w:t xml:space="preserve"> </w:t>
        </w:r>
        <w:r w:rsidR="00E00CD3">
          <w:rPr>
            <w:color w:val="00AEEF"/>
            <w:w w:val="105"/>
          </w:rPr>
          <w:t>1</w:t>
        </w:r>
      </w:hyperlink>
      <w:r>
        <w:rPr>
          <w:color w:val="231F20"/>
          <w:w w:val="105"/>
        </w:rPr>
        <w:t>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 vastgelegd dat € 90 mln. van het provinciefonds werd overgeheveld naar het gemeentefonds. De uitname was gebaseerd op het aantal jongeren op dat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moment.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Bij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berekening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van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bedragen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geen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rekening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gehouden met het feit dat de steden Amsterdam, Rotterdam en Den Haag zelf al verantwoordelijk waren voor de jeugdzorg. Hierdoor is destijds € 10 mln. structureel te veel overgeheveld van het provinciefonds naar het gemeentefonds. Dit wordt met deze mutatie structureel hersteld.</w:t>
      </w:r>
    </w:p>
    <w:p w:rsidR="00E00CD3" w:rsidRDefault="00E00CD3" w14:paraId="4CD56E5B" w14:textId="77777777">
      <w:pPr>
        <w:pStyle w:val="Plattetekst"/>
        <w:spacing w:before="13"/>
      </w:pPr>
    </w:p>
    <w:p w:rsidR="00E00CD3" w:rsidRDefault="00022250" w14:paraId="32F76CC1" w14:textId="77777777">
      <w:pPr>
        <w:pStyle w:val="Lijstalinea"/>
        <w:numPr>
          <w:ilvl w:val="0"/>
          <w:numId w:val="1"/>
        </w:numPr>
        <w:tabs>
          <w:tab w:val="left" w:pos="3641"/>
        </w:tabs>
        <w:ind w:left="3641" w:hanging="211"/>
        <w:rPr>
          <w:i/>
          <w:sz w:val="18"/>
        </w:rPr>
      </w:pPr>
      <w:r>
        <w:rPr>
          <w:i/>
          <w:color w:val="231F20"/>
          <w:w w:val="115"/>
          <w:sz w:val="18"/>
        </w:rPr>
        <w:t>Mkb-Innovatieregeling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Topsectoren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spacing w:val="-2"/>
          <w:w w:val="115"/>
          <w:sz w:val="18"/>
        </w:rPr>
        <w:t>(MIT)</w:t>
      </w:r>
    </w:p>
    <w:p w:rsidR="00E00CD3" w:rsidRDefault="00022250" w14:paraId="5913FDD4" w14:textId="77777777">
      <w:pPr>
        <w:pStyle w:val="Plattetekst"/>
        <w:spacing w:line="247" w:lineRule="auto"/>
        <w:ind w:left="3430" w:right="343"/>
      </w:pP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MIT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subsidieregeling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gezamenlijk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uitgevoerd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door 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Ministerie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Economische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provincies.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totaal</w:t>
      </w:r>
    </w:p>
    <w:p w:rsidR="00E00CD3" w:rsidRDefault="00022250" w14:paraId="6EFDA66C" w14:textId="77777777">
      <w:pPr>
        <w:pStyle w:val="Plattetekst"/>
        <w:spacing w:line="247" w:lineRule="auto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24,9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mln.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beschikbaar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voor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uitvoering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MIT.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2026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mln. beschikbaar. In zowel 2027 als 2028 is € 7,5 mln. beschikbaar.</w:t>
      </w:r>
    </w:p>
    <w:p w:rsidR="00E00CD3" w:rsidRDefault="00E00CD3" w14:paraId="13E67978" w14:textId="77777777">
      <w:pPr>
        <w:pStyle w:val="Plattetekst"/>
        <w:spacing w:before="11"/>
      </w:pPr>
    </w:p>
    <w:p w:rsidR="00E00CD3" w:rsidRDefault="00022250" w14:paraId="0BCEAA5E" w14:textId="75046997">
      <w:pPr>
        <w:pStyle w:val="Lijstalinea"/>
        <w:numPr>
          <w:ilvl w:val="0"/>
          <w:numId w:val="1"/>
        </w:numPr>
        <w:tabs>
          <w:tab w:val="left" w:pos="3732"/>
        </w:tabs>
        <w:spacing w:before="1" w:line="244" w:lineRule="auto"/>
        <w:ind w:left="3430" w:right="195" w:firstLine="0"/>
        <w:rPr>
          <w:rFonts w:ascii="Tahoma" w:hAnsi="Tahoma"/>
          <w:sz w:val="18"/>
        </w:rPr>
      </w:pPr>
      <w:r>
        <w:rPr>
          <w:i/>
          <w:color w:val="231F20"/>
          <w:w w:val="110"/>
          <w:sz w:val="18"/>
        </w:rPr>
        <w:t>Capaciteit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decentrale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overheden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klimaat-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en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energiebeleid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 xml:space="preserve">(CDOKE) </w:t>
      </w:r>
      <w:r>
        <w:rPr>
          <w:rFonts w:ascii="Tahoma" w:hAnsi="Tahoma"/>
          <w:color w:val="231F20"/>
          <w:w w:val="110"/>
          <w:sz w:val="18"/>
        </w:rPr>
        <w:t>Voor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2027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wordt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€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55,7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mln.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beschikbaar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gesteld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aan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provincies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om uitvoering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te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geven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aan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hun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taken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op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het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gebied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van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klimaat-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en energiebeleid,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waaronder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de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uitvoering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van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de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Nationale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Agenda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Laadinfrastructuur (NAL). Deze middelen worden conform interbestuurlijke afspraken via het provinciefonds uitgekeerd.</w:t>
      </w:r>
    </w:p>
    <w:p w:rsidR="00E00CD3" w:rsidRDefault="00E00CD3" w14:paraId="126A8D5A" w14:textId="77777777">
      <w:pPr>
        <w:pStyle w:val="Lijstalinea"/>
        <w:spacing w:line="244" w:lineRule="auto"/>
        <w:rPr>
          <w:rFonts w:ascii="Tahoma" w:hAnsi="Tahoma"/>
          <w:sz w:val="18"/>
        </w:rPr>
        <w:sectPr w:rsidR="00E00CD3">
          <w:pgSz w:w="11910" w:h="16840"/>
          <w:pgMar w:top="1300" w:right="992" w:bottom="1340" w:left="992" w:header="0" w:footer="1141" w:gutter="0"/>
          <w:cols w:space="708"/>
        </w:sectPr>
      </w:pPr>
    </w:p>
    <w:p w:rsidR="00E00CD3" w:rsidRDefault="00022250" w14:paraId="1CBD67D3" w14:textId="77777777">
      <w:pPr>
        <w:pStyle w:val="Lijstalinea"/>
        <w:numPr>
          <w:ilvl w:val="0"/>
          <w:numId w:val="1"/>
        </w:numPr>
        <w:tabs>
          <w:tab w:val="left" w:pos="3717"/>
        </w:tabs>
        <w:spacing w:before="81"/>
        <w:ind w:left="3717" w:hanging="287"/>
        <w:rPr>
          <w:i/>
          <w:sz w:val="18"/>
        </w:rPr>
      </w:pPr>
      <w:r>
        <w:rPr>
          <w:i/>
          <w:color w:val="231F20"/>
          <w:w w:val="115"/>
          <w:sz w:val="18"/>
        </w:rPr>
        <w:lastRenderedPageBreak/>
        <w:t>Extrapolaties</w:t>
      </w:r>
      <w:r>
        <w:rPr>
          <w:i/>
          <w:color w:val="231F20"/>
          <w:spacing w:val="22"/>
          <w:w w:val="115"/>
          <w:sz w:val="18"/>
        </w:rPr>
        <w:t xml:space="preserve"> </w:t>
      </w:r>
      <w:r>
        <w:rPr>
          <w:i/>
          <w:color w:val="231F20"/>
          <w:spacing w:val="-4"/>
          <w:w w:val="115"/>
          <w:sz w:val="18"/>
        </w:rPr>
        <w:t>2031</w:t>
      </w:r>
    </w:p>
    <w:p w:rsidR="00E00CD3" w:rsidRDefault="00022250" w14:paraId="2944D0FC" w14:textId="77777777">
      <w:pPr>
        <w:pStyle w:val="Plattetekst"/>
        <w:spacing w:line="247" w:lineRule="auto"/>
        <w:ind w:left="3430" w:right="109"/>
      </w:pP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Miljoenennotajaar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2031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toegevoegd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begroting. </w:t>
      </w:r>
      <w:r>
        <w:rPr>
          <w:color w:val="231F20"/>
          <w:w w:val="110"/>
        </w:rPr>
        <w:t>De middelen voor 2031 zijn via de extrapolatie in de 1e suppletoire 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toegevoegd.</w:t>
      </w:r>
    </w:p>
    <w:p w:rsidR="00E00CD3" w:rsidRDefault="00E00CD3" w14:paraId="50122A63" w14:textId="77777777">
      <w:pPr>
        <w:pStyle w:val="Plattetekst"/>
        <w:spacing w:before="12"/>
      </w:pPr>
    </w:p>
    <w:p w:rsidR="00E00CD3" w:rsidRDefault="00022250" w14:paraId="63F105CF" w14:textId="77777777">
      <w:pPr>
        <w:pStyle w:val="Lijstalinea"/>
        <w:numPr>
          <w:ilvl w:val="0"/>
          <w:numId w:val="1"/>
        </w:numPr>
        <w:tabs>
          <w:tab w:val="left" w:pos="3739"/>
        </w:tabs>
        <w:ind w:left="3739" w:hanging="309"/>
        <w:rPr>
          <w:i/>
          <w:sz w:val="18"/>
        </w:rPr>
      </w:pPr>
      <w:r>
        <w:rPr>
          <w:i/>
          <w:color w:val="231F20"/>
          <w:w w:val="115"/>
          <w:sz w:val="18"/>
        </w:rPr>
        <w:t>Wijziging</w:t>
      </w:r>
      <w:r>
        <w:rPr>
          <w:i/>
          <w:color w:val="231F20"/>
          <w:spacing w:val="26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betalingsverloop</w:t>
      </w:r>
      <w:r>
        <w:rPr>
          <w:i/>
          <w:color w:val="231F20"/>
          <w:spacing w:val="26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decentralisatie-uitkeringen</w:t>
      </w:r>
      <w:r>
        <w:rPr>
          <w:i/>
          <w:color w:val="231F20"/>
          <w:spacing w:val="26"/>
          <w:w w:val="115"/>
          <w:sz w:val="18"/>
        </w:rPr>
        <w:t xml:space="preserve"> </w:t>
      </w:r>
      <w:r>
        <w:rPr>
          <w:i/>
          <w:color w:val="231F20"/>
          <w:spacing w:val="-4"/>
          <w:w w:val="115"/>
          <w:sz w:val="18"/>
        </w:rPr>
        <w:t>2025</w:t>
      </w:r>
    </w:p>
    <w:p w:rsidR="00E00CD3" w:rsidRDefault="00022250" w14:paraId="3078BAFB" w14:textId="77777777">
      <w:pPr>
        <w:pStyle w:val="Plattetekst"/>
        <w:spacing w:line="247" w:lineRule="auto"/>
        <w:ind w:left="3430"/>
      </w:pPr>
      <w:r>
        <w:rPr>
          <w:color w:val="231F20"/>
          <w:spacing w:val="-2"/>
          <w:w w:val="110"/>
        </w:rPr>
        <w:t>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Slotwet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vastgesteld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hoe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gerealiseerde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uitbetalingen </w:t>
      </w:r>
      <w:r>
        <w:rPr>
          <w:color w:val="231F20"/>
          <w:w w:val="110"/>
        </w:rPr>
        <w:t>voor de decentralisatie-uitkeringen aan de gemeenten zich verhouden</w:t>
      </w:r>
    </w:p>
    <w:p w:rsidR="00E00CD3" w:rsidRDefault="00022250" w14:paraId="22A9EE6D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>tot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tweede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  <w:spacing w:val="-2"/>
          <w:w w:val="110"/>
        </w:rPr>
        <w:t>uitbetalingen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geraamd.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Daarbij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gebleken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decentralisatie-</w:t>
      </w:r>
      <w:r>
        <w:rPr>
          <w:color w:val="231F20"/>
          <w:w w:val="110"/>
        </w:rPr>
        <w:t>uitkeringen lagere uitbetalingen zijn gedaan dan bij tweede suppletoire begroting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werd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verwacht.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gaat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hierbij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verschil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</w:p>
    <w:p w:rsidR="00E00CD3" w:rsidRDefault="00022250" w14:paraId="6C2C8AC3" w14:textId="4553CAC7">
      <w:pPr>
        <w:pStyle w:val="Plattetekst"/>
        <w:spacing w:line="247" w:lineRule="auto"/>
        <w:ind w:left="3430" w:right="201"/>
        <w:jc w:val="both"/>
      </w:pPr>
      <w:r>
        <w:rPr>
          <w:color w:val="231F20"/>
          <w:spacing w:val="-2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16,5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mln</w:t>
      </w:r>
      <w:r w:rsidR="00C37DCA">
        <w:rPr>
          <w:color w:val="231F20"/>
          <w:spacing w:val="-2"/>
          <w:w w:val="110"/>
        </w:rPr>
        <w:t>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(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Decentraal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Spoor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7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mln</w:t>
      </w:r>
      <w:r w:rsidR="00C37DCA">
        <w:rPr>
          <w:color w:val="231F20"/>
          <w:spacing w:val="-2"/>
          <w:w w:val="110"/>
        </w:rPr>
        <w:t>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versterking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regie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volkshuis</w:t>
      </w:r>
      <w:r>
        <w:rPr>
          <w:color w:val="231F20"/>
        </w:rPr>
        <w:t xml:space="preserve">vesting € 9,5 mln.). Dit bedrag wordt, conform de bestaande systematiek, </w:t>
      </w:r>
      <w:r>
        <w:rPr>
          <w:color w:val="231F20"/>
          <w:w w:val="110"/>
        </w:rPr>
        <w:t>toegevoegd aan het uitgavenbudget voor 2026.</w:t>
      </w:r>
    </w:p>
    <w:p w:rsidR="00E00CD3" w:rsidRDefault="00E00CD3" w14:paraId="03D43967" w14:textId="77777777">
      <w:pPr>
        <w:pStyle w:val="Plattetekst"/>
        <w:spacing w:line="247" w:lineRule="auto"/>
        <w:jc w:val="both"/>
        <w:sectPr w:rsidR="00E00CD3">
          <w:pgSz w:w="11910" w:h="16840"/>
          <w:pgMar w:top="1300" w:right="992" w:bottom="1340" w:left="992" w:header="0" w:footer="1141" w:gutter="0"/>
          <w:cols w:space="708"/>
        </w:sectPr>
      </w:pPr>
    </w:p>
    <w:p w:rsidR="00E00CD3" w:rsidRDefault="00022250" w14:paraId="7FAAE0E2" w14:textId="77777777">
      <w:pPr>
        <w:pStyle w:val="Kop1"/>
        <w:numPr>
          <w:ilvl w:val="0"/>
          <w:numId w:val="2"/>
        </w:numPr>
        <w:tabs>
          <w:tab w:val="left" w:pos="3581"/>
        </w:tabs>
        <w:spacing w:before="89"/>
        <w:ind w:hanging="151"/>
      </w:pPr>
      <w:bookmarkStart w:name="3_Beleidsartikelen" w:id="12"/>
      <w:bookmarkStart w:name="_bookmark5" w:id="13"/>
      <w:bookmarkEnd w:id="12"/>
      <w:bookmarkEnd w:id="13"/>
      <w:r>
        <w:rPr>
          <w:color w:val="00AEEF"/>
          <w:spacing w:val="-2"/>
        </w:rPr>
        <w:lastRenderedPageBreak/>
        <w:t>Beleidsartikelen</w:t>
      </w:r>
    </w:p>
    <w:p w:rsidR="00E00CD3" w:rsidRDefault="00E00CD3" w14:paraId="59822E58" w14:textId="77777777">
      <w:pPr>
        <w:pStyle w:val="Plattetekst"/>
        <w:spacing w:before="72"/>
        <w:rPr>
          <w:rFonts w:ascii="Trebuchet MS"/>
          <w:b/>
        </w:rPr>
      </w:pPr>
    </w:p>
    <w:p w:rsidR="00E00CD3" w:rsidRDefault="00022250" w14:paraId="7238C3B4" w14:textId="77777777">
      <w:pPr>
        <w:pStyle w:val="Lijstalinea"/>
        <w:numPr>
          <w:ilvl w:val="1"/>
          <w:numId w:val="2"/>
        </w:numPr>
        <w:tabs>
          <w:tab w:val="left" w:pos="3732"/>
        </w:tabs>
        <w:spacing w:line="240" w:lineRule="auto"/>
        <w:ind w:left="3732" w:hanging="302"/>
        <w:rPr>
          <w:rFonts w:ascii="Trebuchet MS"/>
          <w:b/>
          <w:sz w:val="18"/>
        </w:rPr>
      </w:pPr>
      <w:bookmarkStart w:name="3.1_Artikel_1_provinciefonds" w:id="14"/>
      <w:bookmarkStart w:name="_bookmark6" w:id="15"/>
      <w:bookmarkEnd w:id="14"/>
      <w:bookmarkEnd w:id="15"/>
      <w:r>
        <w:rPr>
          <w:rFonts w:ascii="Trebuchet MS"/>
          <w:b/>
          <w:color w:val="00AEEF"/>
          <w:sz w:val="18"/>
        </w:rPr>
        <w:t>Artikel</w:t>
      </w:r>
      <w:r>
        <w:rPr>
          <w:rFonts w:ascii="Trebuchet MS"/>
          <w:b/>
          <w:color w:val="00AEEF"/>
          <w:spacing w:val="-12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1</w:t>
      </w:r>
      <w:r>
        <w:rPr>
          <w:rFonts w:ascii="Trebuchet MS"/>
          <w:b/>
          <w:color w:val="00AEEF"/>
          <w:spacing w:val="-12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provinciefonds</w:t>
      </w:r>
    </w:p>
    <w:p w:rsidR="00E00CD3" w:rsidRDefault="00E00CD3" w14:paraId="06B8B326" w14:textId="77777777">
      <w:pPr>
        <w:pStyle w:val="Plattetekst"/>
        <w:spacing w:before="40"/>
        <w:rPr>
          <w:rFonts w:ascii="Trebuchet MS"/>
          <w:b/>
        </w:rPr>
      </w:pPr>
    </w:p>
    <w:p w:rsidR="00E00CD3" w:rsidRDefault="00022250" w14:paraId="76BD7BDD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onderstaande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tabel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verplichtingen,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de ontvangsten de budgettaire gevolgen van beleid van het provinciefonds weergegeven. Hiermee worden de integrale uitgaven die samenhangen </w:t>
      </w:r>
      <w:r>
        <w:rPr>
          <w:color w:val="231F20"/>
        </w:rPr>
        <w:t>met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samengestelde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beleidsdoelstelling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(het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nastreven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adequate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omvang van het provinciefonds en het nastreven van een adequate verdeling van de middelen over de provincies) inzichtelijk gemaakt.</w:t>
      </w:r>
    </w:p>
    <w:p w:rsidR="00E00CD3" w:rsidRDefault="00E00CD3" w14:paraId="5E45BCED" w14:textId="77777777">
      <w:pPr>
        <w:pStyle w:val="Plattetekst"/>
        <w:spacing w:before="18"/>
      </w:pPr>
    </w:p>
    <w:p w:rsidR="00E00CD3" w:rsidRDefault="00022250" w14:paraId="346DC2D0" w14:textId="77777777">
      <w:pPr>
        <w:pStyle w:val="Kop1"/>
        <w:rPr>
          <w:color w:val="231F20"/>
          <w:spacing w:val="-2"/>
          <w:w w:val="105"/>
        </w:rPr>
      </w:pPr>
      <w:bookmarkStart w:name="Budgettaire_gevolgen_van_beleid" w:id="16"/>
      <w:bookmarkEnd w:id="16"/>
      <w:r>
        <w:rPr>
          <w:color w:val="231F20"/>
          <w:spacing w:val="-2"/>
          <w:w w:val="105"/>
        </w:rPr>
        <w:t>Budgettaire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gevolgen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van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beleid</w:t>
      </w:r>
    </w:p>
    <w:p w:rsidR="00D20CBE" w:rsidRDefault="00D20CBE" w14:paraId="4CBA7761" w14:textId="77777777">
      <w:pPr>
        <w:pStyle w:val="Kop1"/>
        <w:rPr>
          <w:color w:val="231F20"/>
          <w:spacing w:val="-2"/>
          <w:w w:val="105"/>
        </w:rPr>
      </w:pPr>
    </w:p>
    <w:p w:rsidR="00D20CBE" w:rsidP="00D20CBE" w:rsidRDefault="00D20CBE" w14:paraId="478055D2" w14:textId="7B8DB4C7">
      <w:pPr>
        <w:pStyle w:val="TableParagraph"/>
        <w:spacing w:before="36"/>
        <w:ind w:left="113" w:right="-29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editId="3CA7EAB5" wp14:anchorId="2B216EE4">
                <wp:simplePos x="0" y="0"/>
                <wp:positionH relativeFrom="column">
                  <wp:posOffset>0</wp:posOffset>
                </wp:positionH>
                <wp:positionV relativeFrom="paragraph">
                  <wp:posOffset>-4809</wp:posOffset>
                </wp:positionV>
                <wp:extent cx="6156325" cy="204470"/>
                <wp:effectExtent l="0" t="0" r="0" b="0"/>
                <wp:wrapNone/>
                <wp:docPr id="203922313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1796441814" name="Graphic 57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627297" name="Graphic 58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477507" name="Graphic 59"/>
                        <wps:cNvSpPr/>
                        <wps:spPr>
                          <a:xfrm>
                            <a:off x="0" y="202550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>
                                <a:moveTo>
                                  <a:pt x="178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9799" name="Graphic 60"/>
                        <wps:cNvSpPr/>
                        <wps:spPr>
                          <a:xfrm>
                            <a:off x="178524" y="202550"/>
                            <a:ext cx="1317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>
                                <a:moveTo>
                                  <a:pt x="13173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790539" name="Graphic 61"/>
                        <wps:cNvSpPr/>
                        <wps:spPr>
                          <a:xfrm>
                            <a:off x="1495908" y="202550"/>
                            <a:ext cx="49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>
                                <a:moveTo>
                                  <a:pt x="4924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509504" name="Graphic 62"/>
                        <wps:cNvSpPr/>
                        <wps:spPr>
                          <a:xfrm>
                            <a:off x="1988388" y="202550"/>
                            <a:ext cx="49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>
                                <a:moveTo>
                                  <a:pt x="4924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281801" name="Graphic 63"/>
                        <wps:cNvSpPr/>
                        <wps:spPr>
                          <a:xfrm>
                            <a:off x="2480867" y="202550"/>
                            <a:ext cx="49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>
                                <a:moveTo>
                                  <a:pt x="4924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004599" name="Graphic 64"/>
                        <wps:cNvSpPr/>
                        <wps:spPr>
                          <a:xfrm>
                            <a:off x="2973348" y="202550"/>
                            <a:ext cx="49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>
                                <a:moveTo>
                                  <a:pt x="4924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305449" name="Graphic 65"/>
                        <wps:cNvSpPr/>
                        <wps:spPr>
                          <a:xfrm>
                            <a:off x="3465827" y="202550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>
                                <a:moveTo>
                                  <a:pt x="4986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524017" name="Graphic 66"/>
                        <wps:cNvSpPr/>
                        <wps:spPr>
                          <a:xfrm>
                            <a:off x="3964464" y="202550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4186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541730" name="Graphic 67"/>
                        <wps:cNvSpPr/>
                        <wps:spPr>
                          <a:xfrm>
                            <a:off x="4383072" y="202550"/>
                            <a:ext cx="42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>
                                <a:moveTo>
                                  <a:pt x="4247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308225" name="Graphic 68"/>
                        <wps:cNvSpPr/>
                        <wps:spPr>
                          <a:xfrm>
                            <a:off x="4807836" y="202550"/>
                            <a:ext cx="431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>
                                <a:moveTo>
                                  <a:pt x="430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596796" name="Graphic 69"/>
                        <wps:cNvSpPr/>
                        <wps:spPr>
                          <a:xfrm>
                            <a:off x="5238756" y="202550"/>
                            <a:ext cx="41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>
                                <a:moveTo>
                                  <a:pt x="412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69457" name="Graphic 70"/>
                        <wps:cNvSpPr/>
                        <wps:spPr>
                          <a:xfrm>
                            <a:off x="5651208" y="202550"/>
                            <a:ext cx="504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>
                                <a:moveTo>
                                  <a:pt x="5047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style="position:absolute;margin-left:0;margin-top:-.4pt;width:484.75pt;height:16.1pt;z-index:-15723008;mso-wrap-distance-left:0;mso-wrap-distance-right:0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" w14:anchorId="18DE4613">
                <v:shape id="Graphic 57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">
                  <v:path arrowok="t"/>
                </v:shape>
                <v:shape id="Graphic 58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">
                  <v:path arrowok="t"/>
                </v:shape>
                <v:shape id="Graphic 59" style="position:absolute;top:2025;width:1790;height:13;visibility:visible;mso-wrap-style:square;v-text-anchor:top" coordsize="179070,1270" o:spid="_x0000_s1029" filled="f" strokecolor="#00aeef" strokeweight=".25pt" path="m17852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">
                  <v:path arrowok="t"/>
                </v:shape>
                <v:shape id="Graphic 60" style="position:absolute;left:1785;top:2025;width:13176;height:13;visibility:visible;mso-wrap-style:square;v-text-anchor:top" coordsize="1317625,1270" o:spid="_x0000_s1030" filled="f" strokecolor="#00aeef" strokeweight=".25pt" path="m131738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">
                  <v:path arrowok="t"/>
                </v:shape>
                <v:shape id="Graphic 61" style="position:absolute;left:14959;top:2025;width:4927;height:13;visibility:visible;mso-wrap-style:square;v-text-anchor:top" coordsize="492759,1270" o:spid="_x0000_s1031" filled="f" strokecolor="#00aeef" strokeweight=".25pt" path="m4924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">
                  <v:path arrowok="t"/>
                </v:shape>
                <v:shape id="Graphic 62" style="position:absolute;left:19883;top:2025;width:4928;height:13;visibility:visible;mso-wrap-style:square;v-text-anchor:top" coordsize="492759,1270" o:spid="_x0000_s1032" filled="f" strokecolor="#00aeef" strokeweight=".25pt" path="m4924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">
                  <v:path arrowok="t"/>
                </v:shape>
                <v:shape id="Graphic 63" style="position:absolute;left:24808;top:2025;width:4928;height:13;visibility:visible;mso-wrap-style:square;v-text-anchor:top" coordsize="492759,1270" o:spid="_x0000_s1033" filled="f" strokecolor="#00aeef" strokeweight=".25pt" path="m4924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">
                  <v:path arrowok="t"/>
                </v:shape>
                <v:shape id="Graphic 64" style="position:absolute;left:29733;top:2025;width:4928;height:13;visibility:visible;mso-wrap-style:square;v-text-anchor:top" coordsize="492759,1270" o:spid="_x0000_s1034" filled="f" strokecolor="#00aeef" strokeweight=".25pt" path="m4924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">
                  <v:path arrowok="t"/>
                </v:shape>
                <v:shape id="Graphic 65" style="position:absolute;left:34658;top:2025;width:4991;height:13;visibility:visible;mso-wrap-style:square;v-text-anchor:top" coordsize="499109,1270" o:spid="_x0000_s1035" filled="f" strokecolor="#00aeef" strokeweight=".25pt" path="m49863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">
                  <v:path arrowok="t"/>
                </v:shape>
                <v:shape id="Graphic 66" style="position:absolute;left:39644;top:2025;width:4191;height:13;visibility:visible;mso-wrap-style:square;v-text-anchor:top" coordsize="419100,1270" o:spid="_x0000_s1036" filled="f" strokecolor="#00aeef" strokeweight=".25pt" path="m418608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">
                  <v:path arrowok="t"/>
                </v:shape>
                <v:shape id="Graphic 67" style="position:absolute;left:43830;top:2025;width:4248;height:13;visibility:visible;mso-wrap-style:square;v-text-anchor:top" coordsize="424815,1270" o:spid="_x0000_s1037" filled="f" strokecolor="#00aeef" strokeweight=".25pt" path="m42476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">
                  <v:path arrowok="t"/>
                </v:shape>
                <v:shape id="Graphic 68" style="position:absolute;left:48078;top:2025;width:4312;height:13;visibility:visible;mso-wrap-style:square;v-text-anchor:top" coordsize="431165,1270" o:spid="_x0000_s1038" filled="f" strokecolor="#00aeef" strokeweight=".25pt" path="m4309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">
                  <v:path arrowok="t"/>
                </v:shape>
                <v:shape id="Graphic 69" style="position:absolute;left:52387;top:2025;width:4128;height:13;visibility:visible;mso-wrap-style:square;v-text-anchor:top" coordsize="412750,1270" o:spid="_x0000_s1039" filled="f" strokecolor="#00aeef" strokeweight=".25pt" path="m4124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">
                  <v:path arrowok="t"/>
                </v:shape>
                <v:shape id="Graphic 70" style="position:absolute;left:56512;top:2025;width:5048;height:13;visibility:visible;mso-wrap-style:square;v-text-anchor:top" coordsize="504825,1270" o:spid="_x0000_s1040" filled="f" strokecolor="#00aeef" strokeweight=".25pt" path="m50479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">
                  <v:path arrowok="t"/>
                </v:shape>
              </v:group>
            </w:pict>
          </mc:Fallback>
        </mc:AlternateContent>
      </w:r>
      <w:r>
        <w:rPr>
          <w:color w:val="FFFFFF"/>
          <w:sz w:val="18"/>
        </w:rPr>
        <w:t xml:space="preserve">Tabel 2 Budgettaire gevolgen van beleid artikel 1 </w:t>
      </w:r>
      <w:r>
        <w:rPr>
          <w:color w:val="FFFFFF"/>
          <w:sz w:val="18"/>
        </w:rPr>
        <w:t>provinciefonds</w:t>
      </w:r>
      <w:r>
        <w:rPr>
          <w:color w:val="FFFFFF"/>
          <w:sz w:val="18"/>
        </w:rPr>
        <w:t xml:space="preserve"> (bedragen x € 1.000)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617"/>
        <w:gridCol w:w="255"/>
        <w:gridCol w:w="571"/>
        <w:gridCol w:w="200"/>
        <w:gridCol w:w="692"/>
        <w:gridCol w:w="230"/>
        <w:gridCol w:w="592"/>
        <w:gridCol w:w="218"/>
        <w:gridCol w:w="641"/>
        <w:gridCol w:w="190"/>
        <w:gridCol w:w="696"/>
        <w:gridCol w:w="167"/>
        <w:gridCol w:w="579"/>
        <w:gridCol w:w="159"/>
        <w:gridCol w:w="576"/>
        <w:gridCol w:w="151"/>
        <w:gridCol w:w="595"/>
        <w:gridCol w:w="150"/>
        <w:gridCol w:w="625"/>
        <w:gridCol w:w="113"/>
        <w:gridCol w:w="675"/>
        <w:gridCol w:w="13"/>
      </w:tblGrid>
      <w:tr w:rsidR="00D20CBE" w:rsidTr="00D20CBE" w14:paraId="16C1FD5C" w14:textId="77777777">
        <w:trPr>
          <w:gridAfter w:val="1"/>
          <w:wAfter w:w="13" w:type="dxa"/>
          <w:trHeight w:val="1388"/>
        </w:trPr>
        <w:tc>
          <w:tcPr>
            <w:tcW w:w="1617" w:type="dxa"/>
            <w:tcBorders>
              <w:bottom w:val="single" w:color="00AEEF" w:sz="2" w:space="0"/>
            </w:tcBorders>
          </w:tcPr>
          <w:p w:rsidR="00D20CBE" w:rsidP="00FF7C02" w:rsidRDefault="00D20CBE" w14:paraId="216936F4" w14:textId="77777777">
            <w:pPr>
              <w:pStyle w:val="TableParagraph"/>
              <w:spacing w:before="38"/>
              <w:ind w:right="-144"/>
              <w:jc w:val="left"/>
              <w:rPr>
                <w:sz w:val="18"/>
              </w:rPr>
            </w:pPr>
            <w:r>
              <w:rPr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Budgettaire</w:t>
            </w:r>
          </w:p>
        </w:tc>
        <w:tc>
          <w:tcPr>
            <w:tcW w:w="826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5C6DE410" w14:textId="77777777">
            <w:pPr>
              <w:pStyle w:val="TableParagraph"/>
              <w:spacing w:before="81"/>
              <w:ind w:left="74" w:right="109" w:hanging="1"/>
              <w:jc w:val="center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Ontwerp-begroting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(1)</w:t>
            </w:r>
          </w:p>
        </w:tc>
        <w:tc>
          <w:tcPr>
            <w:tcW w:w="892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7ED32734" w14:textId="77777777">
            <w:pPr>
              <w:pStyle w:val="TableParagraph"/>
              <w:spacing w:before="38"/>
              <w:ind w:right="-7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Mutaties</w:t>
            </w:r>
            <w:r>
              <w:rPr>
                <w:color w:val="231F20"/>
                <w:spacing w:val="-17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via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NvW</w:t>
            </w:r>
            <w:proofErr w:type="spellEnd"/>
            <w:r>
              <w:rPr>
                <w:color w:val="231F20"/>
                <w:spacing w:val="-4"/>
                <w:w w:val="110"/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moties,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amende</w:t>
            </w:r>
            <w:r>
              <w:rPr>
                <w:color w:val="231F20"/>
                <w:w w:val="105"/>
                <w:sz w:val="14"/>
              </w:rPr>
              <w:t>ment-en</w:t>
            </w:r>
            <w:proofErr w:type="spellEnd"/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 ISB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(2)</w:t>
            </w:r>
          </w:p>
        </w:tc>
        <w:tc>
          <w:tcPr>
            <w:tcW w:w="822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0593FD97" w14:textId="77777777">
            <w:pPr>
              <w:pStyle w:val="TableParagraph"/>
              <w:spacing w:before="38"/>
              <w:ind w:left="30"/>
              <w:jc w:val="left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Vastge-stelde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 xml:space="preserve"> begroting (3=1+2)</w:t>
            </w:r>
          </w:p>
        </w:tc>
        <w:tc>
          <w:tcPr>
            <w:tcW w:w="859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19743B89" w14:textId="77777777">
            <w:pPr>
              <w:pStyle w:val="TableParagraph"/>
              <w:spacing w:before="81"/>
              <w:ind w:left="36" w:right="56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1e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suppletoire begroting </w:t>
            </w:r>
            <w:r>
              <w:rPr>
                <w:color w:val="231F20"/>
                <w:spacing w:val="-4"/>
                <w:w w:val="105"/>
                <w:sz w:val="14"/>
              </w:rPr>
              <w:t>(4)</w:t>
            </w:r>
          </w:p>
        </w:tc>
        <w:tc>
          <w:tcPr>
            <w:tcW w:w="886" w:type="dxa"/>
            <w:gridSpan w:val="2"/>
            <w:tcBorders>
              <w:bottom w:val="single" w:color="00AEEF" w:sz="2" w:space="0"/>
            </w:tcBorders>
          </w:tcPr>
          <w:p w:rsidRPr="005406D8" w:rsidR="00D20CBE" w:rsidP="00FF7C02" w:rsidRDefault="00D20CBE" w14:paraId="1B1CBAA8" w14:textId="77777777">
            <w:pPr>
              <w:pStyle w:val="TableParagraph"/>
              <w:spacing w:before="81"/>
              <w:ind w:right="58"/>
              <w:jc w:val="center"/>
              <w:rPr>
                <w:sz w:val="14"/>
                <w:lang w:val="en-US"/>
              </w:rPr>
            </w:pPr>
            <w:r w:rsidRPr="005406D8">
              <w:rPr>
                <w:color w:val="231F20"/>
                <w:w w:val="105"/>
                <w:sz w:val="14"/>
                <w:lang w:val="en-US"/>
              </w:rPr>
              <w:t>Stand</w:t>
            </w:r>
            <w:r w:rsidRPr="005406D8">
              <w:rPr>
                <w:color w:val="231F20"/>
                <w:spacing w:val="-11"/>
                <w:w w:val="105"/>
                <w:sz w:val="14"/>
                <w:lang w:val="en-US"/>
              </w:rPr>
              <w:t xml:space="preserve"> </w:t>
            </w:r>
            <w:r w:rsidRPr="005406D8">
              <w:rPr>
                <w:color w:val="231F20"/>
                <w:w w:val="105"/>
                <w:sz w:val="14"/>
                <w:lang w:val="en-US"/>
              </w:rPr>
              <w:t xml:space="preserve">1e </w:t>
            </w:r>
            <w:proofErr w:type="spellStart"/>
            <w:r w:rsidRPr="005406D8">
              <w:rPr>
                <w:color w:val="231F20"/>
                <w:spacing w:val="-2"/>
                <w:w w:val="105"/>
                <w:sz w:val="14"/>
                <w:lang w:val="en-US"/>
              </w:rPr>
              <w:t>suppletoire</w:t>
            </w:r>
            <w:proofErr w:type="spellEnd"/>
            <w:r w:rsidRPr="005406D8">
              <w:rPr>
                <w:color w:val="231F20"/>
                <w:spacing w:val="-2"/>
                <w:w w:val="105"/>
                <w:sz w:val="14"/>
                <w:lang w:val="en-US"/>
              </w:rPr>
              <w:t xml:space="preserve"> </w:t>
            </w:r>
            <w:proofErr w:type="spellStart"/>
            <w:r w:rsidRPr="005406D8">
              <w:rPr>
                <w:color w:val="231F20"/>
                <w:spacing w:val="-2"/>
                <w:w w:val="105"/>
                <w:sz w:val="14"/>
                <w:lang w:val="en-US"/>
              </w:rPr>
              <w:t>begroting</w:t>
            </w:r>
            <w:proofErr w:type="spellEnd"/>
            <w:r w:rsidRPr="005406D8">
              <w:rPr>
                <w:color w:val="231F20"/>
                <w:spacing w:val="-2"/>
                <w:w w:val="105"/>
                <w:sz w:val="14"/>
                <w:lang w:val="en-US"/>
              </w:rPr>
              <w:t xml:space="preserve"> (5=3+4)</w:t>
            </w:r>
          </w:p>
        </w:tc>
        <w:tc>
          <w:tcPr>
            <w:tcW w:w="746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3831883D" w14:textId="77777777">
            <w:pPr>
              <w:pStyle w:val="TableParagraph"/>
              <w:spacing w:before="38"/>
              <w:ind w:right="15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w w:val="110"/>
                <w:sz w:val="18"/>
              </w:rPr>
              <w:t>dn</w:t>
            </w:r>
          </w:p>
          <w:p w:rsidR="00D20CBE" w:rsidP="00FF7C02" w:rsidRDefault="00D20CBE" w14:paraId="5F445164" w14:textId="77777777">
            <w:pPr>
              <w:pStyle w:val="TableParagraph"/>
              <w:spacing w:before="81"/>
              <w:ind w:right="9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2027</w:t>
            </w:r>
          </w:p>
        </w:tc>
        <w:tc>
          <w:tcPr>
            <w:tcW w:w="735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5AF3633C" w14:textId="77777777">
            <w:pPr>
              <w:pStyle w:val="TableParagraph"/>
              <w:spacing w:before="38"/>
              <w:ind w:left="-32" w:right="-4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x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€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1.000)</w:t>
            </w:r>
          </w:p>
          <w:p w:rsidR="00D20CBE" w:rsidP="00FF7C02" w:rsidRDefault="00D20CBE" w14:paraId="4632E2F1" w14:textId="77777777">
            <w:pPr>
              <w:pStyle w:val="TableParagraph"/>
              <w:spacing w:before="81"/>
              <w:ind w:right="8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2028</w:t>
            </w:r>
          </w:p>
        </w:tc>
        <w:tc>
          <w:tcPr>
            <w:tcW w:w="746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293911D7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0D6E3A3A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58BC83BB" w14:textId="77777777">
            <w:pPr>
              <w:pStyle w:val="TableParagraph"/>
              <w:spacing w:before="0"/>
              <w:ind w:left="184" w:hanging="9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2029</w:t>
            </w:r>
          </w:p>
        </w:tc>
        <w:tc>
          <w:tcPr>
            <w:tcW w:w="775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531693C5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242FC98E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58541005" w14:textId="77777777">
            <w:pPr>
              <w:pStyle w:val="TableParagraph"/>
              <w:spacing w:before="0"/>
              <w:ind w:left="184" w:hanging="9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2030</w:t>
            </w:r>
          </w:p>
        </w:tc>
        <w:tc>
          <w:tcPr>
            <w:tcW w:w="788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2BF77BF1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505A8426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3B8C771A" w14:textId="77777777">
            <w:pPr>
              <w:pStyle w:val="TableParagraph"/>
              <w:spacing w:before="0"/>
              <w:ind w:left="223" w:hanging="9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2031</w:t>
            </w:r>
          </w:p>
        </w:tc>
      </w:tr>
      <w:tr w:rsidR="00E00CD3" w:rsidTr="00D20CBE" w14:paraId="66E21F63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317E5EA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DC1E40" w14:textId="77777777">
            <w:pPr>
              <w:pStyle w:val="TableParagraph"/>
              <w:spacing w:before="28"/>
              <w:ind w:right="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022250" w:rsidR="00E00CD3" w:rsidP="00D20CBE" w:rsidRDefault="00533F21" w14:paraId="4581215E" w14:textId="412FAC90">
            <w:pPr>
              <w:pStyle w:val="TableParagraph"/>
              <w:spacing w:before="28"/>
              <w:ind w:right="59"/>
              <w:jc w:val="center"/>
              <w:rPr>
                <w:rFonts w:ascii="Trebuchet MS"/>
                <w:b/>
                <w:sz w:val="14"/>
              </w:rPr>
            </w:pPr>
            <w:r w:rsidRPr="00022250">
              <w:rPr>
                <w:rFonts w:ascii="Trebuchet MS"/>
                <w:b/>
                <w:color w:val="231F20"/>
                <w:spacing w:val="-2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022250" w:rsidR="00E00CD3" w:rsidP="00D20CBE" w:rsidRDefault="00533F21" w14:paraId="05E9DBC2" w14:textId="5C8A8445">
            <w:pPr>
              <w:pStyle w:val="TableParagraph"/>
              <w:spacing w:before="28"/>
              <w:ind w:right="29"/>
              <w:jc w:val="left"/>
              <w:rPr>
                <w:rFonts w:ascii="Trebuchet MS"/>
                <w:b/>
                <w:sz w:val="14"/>
              </w:rPr>
            </w:pPr>
            <w:r w:rsidRPr="00022250"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022250" w:rsidR="00E00CD3" w:rsidP="00D20CBE" w:rsidRDefault="00533F21" w14:paraId="77A05553" w14:textId="786384C8">
            <w:pPr>
              <w:pStyle w:val="TableParagraph"/>
              <w:spacing w:before="28"/>
              <w:ind w:right="36"/>
              <w:jc w:val="center"/>
              <w:rPr>
                <w:rFonts w:ascii="Trebuchet MS"/>
                <w:b/>
                <w:sz w:val="14"/>
              </w:rPr>
            </w:pPr>
            <w:r w:rsidRPr="00022250">
              <w:rPr>
                <w:rFonts w:ascii="Trebuchet MS"/>
                <w:b/>
                <w:color w:val="231F20"/>
                <w:spacing w:val="-2"/>
                <w:sz w:val="14"/>
              </w:rPr>
              <w:t>263.823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5CF645AA" w14:textId="77777777">
            <w:pPr>
              <w:pStyle w:val="TableParagraph"/>
              <w:spacing w:before="28"/>
              <w:ind w:right="7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3.960.665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6EDB75FA" w14:textId="77777777">
            <w:pPr>
              <w:pStyle w:val="TableParagraph"/>
              <w:spacing w:before="28"/>
              <w:ind w:right="7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178.965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7449F53F" w14:textId="77777777">
            <w:pPr>
              <w:pStyle w:val="TableParagraph"/>
              <w:spacing w:before="28"/>
              <w:ind w:right="6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123.186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545274C9" w14:textId="36141614">
            <w:pPr>
              <w:pStyle w:val="TableParagraph"/>
              <w:spacing w:before="28"/>
              <w:ind w:right="74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32.823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7A572971" w14:textId="7A93C070">
            <w:pPr>
              <w:pStyle w:val="TableParagraph"/>
              <w:spacing w:before="28"/>
              <w:ind w:right="7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28.934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DDDFDD" w14:textId="77777777">
            <w:pPr>
              <w:pStyle w:val="TableParagraph"/>
              <w:spacing w:before="28"/>
              <w:ind w:right="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3.454.845</w:t>
            </w:r>
          </w:p>
        </w:tc>
      </w:tr>
      <w:tr w:rsidR="00E00CD3" w:rsidTr="00D20CBE" w14:paraId="5E259523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BDB0DC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AC6BF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AB62F4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A3FB2B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8B7279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57685E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EFCA62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D7FADF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642B21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7B77E9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57F427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4CB4AAD6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2D74B9C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87C8F16" w14:textId="77777777">
            <w:pPr>
              <w:pStyle w:val="TableParagraph"/>
              <w:spacing w:before="28"/>
              <w:ind w:right="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2F1975" w:rsidR="00E00CD3" w:rsidP="00D20CBE" w:rsidRDefault="00022250" w14:paraId="5D8A4304" w14:textId="77777777">
            <w:pPr>
              <w:pStyle w:val="TableParagraph"/>
              <w:spacing w:before="28"/>
              <w:ind w:right="59"/>
              <w:jc w:val="center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2F1975" w:rsidR="00E00CD3" w:rsidP="00D20CBE" w:rsidRDefault="00022250" w14:paraId="1C39CC65" w14:textId="77777777">
            <w:pPr>
              <w:pStyle w:val="TableParagraph"/>
              <w:spacing w:before="28"/>
              <w:ind w:right="29"/>
              <w:jc w:val="left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2F1975" w:rsidR="00E00CD3" w:rsidP="00D20CBE" w:rsidRDefault="00022250" w14:paraId="7062ED4B" w14:textId="77777777">
            <w:pPr>
              <w:pStyle w:val="TableParagraph"/>
              <w:spacing w:before="28"/>
              <w:ind w:right="36"/>
              <w:jc w:val="center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2"/>
                <w:sz w:val="14"/>
              </w:rPr>
              <w:t>273.350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2F1975" w:rsidR="00E00CD3" w:rsidP="00D20CBE" w:rsidRDefault="00022250" w14:paraId="1E3655B4" w14:textId="77777777">
            <w:pPr>
              <w:pStyle w:val="TableParagraph"/>
              <w:spacing w:before="28"/>
              <w:ind w:right="75"/>
              <w:jc w:val="center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2"/>
                <w:sz w:val="14"/>
              </w:rPr>
              <w:t>3.970.192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25828CD2" w14:textId="77777777">
            <w:pPr>
              <w:pStyle w:val="TableParagraph"/>
              <w:spacing w:before="28"/>
              <w:ind w:right="7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178.965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1C611122" w14:textId="77777777">
            <w:pPr>
              <w:pStyle w:val="TableParagraph"/>
              <w:spacing w:before="28"/>
              <w:ind w:right="6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123.186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52DB0BB5" w14:textId="3B9FBFF4">
            <w:pPr>
              <w:pStyle w:val="TableParagraph"/>
              <w:spacing w:before="28"/>
              <w:ind w:right="74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32.823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385D0E19" w14:textId="114A8FDC">
            <w:pPr>
              <w:pStyle w:val="TableParagraph"/>
              <w:spacing w:before="28"/>
              <w:ind w:right="7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28.934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4F2ABC6" w14:textId="77777777">
            <w:pPr>
              <w:pStyle w:val="TableParagraph"/>
              <w:spacing w:before="28"/>
              <w:ind w:right="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3.454.845</w:t>
            </w:r>
          </w:p>
        </w:tc>
      </w:tr>
      <w:tr w:rsidR="00E00CD3" w:rsidTr="00D20CBE" w14:paraId="0A55D48A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A0AC0C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991DDB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BF2BBE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A1E3B6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4DA56C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740FC1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313134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DD79BC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3800D5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28C999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6ED57F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693F239D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C77233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Financiering</w:t>
            </w:r>
            <w:r>
              <w:rPr>
                <w:rFonts w:ascii="Trebuchet MS"/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provincies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374CD9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300FDF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81CB9B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10D5D0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8B795B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5F746B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A611EB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AE447D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2A407F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9D3B12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581A5BAD" w14:textId="77777777">
        <w:trPr>
          <w:trHeight w:val="39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6463C11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Bijdragen</w:t>
            </w:r>
          </w:p>
          <w:p w:rsidR="00E00CD3" w:rsidRDefault="00022250" w14:paraId="3F7B1F95" w14:textId="77777777">
            <w:pPr>
              <w:pStyle w:val="TableParagraph"/>
              <w:spacing w:before="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aan</w:t>
            </w:r>
            <w:r>
              <w:rPr>
                <w:rFonts w:ascii="Trebuchet MS"/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medeoverheden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17774F0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ECE04EA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09F43E0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8FBAB10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9DE519C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0EDD4D7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F0B3006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B3E0996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60263D5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4BCBFE5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00CD3" w:rsidTr="00D20CBE" w14:paraId="322278C5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3BF17D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Algemene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uitkering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AC02A1" w14:textId="77777777">
            <w:pPr>
              <w:pStyle w:val="TableParagraph"/>
              <w:ind w:righ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3.437.512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15EDB980" w14:textId="77777777">
            <w:pPr>
              <w:pStyle w:val="TableParagraph"/>
              <w:ind w:right="5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5BF22343" w14:textId="5982AA79">
            <w:pPr>
              <w:pStyle w:val="TableParagraph"/>
              <w:ind w:right="2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color w:val="231F20"/>
                <w:spacing w:val="-2"/>
                <w:sz w:val="14"/>
              </w:rPr>
              <w:t>3.437.512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733FB148" w14:textId="77777777">
            <w:pPr>
              <w:pStyle w:val="TableParagraph"/>
              <w:ind w:right="36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68.139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6D80FF3B" w14:textId="77777777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3.369.373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8CC5FD1" w14:textId="77777777">
            <w:pPr>
              <w:pStyle w:val="TableParagraph"/>
              <w:ind w:right="7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107.833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3847F43" w14:textId="77777777">
            <w:pPr>
              <w:pStyle w:val="TableParagraph"/>
              <w:ind w:right="6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107.718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12F8DE" w14:textId="77777777">
            <w:pPr>
              <w:pStyle w:val="TableParagraph"/>
              <w:ind w:right="7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140.739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D20CBE" w14:paraId="4BE23A15" w14:textId="1235C9E6">
            <w:pPr>
              <w:pStyle w:val="TableParagraph"/>
              <w:ind w:right="7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022250">
              <w:rPr>
                <w:rFonts w:ascii="Arial" w:hAnsi="Arial"/>
                <w:color w:val="231F20"/>
                <w:sz w:val="14"/>
              </w:rPr>
              <w:t>‒</w:t>
            </w:r>
            <w:r w:rsidR="00022250">
              <w:rPr>
                <w:color w:val="231F20"/>
                <w:spacing w:val="-2"/>
                <w:sz w:val="14"/>
              </w:rPr>
              <w:t>141.508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0DB24E0" w14:textId="77777777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3.426.613</w:t>
            </w:r>
          </w:p>
        </w:tc>
      </w:tr>
      <w:tr w:rsidR="00E00CD3" w:rsidTr="00D20CBE" w14:paraId="0C9CD9D4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F7FFDC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Decentralisatie-</w:t>
            </w:r>
            <w:r>
              <w:rPr>
                <w:color w:val="231F20"/>
                <w:spacing w:val="-2"/>
                <w:w w:val="105"/>
                <w:sz w:val="14"/>
              </w:rPr>
              <w:t>uitkeringen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377777" w14:textId="77777777">
            <w:pPr>
              <w:pStyle w:val="TableParagraph"/>
              <w:ind w:righ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259.230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16EEBE50" w14:textId="77777777">
            <w:pPr>
              <w:pStyle w:val="TableParagraph"/>
              <w:ind w:right="5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6007D1BC" w14:textId="4E4076DA">
            <w:pPr>
              <w:pStyle w:val="TableParagraph"/>
              <w:ind w:right="2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259.230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27060EDC" w14:textId="4DB919F5">
            <w:pPr>
              <w:pStyle w:val="TableParagraph"/>
              <w:ind w:right="3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</w:t>
            </w:r>
            <w:r w:rsidR="00022250">
              <w:rPr>
                <w:color w:val="231F20"/>
                <w:spacing w:val="-2"/>
                <w:sz w:val="14"/>
              </w:rPr>
              <w:t>341.389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2E74E78A" w14:textId="22A9D514">
            <w:pPr>
              <w:pStyle w:val="TableParagraph"/>
              <w:ind w:right="75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022250">
              <w:rPr>
                <w:color w:val="231F20"/>
                <w:spacing w:val="-2"/>
                <w:sz w:val="14"/>
              </w:rPr>
              <w:t>600.619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55E355E6" w14:textId="6B34E35A">
            <w:pPr>
              <w:pStyle w:val="TableParagraph"/>
              <w:ind w:right="7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286.798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0D633E50" w14:textId="38D12DD2">
            <w:pPr>
              <w:pStyle w:val="TableParagraph"/>
              <w:ind w:right="6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230.904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335A29CD" w14:textId="6820D827">
            <w:pPr>
              <w:pStyle w:val="TableParagraph"/>
              <w:ind w:right="7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173.562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250273CB" w14:textId="3992F5A9">
            <w:pPr>
              <w:pStyle w:val="TableParagraph"/>
              <w:ind w:right="7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170.442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20EFCF" w14:textId="77777777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28.132</w:t>
            </w:r>
          </w:p>
        </w:tc>
      </w:tr>
      <w:tr w:rsidR="00E00CD3" w:rsidTr="00D20CBE" w14:paraId="4F27816C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85D56A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FD15CA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DDCE17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C267C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614E79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B051D4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E426C4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5403D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C7AA43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7FA449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7255B2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4D64A4D3" w14:textId="77777777">
        <w:trPr>
          <w:trHeight w:val="39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9CEF4A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Kosten</w:t>
            </w:r>
          </w:p>
          <w:p w:rsidR="00E00CD3" w:rsidRDefault="00022250" w14:paraId="5494C8AB" w14:textId="77777777">
            <w:pPr>
              <w:pStyle w:val="TableParagraph"/>
              <w:spacing w:before="7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Financiële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verhoudingswet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AE31957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5501AEA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D2543AD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9A1EDF5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432ACFE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7234FB6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0B5BEE1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7687556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6A3589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E94CC0C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00CD3" w:rsidTr="00D20CBE" w14:paraId="50FA8259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91422E6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Opdrachten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48B88C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80B0F1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B4F96B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754BEF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92F128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DE778A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40B5DF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3202C9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45B53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E95B98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4C9A309D" w14:textId="77777777">
        <w:trPr>
          <w:trHeight w:val="39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5676D2B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Onderzoeken verdeelsystematiek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BD3E67B" w14:textId="77777777">
            <w:pPr>
              <w:pStyle w:val="TableParagraph"/>
              <w:spacing w:before="104"/>
              <w:ind w:right="4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6B3DF10B" w14:textId="77777777">
            <w:pPr>
              <w:pStyle w:val="TableParagraph"/>
              <w:spacing w:before="104"/>
              <w:ind w:right="5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42553692" w14:textId="77777777">
            <w:pPr>
              <w:pStyle w:val="TableParagraph"/>
              <w:spacing w:before="104"/>
              <w:ind w:right="2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5A1B5761" w14:textId="77777777">
            <w:pPr>
              <w:pStyle w:val="TableParagraph"/>
              <w:spacing w:before="104"/>
              <w:ind w:right="3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65F403FF" w14:textId="77777777">
            <w:pPr>
              <w:pStyle w:val="TableParagraph"/>
              <w:spacing w:before="104"/>
              <w:ind w:right="7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200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5D4A2CB8" w14:textId="77777777">
            <w:pPr>
              <w:pStyle w:val="TableParagraph"/>
              <w:spacing w:before="104"/>
              <w:ind w:right="7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01A27BF2" w14:textId="77777777">
            <w:pPr>
              <w:pStyle w:val="TableParagraph"/>
              <w:spacing w:before="104"/>
              <w:ind w:right="6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51799202" w14:textId="77777777">
            <w:pPr>
              <w:pStyle w:val="TableParagraph"/>
              <w:spacing w:before="104"/>
              <w:ind w:right="7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3FE33F2E" w14:textId="77777777">
            <w:pPr>
              <w:pStyle w:val="TableParagraph"/>
              <w:spacing w:before="104"/>
              <w:ind w:right="77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BFB8E99" w14:textId="77777777">
            <w:pPr>
              <w:pStyle w:val="TableParagraph"/>
              <w:spacing w:before="104"/>
              <w:ind w:right="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</w:tr>
      <w:tr w:rsidR="00E00CD3" w:rsidTr="00D20CBE" w14:paraId="49E5310C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247D73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919480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9EE157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DB9F13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16777E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9710B6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0D03B5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F80BA1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870D82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C21467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399AF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51C67513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8976A6E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3DAEC54" w14:textId="77777777">
            <w:pPr>
              <w:pStyle w:val="TableParagraph"/>
              <w:spacing w:before="28"/>
              <w:ind w:right="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A941C8" w14:textId="77777777">
            <w:pPr>
              <w:pStyle w:val="TableParagraph"/>
              <w:spacing w:before="28"/>
              <w:ind w:right="59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4D8BBE" w14:textId="77777777">
            <w:pPr>
              <w:pStyle w:val="TableParagraph"/>
              <w:spacing w:before="28"/>
              <w:ind w:right="2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F6DC0E" w14:textId="77777777">
            <w:pPr>
              <w:pStyle w:val="TableParagraph"/>
              <w:spacing w:before="28"/>
              <w:ind w:right="3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273.350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664CB5E" w14:textId="77777777">
            <w:pPr>
              <w:pStyle w:val="TableParagraph"/>
              <w:spacing w:before="28"/>
              <w:ind w:right="7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3.970.192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3DABD86" w14:textId="77777777">
            <w:pPr>
              <w:pStyle w:val="TableParagraph"/>
              <w:spacing w:before="28"/>
              <w:ind w:right="7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178.965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A5987E" w14:textId="77777777">
            <w:pPr>
              <w:pStyle w:val="TableParagraph"/>
              <w:spacing w:before="28"/>
              <w:ind w:right="6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123.186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D7F94F" w14:textId="77777777">
            <w:pPr>
              <w:pStyle w:val="TableParagraph"/>
              <w:spacing w:before="28"/>
              <w:ind w:right="7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32.823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8415E2" w14:textId="77777777">
            <w:pPr>
              <w:pStyle w:val="TableParagraph"/>
              <w:spacing w:before="28"/>
              <w:ind w:right="7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28.934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482BD6" w14:textId="77777777">
            <w:pPr>
              <w:pStyle w:val="TableParagraph"/>
              <w:spacing w:before="28"/>
              <w:ind w:right="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3.454.845</w:t>
            </w:r>
          </w:p>
        </w:tc>
      </w:tr>
    </w:tbl>
    <w:p w:rsidR="00E00CD3" w:rsidRDefault="00E00CD3" w14:paraId="45864CEB" w14:textId="77777777">
      <w:pPr>
        <w:pStyle w:val="Plattetekst"/>
        <w:spacing w:before="13"/>
        <w:rPr>
          <w:rFonts w:ascii="Trebuchet MS"/>
          <w:b/>
        </w:rPr>
      </w:pPr>
    </w:p>
    <w:p w:rsidR="00E00CD3" w:rsidRDefault="00022250" w14:paraId="4C41A63E" w14:textId="77777777">
      <w:pPr>
        <w:spacing w:line="513" w:lineRule="auto"/>
        <w:ind w:left="3430" w:right="4741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 xml:space="preserve">Toelichting </w:t>
      </w:r>
      <w:r>
        <w:rPr>
          <w:rFonts w:ascii="Trebuchet MS"/>
          <w:b/>
          <w:color w:val="231F20"/>
          <w:spacing w:val="-2"/>
          <w:w w:val="105"/>
          <w:sz w:val="18"/>
        </w:rPr>
        <w:t>Algemeen</w:t>
      </w:r>
    </w:p>
    <w:p w:rsidR="00E00CD3" w:rsidRDefault="00022250" w14:paraId="0D936E52" w14:textId="77777777">
      <w:pPr>
        <w:pStyle w:val="Plattetekst"/>
        <w:spacing w:line="207" w:lineRule="exact"/>
        <w:ind w:left="3430"/>
      </w:pPr>
      <w:r>
        <w:rPr>
          <w:color w:val="231F20"/>
        </w:rPr>
        <w:t>Het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aandeel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juridisch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verplicht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bedraagt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provinciefonds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100%.</w:t>
      </w:r>
    </w:p>
    <w:p w:rsidR="00E00CD3" w:rsidRDefault="00E00CD3" w14:paraId="6BFBF270" w14:textId="77777777">
      <w:pPr>
        <w:pStyle w:val="Plattetekst"/>
        <w:spacing w:before="24"/>
      </w:pPr>
    </w:p>
    <w:p w:rsidR="00E00CD3" w:rsidRDefault="00022250" w14:paraId="3B90AACC" w14:textId="77777777">
      <w:pPr>
        <w:pStyle w:val="Kop1"/>
      </w:pPr>
      <w:r>
        <w:rPr>
          <w:color w:val="231F20"/>
        </w:rPr>
        <w:t>Bijdragen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medeoverheden</w:t>
      </w:r>
    </w:p>
    <w:p w:rsidR="00E00CD3" w:rsidRDefault="00E00CD3" w14:paraId="37F5348B" w14:textId="77777777">
      <w:pPr>
        <w:pStyle w:val="Plattetekst"/>
        <w:spacing w:before="24"/>
        <w:rPr>
          <w:rFonts w:ascii="Trebuchet MS"/>
          <w:b/>
        </w:rPr>
      </w:pPr>
    </w:p>
    <w:p w:rsidR="00E00CD3" w:rsidRDefault="00022250" w14:paraId="54ED8991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0"/>
          <w:sz w:val="18"/>
        </w:rPr>
        <w:t xml:space="preserve">Algemene </w:t>
      </w:r>
      <w:r>
        <w:rPr>
          <w:rFonts w:ascii="Calibri"/>
          <w:i/>
          <w:color w:val="231F20"/>
          <w:spacing w:val="-2"/>
          <w:w w:val="120"/>
          <w:sz w:val="18"/>
        </w:rPr>
        <w:t>uitkering</w:t>
      </w:r>
    </w:p>
    <w:p w:rsidR="00E00CD3" w:rsidRDefault="00022250" w14:paraId="37C36E0C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Dit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uitkering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provincies,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goede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komt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 algemene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provincies.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uitkering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gebaseerd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artikel 5, eerste lid, van de </w:t>
      </w:r>
      <w:hyperlink r:id="rId15">
        <w:r w:rsidR="00E00CD3">
          <w:rPr>
            <w:color w:val="00AEEF"/>
            <w:w w:val="110"/>
          </w:rPr>
          <w:t>Financiële-verhoudingswet</w:t>
        </w:r>
      </w:hyperlink>
      <w:r>
        <w:rPr>
          <w:color w:val="231F20"/>
          <w:w w:val="110"/>
        </w:rPr>
        <w:t xml:space="preserve">. Een toelichting op de belangrijkste mutaties is opgenomen in </w:t>
      </w:r>
      <w:hyperlink w:history="1" w:anchor="_bookmark4">
        <w:r w:rsidR="00E00CD3">
          <w:rPr>
            <w:color w:val="00AEEF"/>
            <w:w w:val="110"/>
          </w:rPr>
          <w:t>paragraaf 2.1</w:t>
        </w:r>
      </w:hyperlink>
      <w:r>
        <w:rPr>
          <w:color w:val="231F20"/>
          <w:w w:val="110"/>
        </w:rPr>
        <w:t>.</w:t>
      </w:r>
    </w:p>
    <w:p w:rsidR="00E00CD3" w:rsidRDefault="00E00CD3" w14:paraId="5F618B30" w14:textId="77777777">
      <w:pPr>
        <w:pStyle w:val="Plattetekst"/>
        <w:spacing w:before="11"/>
      </w:pPr>
    </w:p>
    <w:p w:rsidR="00E00CD3" w:rsidRDefault="00022250" w14:paraId="3C259F8F" w14:textId="77777777">
      <w:pPr>
        <w:spacing w:before="1"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Decentralisatie-</w:t>
      </w:r>
      <w:r>
        <w:rPr>
          <w:rFonts w:ascii="Calibri"/>
          <w:i/>
          <w:color w:val="231F20"/>
          <w:spacing w:val="-2"/>
          <w:w w:val="115"/>
          <w:sz w:val="18"/>
        </w:rPr>
        <w:t>uitkeringen</w:t>
      </w:r>
    </w:p>
    <w:p w:rsidR="00E00CD3" w:rsidRDefault="00022250" w14:paraId="0A66F2BD" w14:textId="416EBC11">
      <w:pPr>
        <w:pStyle w:val="Plattetekst"/>
        <w:spacing w:line="247" w:lineRule="auto"/>
        <w:ind w:left="3430" w:right="219"/>
      </w:pPr>
      <w:r>
        <w:rPr>
          <w:color w:val="231F20"/>
          <w:w w:val="110"/>
        </w:rPr>
        <w:t>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algemene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uitkering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kent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provinciefonds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decentralisatie-uitkeringen. De decentralisatie-uitkeringen zijn gebaseerd op </w:t>
      </w:r>
      <w:r w:rsidR="00B125A5">
        <w:rPr>
          <w:color w:val="231F20"/>
          <w:w w:val="110"/>
        </w:rPr>
        <w:t>het</w:t>
      </w:r>
      <w:r>
        <w:rPr>
          <w:color w:val="231F20"/>
          <w:w w:val="110"/>
        </w:rPr>
        <w:t xml:space="preserve"> artikel</w:t>
      </w:r>
    </w:p>
    <w:p w:rsidR="00E00CD3" w:rsidRDefault="00022250" w14:paraId="2A7B0292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 xml:space="preserve">5, tweede lid, van de </w:t>
      </w:r>
      <w:hyperlink r:id="rId16">
        <w:r w:rsidR="00E00CD3">
          <w:rPr>
            <w:color w:val="00AEEF"/>
            <w:w w:val="110"/>
          </w:rPr>
          <w:t>Financiële-verhoudingswet</w:t>
        </w:r>
      </w:hyperlink>
      <w:r>
        <w:rPr>
          <w:color w:val="231F20"/>
          <w:w w:val="110"/>
        </w:rPr>
        <w:t xml:space="preserve">. Een toelichting op de </w:t>
      </w:r>
      <w:r>
        <w:rPr>
          <w:color w:val="231F20"/>
        </w:rPr>
        <w:t>belangrijkste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opgenomen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8"/>
        </w:rPr>
        <w:t xml:space="preserve"> </w:t>
      </w:r>
      <w:hyperlink w:history="1" w:anchor="_bookmark4">
        <w:r w:rsidR="00E00CD3">
          <w:rPr>
            <w:color w:val="00AEEF"/>
          </w:rPr>
          <w:t>paragraaf</w:t>
        </w:r>
        <w:r w:rsidR="00E00CD3">
          <w:rPr>
            <w:color w:val="00AEEF"/>
            <w:spacing w:val="28"/>
          </w:rPr>
          <w:t xml:space="preserve"> </w:t>
        </w:r>
        <w:r w:rsidR="00E00CD3">
          <w:rPr>
            <w:color w:val="00AEEF"/>
          </w:rPr>
          <w:t>2.1</w:t>
        </w:r>
      </w:hyperlink>
      <w:r>
        <w:rPr>
          <w:color w:val="231F20"/>
        </w:rPr>
        <w:t>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overzicht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110"/>
        </w:rPr>
        <w:t xml:space="preserve">decentralisatie-uitkeringen is opgenomen in </w:t>
      </w:r>
      <w:hyperlink w:history="1" w:anchor="_bookmark8">
        <w:r w:rsidR="00E00CD3">
          <w:rPr>
            <w:color w:val="00AEEF"/>
            <w:w w:val="110"/>
          </w:rPr>
          <w:t>paragraaf 4.1</w:t>
        </w:r>
      </w:hyperlink>
      <w:r>
        <w:rPr>
          <w:color w:val="231F20"/>
          <w:w w:val="110"/>
        </w:rPr>
        <w:t>.</w:t>
      </w:r>
    </w:p>
    <w:p w:rsidR="00E00CD3" w:rsidRDefault="00E00CD3" w14:paraId="4C1E6092" w14:textId="77777777">
      <w:pPr>
        <w:pStyle w:val="Plattetekst"/>
        <w:spacing w:line="247" w:lineRule="auto"/>
        <w:sectPr w:rsidR="00E00CD3">
          <w:pgSz w:w="11910" w:h="16840"/>
          <w:pgMar w:top="1320" w:right="992" w:bottom="1340" w:left="992" w:header="0" w:footer="1141" w:gutter="0"/>
          <w:cols w:space="708"/>
        </w:sectPr>
      </w:pPr>
    </w:p>
    <w:p w:rsidR="00E00CD3" w:rsidRDefault="00022250" w14:paraId="446BB075" w14:textId="77777777">
      <w:pPr>
        <w:pStyle w:val="Kop1"/>
        <w:spacing w:before="88"/>
      </w:pPr>
      <w:r>
        <w:rPr>
          <w:color w:val="231F20"/>
          <w:spacing w:val="-2"/>
          <w:w w:val="105"/>
        </w:rPr>
        <w:lastRenderedPageBreak/>
        <w:t>Opdrachten</w:t>
      </w:r>
    </w:p>
    <w:p w:rsidR="00E00CD3" w:rsidRDefault="00E00CD3" w14:paraId="725D5629" w14:textId="77777777">
      <w:pPr>
        <w:pStyle w:val="Plattetekst"/>
        <w:spacing w:before="23"/>
        <w:rPr>
          <w:rFonts w:ascii="Trebuchet MS"/>
          <w:b/>
        </w:rPr>
      </w:pPr>
    </w:p>
    <w:p w:rsidR="00E00CD3" w:rsidRDefault="00022250" w14:paraId="01BF650D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Onderzoeken</w:t>
      </w:r>
      <w:r>
        <w:rPr>
          <w:rFonts w:ascii="Calibri"/>
          <w:i/>
          <w:color w:val="231F20"/>
          <w:spacing w:val="25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verdeelsystematiek</w:t>
      </w:r>
    </w:p>
    <w:p w:rsidR="00E00CD3" w:rsidRDefault="00022250" w14:paraId="26944478" w14:textId="1A1C6895">
      <w:pPr>
        <w:pStyle w:val="Plattetekst"/>
        <w:spacing w:line="247" w:lineRule="auto"/>
        <w:ind w:left="3430" w:right="300"/>
        <w:jc w:val="both"/>
      </w:pPr>
      <w:r>
        <w:rPr>
          <w:color w:val="231F20"/>
          <w:spacing w:val="-2"/>
          <w:w w:val="110"/>
        </w:rPr>
        <w:t>Dit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betreft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elk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jaar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gereserveerd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uitvoering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onderzoeken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vlak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omvang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verdeling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provinciefonds en het onderhoud van het betaalsysteem.</w:t>
      </w:r>
    </w:p>
    <w:p w:rsidR="00E00CD3" w:rsidRDefault="00E00CD3" w14:paraId="21137189" w14:textId="77777777">
      <w:pPr>
        <w:pStyle w:val="Plattetekst"/>
        <w:spacing w:line="247" w:lineRule="auto"/>
        <w:jc w:val="both"/>
        <w:sectPr w:rsidR="00E00CD3">
          <w:pgSz w:w="11910" w:h="16840"/>
          <w:pgMar w:top="1300" w:right="992" w:bottom="1340" w:left="992" w:header="0" w:footer="1141" w:gutter="0"/>
          <w:cols w:space="708"/>
        </w:sectPr>
      </w:pPr>
    </w:p>
    <w:p w:rsidR="00E00CD3" w:rsidRDefault="00022250" w14:paraId="01F75942" w14:textId="77777777">
      <w:pPr>
        <w:pStyle w:val="Kop1"/>
        <w:numPr>
          <w:ilvl w:val="0"/>
          <w:numId w:val="2"/>
        </w:numPr>
        <w:tabs>
          <w:tab w:val="left" w:pos="150"/>
        </w:tabs>
        <w:spacing w:before="89"/>
        <w:ind w:left="150" w:right="2214" w:hanging="151"/>
        <w:jc w:val="center"/>
      </w:pPr>
      <w:bookmarkStart w:name="4_Bijlagen" w:id="17"/>
      <w:bookmarkStart w:name="_bookmark7" w:id="18"/>
      <w:bookmarkEnd w:id="17"/>
      <w:bookmarkEnd w:id="18"/>
      <w:r>
        <w:rPr>
          <w:color w:val="00AEEF"/>
          <w:spacing w:val="-2"/>
          <w:w w:val="105"/>
        </w:rPr>
        <w:lastRenderedPageBreak/>
        <w:t>Bijlagen</w:t>
      </w:r>
    </w:p>
    <w:p w:rsidR="00E00CD3" w:rsidRDefault="00E00CD3" w14:paraId="0927ED35" w14:textId="77777777">
      <w:pPr>
        <w:pStyle w:val="Plattetekst"/>
        <w:spacing w:before="72"/>
        <w:rPr>
          <w:rFonts w:ascii="Trebuchet MS"/>
          <w:b/>
        </w:rPr>
      </w:pPr>
    </w:p>
    <w:p w:rsidR="00E00CD3" w:rsidRDefault="00022250" w14:paraId="5BC3AE85" w14:textId="77777777">
      <w:pPr>
        <w:pStyle w:val="Lijstalinea"/>
        <w:numPr>
          <w:ilvl w:val="1"/>
          <w:numId w:val="2"/>
        </w:numPr>
        <w:tabs>
          <w:tab w:val="left" w:pos="3732"/>
        </w:tabs>
        <w:spacing w:line="240" w:lineRule="auto"/>
        <w:ind w:left="3732" w:hanging="302"/>
        <w:rPr>
          <w:rFonts w:ascii="Trebuchet MS"/>
          <w:b/>
          <w:sz w:val="18"/>
        </w:rPr>
      </w:pPr>
      <w:bookmarkStart w:name="4.1_Overzicht_decentralisatie-uitkeringe" w:id="19"/>
      <w:bookmarkStart w:name="_bookmark8" w:id="20"/>
      <w:bookmarkEnd w:id="19"/>
      <w:bookmarkEnd w:id="20"/>
      <w:r>
        <w:rPr>
          <w:rFonts w:ascii="Trebuchet MS"/>
          <w:b/>
          <w:color w:val="00AEEF"/>
          <w:spacing w:val="-2"/>
          <w:sz w:val="18"/>
        </w:rPr>
        <w:t>Overzicht</w:t>
      </w:r>
      <w:r>
        <w:rPr>
          <w:rFonts w:ascii="Trebuchet MS"/>
          <w:b/>
          <w:color w:val="00AEEF"/>
          <w:spacing w:val="29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decentralisatie-uitkeringen</w:t>
      </w:r>
    </w:p>
    <w:p w:rsidR="00E00CD3" w:rsidRDefault="00022250" w14:paraId="7D0B11D9" w14:textId="77777777">
      <w:pPr>
        <w:pStyle w:val="Plattetekst"/>
        <w:spacing w:before="15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editId="1BF73533" wp14:anchorId="3C22BE9C">
                <wp:simplePos x="0" y="0"/>
                <wp:positionH relativeFrom="page">
                  <wp:posOffset>701999</wp:posOffset>
                </wp:positionH>
                <wp:positionV relativeFrom="paragraph">
                  <wp:posOffset>172588</wp:posOffset>
                </wp:positionV>
                <wp:extent cx="6156325" cy="20447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02550"/>
                            <a:ext cx="135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>
                                <a:moveTo>
                                  <a:pt x="13543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54320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54600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954880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755159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55439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355719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00CD3" w:rsidRDefault="00022250" w14:paraId="53CD6A59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Overzicht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decentralisatie-uitkeringen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style="position:absolute;margin-left:55.3pt;margin-top:13.6pt;width:484.75pt;height:16.1pt;z-index:-15727104;mso-wrap-distance-left:0;mso-wrap-distance-right:0;mso-position-horizontal-relative:page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" w14:anchorId="3C22BE9C">
                <v:shape id="Graphic 38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">
                  <v:path arrowok="t"/>
                </v:shape>
                <v:shape id="Graphic 39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">
                  <v:path arrowok="t"/>
                </v:shape>
                <v:shape id="Graphic 40" style="position:absolute;top:2025;width:13544;height:13;visibility:visible;mso-wrap-style:square;v-text-anchor:top" coordsize="1354455,1270" o:spid="_x0000_s1029" filled="f" strokecolor="#00aeef" strokeweight=".25pt" path="m13543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">
                  <v:path arrowok="t"/>
                </v:shape>
                <v:shape id="Graphic 41" style="position:absolute;left:13543;top:2025;width:8007;height:13;visibility:visible;mso-wrap-style:square;v-text-anchor:top" coordsize="800735,1270" o:spid="_x0000_s1030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">
                  <v:path arrowok="t"/>
                </v:shape>
                <v:shape id="Graphic 42" style="position:absolute;left:21546;top:2025;width:8007;height:13;visibility:visible;mso-wrap-style:square;v-text-anchor:top" coordsize="800735,1270" o:spid="_x0000_s1031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">
                  <v:path arrowok="t"/>
                </v:shape>
                <v:shape id="Graphic 43" style="position:absolute;left:29548;top:2025;width:8008;height:13;visibility:visible;mso-wrap-style:square;v-text-anchor:top" coordsize="800735,1270" o:spid="_x0000_s1032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">
                  <v:path arrowok="t"/>
                </v:shape>
                <v:shape id="Graphic 44" style="position:absolute;left:37551;top:2025;width:8007;height:13;visibility:visible;mso-wrap-style:square;v-text-anchor:top" coordsize="800735,1270" o:spid="_x0000_s1033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">
                  <v:path arrowok="t"/>
                </v:shape>
                <v:shape id="Graphic 45" style="position:absolute;left:45554;top:2025;width:8007;height:13;visibility:visible;mso-wrap-style:square;v-text-anchor:top" coordsize="800735,1270" o:spid="_x0000_s1034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">
                  <v:path arrowok="t"/>
                </v:shape>
                <v:shape id="Graphic 46" style="position:absolute;left:53557;top:2025;width:8007;height:13;visibility:visible;mso-wrap-style:square;v-text-anchor:top" coordsize="800735,1270" o:spid="_x0000_s1035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style="position:absolute;top:63;width:61563;height:1949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>
                  <v:textbox inset="0,0,0,0">
                    <w:txbxContent>
                      <w:p w:rsidR="00E00CD3" w:rsidRDefault="00022250" w14:paraId="53CD6A59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Overzicht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decentralisatie-uitkeringen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00CD3" w:rsidRDefault="00E00CD3" w14:paraId="2CB8B82E" w14:textId="77777777">
      <w:pPr>
        <w:pStyle w:val="Plattetekst"/>
        <w:spacing w:before="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35"/>
        <w:gridCol w:w="1290"/>
        <w:gridCol w:w="1261"/>
        <w:gridCol w:w="1261"/>
        <w:gridCol w:w="1261"/>
        <w:gridCol w:w="1275"/>
        <w:gridCol w:w="1116"/>
      </w:tblGrid>
      <w:tr w:rsidR="00E00CD3" w14:paraId="795C9C80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57E8A69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Omschrijving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290C5D9" w14:textId="77777777">
            <w:pPr>
              <w:pStyle w:val="TableParagraph"/>
              <w:spacing w:before="28"/>
              <w:ind w:right="15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702D84C" w14:textId="77777777">
            <w:pPr>
              <w:pStyle w:val="TableParagraph"/>
              <w:spacing w:before="28"/>
              <w:ind w:right="15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3309382" w14:textId="77777777">
            <w:pPr>
              <w:pStyle w:val="TableParagraph"/>
              <w:spacing w:before="28"/>
              <w:ind w:right="15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997A908" w14:textId="77777777">
            <w:pPr>
              <w:pStyle w:val="TableParagraph"/>
              <w:spacing w:before="28"/>
              <w:ind w:right="1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2029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A3C8AB1" w14:textId="77777777">
            <w:pPr>
              <w:pStyle w:val="TableParagraph"/>
              <w:spacing w:before="28"/>
              <w:ind w:right="17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2030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A1B2FD" w14:textId="77777777">
            <w:pPr>
              <w:pStyle w:val="TableParagraph"/>
              <w:spacing w:before="28"/>
              <w:ind w:right="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2031</w:t>
            </w:r>
          </w:p>
        </w:tc>
      </w:tr>
      <w:tr w:rsidR="00E00CD3" w14:paraId="16809C15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0ECDFCB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Aanpak</w:t>
            </w:r>
            <w:r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vakantieparken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527458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4628B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94B8AB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27D36D6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8AD8ADA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4B4C89A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0EDC60E" w14:textId="77777777">
        <w:trPr>
          <w:trHeight w:val="56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F086D4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Actieagenda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mkb-</w:t>
            </w:r>
            <w:r>
              <w:rPr>
                <w:color w:val="231F20"/>
                <w:spacing w:val="-2"/>
                <w:w w:val="105"/>
                <w:sz w:val="14"/>
              </w:rPr>
              <w:t>dienstverlening: Leerprogramma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C714B81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316A818F" w14:textId="77777777">
            <w:pPr>
              <w:pStyle w:val="TableParagraph"/>
              <w:spacing w:before="0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DF921CA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3992303A" w14:textId="77777777">
            <w:pPr>
              <w:pStyle w:val="TableParagraph"/>
              <w:spacing w:before="0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85105DA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175A3B70" w14:textId="77777777">
            <w:pPr>
              <w:pStyle w:val="TableParagraph"/>
              <w:spacing w:before="0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BA6F6D9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4F58E7C1" w14:textId="77777777">
            <w:pPr>
              <w:pStyle w:val="TableParagraph"/>
              <w:spacing w:before="0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0BFB9F2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764D42CA" w14:textId="77777777">
            <w:pPr>
              <w:pStyle w:val="TableParagraph"/>
              <w:spacing w:before="0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D084356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110BE8C7" w14:textId="77777777">
            <w:pPr>
              <w:pStyle w:val="TableParagraph"/>
              <w:spacing w:before="0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059AFE2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CD3BD90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Agrarisch natuur- en landschapsbeheer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</w:t>
            </w:r>
            <w:proofErr w:type="spellStart"/>
            <w:r>
              <w:rPr>
                <w:color w:val="231F20"/>
                <w:w w:val="105"/>
                <w:sz w:val="14"/>
              </w:rPr>
              <w:t>ANLb</w:t>
            </w:r>
            <w:proofErr w:type="spellEnd"/>
            <w:r>
              <w:rPr>
                <w:color w:val="231F20"/>
                <w:w w:val="105"/>
                <w:sz w:val="14"/>
              </w:rPr>
              <w:t>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1BF2D0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53EE38F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8ACE887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613505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83BE093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2346A3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425DEEF3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BBD54A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ANB</w:t>
            </w:r>
            <w:r>
              <w:rPr>
                <w:color w:val="231F20"/>
                <w:spacing w:val="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Investeringsmiddelen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9668069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11.981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5916E1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0CFB4AC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B52D292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3650BB2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7E9D1C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C3055CC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A4A776" w14:textId="77777777">
            <w:pPr>
              <w:pStyle w:val="TableParagraph"/>
              <w:jc w:val="left"/>
              <w:rPr>
                <w:sz w:val="14"/>
              </w:rPr>
            </w:pPr>
            <w:proofErr w:type="spellStart"/>
            <w:r>
              <w:rPr>
                <w:color w:val="231F20"/>
                <w:spacing w:val="4"/>
                <w:sz w:val="14"/>
              </w:rPr>
              <w:t>ANLb</w:t>
            </w:r>
            <w:proofErr w:type="spellEnd"/>
            <w:r>
              <w:rPr>
                <w:color w:val="231F20"/>
                <w:spacing w:val="4"/>
                <w:sz w:val="14"/>
              </w:rPr>
              <w:t>-uitvoeringskosten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RVO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FB922C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C77D5A8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4C4BB2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600D84F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977373A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D8E6E75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53E0EA5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5583E0A" w14:textId="77777777">
            <w:pPr>
              <w:pStyle w:val="TableParagraph"/>
              <w:ind w:left="-1"/>
              <w:jc w:val="left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Bestuursafspraak</w:t>
            </w:r>
            <w:proofErr w:type="spellEnd"/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Friese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 cultuur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550D1AF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375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8890E6D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375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FB3BFF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375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D397BA7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149A398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1159D3E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4E3DCC7" w14:textId="77777777">
        <w:trPr>
          <w:trHeight w:val="56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C49AFB" w14:textId="77777777">
            <w:pPr>
              <w:pStyle w:val="TableParagraph"/>
              <w:ind w:left="-1" w:right="47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Capaciteit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decentrale overheden klimaat- en energiebeleid</w:t>
            </w:r>
            <w:r>
              <w:rPr>
                <w:color w:val="231F20"/>
                <w:spacing w:val="1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(CDOKE)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97A61DF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07095935" w14:textId="77777777">
            <w:pPr>
              <w:pStyle w:val="TableParagraph"/>
              <w:spacing w:before="0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37.349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CAFF008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54980D5A" w14:textId="77777777">
            <w:pPr>
              <w:pStyle w:val="TableParagraph"/>
              <w:spacing w:before="0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55.717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8451EDB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3EBDA1F5" w14:textId="77777777">
            <w:pPr>
              <w:pStyle w:val="TableParagraph"/>
              <w:spacing w:before="0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BFB0B26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38E76DCC" w14:textId="77777777">
            <w:pPr>
              <w:pStyle w:val="TableParagraph"/>
              <w:spacing w:before="0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16BFF68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4731F985" w14:textId="77777777">
            <w:pPr>
              <w:pStyle w:val="TableParagraph"/>
              <w:spacing w:before="0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33E3AC2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6560FD57" w14:textId="77777777">
            <w:pPr>
              <w:pStyle w:val="TableParagraph"/>
              <w:spacing w:before="0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68C3833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99A6E5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Decentraal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Spoor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5A4688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4B9608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C77C36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F4EC26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14410C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31061FF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5E3EEFC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54B7B8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Deltaprogramma </w:t>
            </w:r>
            <w:r>
              <w:rPr>
                <w:color w:val="231F20"/>
                <w:spacing w:val="-2"/>
                <w:w w:val="110"/>
                <w:sz w:val="14"/>
              </w:rPr>
              <w:t>Waddengebied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91911B9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1C98DB2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4DB4F0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233BC5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EB8D393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3999488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8F3A8EC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Pr="007D288D" w:rsidR="00E00CD3" w:rsidRDefault="00022250" w14:paraId="245421A0" w14:textId="77777777">
            <w:pPr>
              <w:pStyle w:val="TableParagraph"/>
              <w:jc w:val="left"/>
              <w:rPr>
                <w:sz w:val="14"/>
                <w:lang w:val="en-US"/>
              </w:rPr>
            </w:pPr>
            <w:proofErr w:type="spellStart"/>
            <w:r w:rsidRPr="007D288D">
              <w:rPr>
                <w:color w:val="231F20"/>
                <w:w w:val="105"/>
                <w:sz w:val="14"/>
                <w:lang w:val="en-US"/>
              </w:rPr>
              <w:t>Digitale</w:t>
            </w:r>
            <w:proofErr w:type="spellEnd"/>
            <w:r w:rsidRPr="007D288D">
              <w:rPr>
                <w:color w:val="231F20"/>
                <w:spacing w:val="-1"/>
                <w:w w:val="105"/>
                <w:sz w:val="14"/>
                <w:lang w:val="en-US"/>
              </w:rPr>
              <w:t xml:space="preserve"> </w:t>
            </w:r>
            <w:proofErr w:type="spellStart"/>
            <w:r w:rsidRPr="007D288D">
              <w:rPr>
                <w:color w:val="231F20"/>
                <w:w w:val="105"/>
                <w:sz w:val="14"/>
                <w:lang w:val="en-US"/>
              </w:rPr>
              <w:t>tweeling</w:t>
            </w:r>
            <w:proofErr w:type="spellEnd"/>
            <w:r w:rsidRPr="007D288D">
              <w:rPr>
                <w:color w:val="231F20"/>
                <w:w w:val="105"/>
                <w:sz w:val="14"/>
                <w:lang w:val="en-US"/>
              </w:rPr>
              <w:t xml:space="preserve"> as a </w:t>
            </w:r>
            <w:r w:rsidRPr="007D288D">
              <w:rPr>
                <w:color w:val="231F20"/>
                <w:spacing w:val="-2"/>
                <w:w w:val="105"/>
                <w:sz w:val="14"/>
                <w:lang w:val="en-US"/>
              </w:rPr>
              <w:t>service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9AB610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C4773D5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337B0F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04CFA1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99E43E1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79EFA42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4762E58B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A40B47" w14:textId="77777777">
            <w:pPr>
              <w:pStyle w:val="TableParagraph"/>
              <w:ind w:right="89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Economische Agenda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Groningen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515658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16A469B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523A3F1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355234E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381724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6DC9592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3C5B0D9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80CE7BA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EV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opcenten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MRB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222A96E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107.000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6CAB92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132.000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A2DDEFE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132.000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D0773D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165.000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7B2526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165.000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34CC8F2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806D880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21E52D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Erfgoed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en </w:t>
            </w:r>
            <w:r>
              <w:rPr>
                <w:color w:val="231F20"/>
                <w:spacing w:val="-2"/>
                <w:w w:val="105"/>
                <w:sz w:val="14"/>
              </w:rPr>
              <w:t>Overheid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5DFDEB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512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0E2F018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21ACC0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ED0807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35A0348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F3CBC0B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30CF996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9AC6C90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Amendement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Friese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taal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6CD7D6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1.485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51590D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D1FFC5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64DFD4F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FBAA40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9BF181D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BF563C2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3CFBC4A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Friese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taal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cultuur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3776A0F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72C68A4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DB70EFB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C67DE4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3D84AF9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BC126AB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99160DE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000EA35" w14:textId="77777777">
            <w:pPr>
              <w:pStyle w:val="TableParagraph"/>
              <w:jc w:val="left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Fryske</w:t>
            </w:r>
            <w:proofErr w:type="spellEnd"/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Akademie</w:t>
            </w:r>
            <w:proofErr w:type="spellEnd"/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E25E033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16E26A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F8C6D6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F0E0C6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BEBEE76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527F93D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</w:tr>
      <w:tr w:rsidR="00E00CD3" w14:paraId="5BFC8B16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3DF7F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Gebiedsgerichte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leeraanpak </w:t>
            </w:r>
            <w:r>
              <w:rPr>
                <w:color w:val="231F20"/>
                <w:spacing w:val="-2"/>
                <w:w w:val="105"/>
                <w:sz w:val="14"/>
              </w:rPr>
              <w:t>funderingsproblematiek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5EBE55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2B8A988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4C9A8D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D1EC63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A6671A6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22C56D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1D17117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270B672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Hergebruik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stedelijk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afvalwater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13D2A9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250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8856D6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250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C3926A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D4BF9B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AC761A5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DF9C398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48B72A9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EC5526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Interbestuurlijk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toezicht </w:t>
            </w:r>
            <w:r>
              <w:rPr>
                <w:color w:val="231F20"/>
                <w:w w:val="105"/>
                <w:sz w:val="14"/>
              </w:rPr>
              <w:t>domein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erfgoed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78B6BD1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B42909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971EA1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7ED097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152358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DF9D5CA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</w:tr>
      <w:tr w:rsidR="00E00CD3" w14:paraId="5D5F70C1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4BA93C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Invasieve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exoten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4C4706A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2.790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F199003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2B6A671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41C37B5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99201EF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160E5DE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8A0C847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7586AA" w14:textId="77777777">
            <w:pPr>
              <w:pStyle w:val="TableParagraph"/>
              <w:ind w:right="3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Uitvoeringskosten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Lbv</w:t>
            </w:r>
            <w:proofErr w:type="spellEnd"/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en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Lbv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4"/>
                <w:w w:val="110"/>
                <w:sz w:val="14"/>
              </w:rPr>
              <w:t>plus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BBE67A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7858B12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350696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24A6230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AA5A009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F92F84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9FA666E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2FFFCA" w14:textId="77777777">
            <w:pPr>
              <w:pStyle w:val="TableParagraph"/>
              <w:ind w:right="37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Uitvoeringskosten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Lbv</w:t>
            </w:r>
            <w:proofErr w:type="spellEnd"/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Lbv</w:t>
            </w:r>
            <w:proofErr w:type="spellEnd"/>
            <w:r>
              <w:rPr>
                <w:color w:val="231F20"/>
                <w:w w:val="105"/>
                <w:sz w:val="14"/>
              </w:rPr>
              <w:t>-plus (kleine sectoren)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B74EAD6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61D05C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683313D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04C682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40186E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1F61E70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9002BC0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388F90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Mkb-Innovatieregeling </w:t>
            </w:r>
            <w:r>
              <w:rPr>
                <w:color w:val="231F20"/>
                <w:w w:val="105"/>
                <w:sz w:val="14"/>
              </w:rPr>
              <w:t>Topsectoren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(MIT)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E835B2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9.969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160B1D9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7.476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593B6EA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7.476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EDCE3D5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1D3E63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BEF5E44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E3820C8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69B1E71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Monumenten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7EBD002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97B95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3AE0590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183FAE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4FABEF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83D2BA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</w:tr>
      <w:tr w:rsidR="00E00CD3" w14:paraId="26E66236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A4E721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Na-ijlende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effecten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mijnbouw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7CE475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8552423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5581F11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0ACAC8A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B63EA0C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316A5E0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647</w:t>
            </w:r>
          </w:p>
        </w:tc>
      </w:tr>
      <w:tr w:rsidR="00E00CD3" w14:paraId="4E8CA7A3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F52714E" w14:textId="77777777">
            <w:pPr>
              <w:pStyle w:val="TableParagraph"/>
              <w:ind w:left="-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Nationaal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Programma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Vitale </w:t>
            </w:r>
            <w:r>
              <w:rPr>
                <w:color w:val="231F20"/>
                <w:w w:val="110"/>
                <w:sz w:val="14"/>
              </w:rPr>
              <w:t>Regio's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(NPVR)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8D1A64F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E610F9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277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25E5FD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EF50A54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99A1640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547802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45B7477B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507F9ED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Nationale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Databank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Flora 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Fauna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0BA72E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0195E63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46CB2A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EECE3DF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EEC525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30DDBD6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</w:tr>
      <w:tr w:rsidR="00E00CD3" w14:paraId="710FD16E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33E1001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Nationale</w:t>
            </w:r>
            <w:r>
              <w:rPr>
                <w:color w:val="231F20"/>
                <w:spacing w:val="1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parken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F8CA6F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3.643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97AD685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3.384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8849020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3.384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99CD00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3.384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5A6DBE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3.384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330C55A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55C3B94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E24A99" w14:textId="77777777">
            <w:pPr>
              <w:pStyle w:val="TableParagraph"/>
              <w:ind w:right="715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Natuurbrandpreventie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-mitigatie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5476C5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1.643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D5D3D54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3.123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06B095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2.946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4B121B6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3.120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673E4D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5CDDB1F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A628635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669EC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NOVEX-</w:t>
            </w:r>
            <w:r>
              <w:rPr>
                <w:color w:val="231F20"/>
                <w:spacing w:val="-2"/>
                <w:w w:val="110"/>
                <w:sz w:val="14"/>
              </w:rPr>
              <w:t>gebieden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1E5A4B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577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1EDB0EB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6A8DB25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6EC07FC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7FB3DD0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7F4AB9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FA1C7EB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0C3616A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Ontwikkeling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NOVEX-</w:t>
            </w:r>
            <w:r>
              <w:rPr>
                <w:color w:val="231F20"/>
                <w:w w:val="110"/>
                <w:sz w:val="14"/>
              </w:rPr>
              <w:t>gebied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Groningen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27D0841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525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B2A345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D2E5911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61BDA8E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59C83AE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0747B10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A6FC462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7F313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NOVEX-samenwerking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68F6B0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959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09A025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751728D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AA44D29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30F1BC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B6C350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6AB6028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CDA1DD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OV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op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peil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houden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7C79950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74.420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517FF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4A7AC02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7E8AD1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4A02F58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451E62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927F39A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794AE1B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Regionaal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OV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tarief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E817E7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67.387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BE9C772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9521AE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E39CBB3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A489AC6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666471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0C33B07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B94FC2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RES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regio's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35A623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1334C7A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809D444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20F66A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79A25D0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A96637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</w:tr>
      <w:tr w:rsidR="00E00CD3" w14:paraId="60ED0616" w14:textId="77777777">
        <w:trPr>
          <w:trHeight w:val="194"/>
        </w:trPr>
        <w:tc>
          <w:tcPr>
            <w:tcW w:w="2235" w:type="dxa"/>
            <w:tcBorders>
              <w:top w:val="single" w:color="00AEEF" w:sz="2" w:space="0"/>
            </w:tcBorders>
          </w:tcPr>
          <w:p w:rsidR="00E00CD3" w:rsidRDefault="00022250" w14:paraId="7CBC3682" w14:textId="77777777">
            <w:pPr>
              <w:pStyle w:val="TableParagraph"/>
              <w:spacing w:line="155" w:lineRule="exact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Concessierisico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Maaslijn</w:t>
            </w:r>
          </w:p>
        </w:tc>
        <w:tc>
          <w:tcPr>
            <w:tcW w:w="1290" w:type="dxa"/>
            <w:tcBorders>
              <w:top w:val="single" w:color="00AEEF" w:sz="2" w:space="0"/>
            </w:tcBorders>
          </w:tcPr>
          <w:p w:rsidR="00E00CD3" w:rsidRDefault="00022250" w14:paraId="5B84178E" w14:textId="77777777">
            <w:pPr>
              <w:pStyle w:val="TableParagraph"/>
              <w:spacing w:line="155" w:lineRule="exact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34.300</w:t>
            </w:r>
          </w:p>
        </w:tc>
        <w:tc>
          <w:tcPr>
            <w:tcW w:w="1261" w:type="dxa"/>
            <w:tcBorders>
              <w:top w:val="single" w:color="00AEEF" w:sz="2" w:space="0"/>
            </w:tcBorders>
          </w:tcPr>
          <w:p w:rsidR="00E00CD3" w:rsidRDefault="00022250" w14:paraId="75888603" w14:textId="77777777">
            <w:pPr>
              <w:pStyle w:val="TableParagraph"/>
              <w:spacing w:line="155" w:lineRule="exact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</w:tcBorders>
          </w:tcPr>
          <w:p w:rsidR="00E00CD3" w:rsidRDefault="00022250" w14:paraId="118A22B8" w14:textId="77777777">
            <w:pPr>
              <w:pStyle w:val="TableParagraph"/>
              <w:spacing w:line="155" w:lineRule="exact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</w:tcBorders>
          </w:tcPr>
          <w:p w:rsidR="00E00CD3" w:rsidRDefault="00022250" w14:paraId="7B62A99B" w14:textId="77777777">
            <w:pPr>
              <w:pStyle w:val="TableParagraph"/>
              <w:spacing w:line="155" w:lineRule="exact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</w:tcBorders>
          </w:tcPr>
          <w:p w:rsidR="00E00CD3" w:rsidRDefault="00022250" w14:paraId="1311AB6D" w14:textId="77777777">
            <w:pPr>
              <w:pStyle w:val="TableParagraph"/>
              <w:spacing w:line="155" w:lineRule="exact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</w:tcBorders>
          </w:tcPr>
          <w:p w:rsidR="00E00CD3" w:rsidRDefault="00022250" w14:paraId="27EA41DA" w14:textId="77777777">
            <w:pPr>
              <w:pStyle w:val="TableParagraph"/>
              <w:spacing w:line="155" w:lineRule="exact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</w:tbl>
    <w:p w:rsidR="00E00CD3" w:rsidRDefault="00E00CD3" w14:paraId="000F552F" w14:textId="77777777">
      <w:pPr>
        <w:pStyle w:val="TableParagraph"/>
        <w:spacing w:line="155" w:lineRule="exact"/>
        <w:rPr>
          <w:sz w:val="14"/>
        </w:rPr>
        <w:sectPr w:rsidR="00E00CD3">
          <w:pgSz w:w="11910" w:h="16840"/>
          <w:pgMar w:top="1320" w:right="992" w:bottom="2582" w:left="992" w:header="0" w:footer="1141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65"/>
        <w:gridCol w:w="1294"/>
        <w:gridCol w:w="1245"/>
        <w:gridCol w:w="1272"/>
        <w:gridCol w:w="1250"/>
        <w:gridCol w:w="1312"/>
        <w:gridCol w:w="857"/>
      </w:tblGrid>
      <w:tr w:rsidR="00E00CD3" w14:paraId="05B2EEB8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743A1B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8A0122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FE4F80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E0CBFB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A22F99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ACECFB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B040EA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0F0A2136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C7CB85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Rijksheren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GROS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7B90E51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67070D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865E74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5E27516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BB2AAE0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52441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392AD89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A8D0B6" w14:textId="77777777">
            <w:pPr>
              <w:pStyle w:val="TableParagraph"/>
              <w:ind w:right="74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Stimuleringsprogramma Energiehubs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15BA384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10.500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39CF124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DBEB64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DE211BB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4CEE177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AC6459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82CB73D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D18165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Veilig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wonen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1E02F1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85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A638A6E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7C25E41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A6913F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F1EE91E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FE1E576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41611D2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67E4AB2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Verbeterprogramma</w:t>
            </w:r>
            <w:r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>VHR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6045699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1.651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F7AED73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1.651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F3FB4A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FC2DA9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7075E7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D67D9A9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432B2F08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B66EA5" w14:textId="77777777">
            <w:pPr>
              <w:pStyle w:val="TableParagraph"/>
              <w:ind w:right="741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Verbreding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en </w:t>
            </w:r>
            <w:r>
              <w:rPr>
                <w:color w:val="231F20"/>
                <w:spacing w:val="-2"/>
                <w:w w:val="110"/>
                <w:sz w:val="14"/>
              </w:rPr>
              <w:t>vernieuwing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provincies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BF831D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015BAD7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AD92A3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DF4A76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6386323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40207C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6C8D2A58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B814A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Verkeersveiligheid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FD4733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A14505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AE1B451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CF9005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D4EEC1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BD81AE9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</w:tr>
      <w:tr w:rsidR="00E00CD3" w14:paraId="2B8B8012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E9E59AA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Versterking omgevingsveiligheidsdiensten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BE2DDF3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1.855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9696B3F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1.855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C444407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1.855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F288DA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078D189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60B5367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716CF1F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1BCEA83" w14:textId="77777777">
            <w:pPr>
              <w:pStyle w:val="TableParagraph"/>
              <w:ind w:right="42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Versterking</w:t>
            </w:r>
            <w:r>
              <w:rPr>
                <w:color w:val="231F20"/>
                <w:spacing w:val="4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vergunningverlening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maatwerk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77D715D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9.905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272EB74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3.714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DBFA5D9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3.714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4A2E1A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3.714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4D78519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B19C7E6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0665926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14A8D0" w14:textId="77777777">
            <w:pPr>
              <w:pStyle w:val="TableParagraph"/>
              <w:ind w:right="117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Voorbereiding</w:t>
            </w:r>
            <w:r>
              <w:rPr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bouw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kerncentrales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09CF128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2.160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DC4AD9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1302CF7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039E5AC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2CC2DD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83C67CA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A195338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76B31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Waddenfonds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1C13A3F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29.253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E441E6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BC10B8C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E4AF23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1F8ACF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41D10C6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5C016ED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9A7CA3" w14:textId="77777777">
            <w:pPr>
              <w:pStyle w:val="TableParagraph"/>
              <w:ind w:right="117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Weerbaar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bestuur kleine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gemeenten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AC4544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EA298D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48FD23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523E54F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D20C704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D7FAA97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6511684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53C8B8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EC125E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2D754A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9D64BD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D27C55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9CAF68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A602AA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0B2DBB58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FD9BBA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F01504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072C1B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D7F3DB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570397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59D18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9C87B4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71C88AE5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478D810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Totaal: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B05C763" w14:textId="77777777">
            <w:pPr>
              <w:pStyle w:val="TableParagraph"/>
              <w:spacing w:before="28"/>
              <w:ind w:right="3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591.092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BEF843" w14:textId="77777777">
            <w:pPr>
              <w:pStyle w:val="TableParagraph"/>
              <w:spacing w:before="28"/>
              <w:ind w:right="37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327.474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46C6E8" w14:textId="77777777">
            <w:pPr>
              <w:pStyle w:val="TableParagraph"/>
              <w:spacing w:before="28"/>
              <w:ind w:right="38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269.207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497E55" w14:textId="77777777">
            <w:pPr>
              <w:pStyle w:val="TableParagraph"/>
              <w:spacing w:before="28"/>
              <w:ind w:right="37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207.304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806ABB" w14:textId="77777777">
            <w:pPr>
              <w:pStyle w:val="TableParagraph"/>
              <w:spacing w:before="28"/>
              <w:ind w:right="43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198.470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8B5854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28.132</w:t>
            </w:r>
          </w:p>
        </w:tc>
      </w:tr>
    </w:tbl>
    <w:p w:rsidR="00E80529" w:rsidRDefault="00E80529" w14:paraId="3585611D" w14:textId="77777777"/>
    <w:sectPr w:rsidR="00E80529">
      <w:type w:val="continuous"/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CD92" w14:textId="77777777" w:rsidR="003B0240" w:rsidRDefault="003B0240">
      <w:r>
        <w:separator/>
      </w:r>
    </w:p>
  </w:endnote>
  <w:endnote w:type="continuationSeparator" w:id="0">
    <w:p w14:paraId="33A48898" w14:textId="77777777" w:rsidR="003B0240" w:rsidRDefault="003B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34E6" w14:textId="77777777" w:rsidR="00E00CD3" w:rsidRDefault="0002225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46912" behindDoc="1" locked="0" layoutInCell="1" allowOverlap="1" wp14:anchorId="1059E9CE" wp14:editId="646B49E4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10535" cy="1651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05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85E45" w14:textId="77777777" w:rsidR="00E00CD3" w:rsidRDefault="0002225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C,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9E9C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7" type="#_x0000_t202" style="position:absolute;margin-left:220.1pt;margin-top:773.85pt;width:237.05pt;height:13pt;z-index:-1706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" filled="f" stroked="f">
              <v:textbox inset="0,0,0,0">
                <w:txbxContent>
                  <w:p w14:paraId="07E85E45" w14:textId="77777777" w:rsidR="00E00CD3" w:rsidRDefault="0002225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C,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47424" behindDoc="1" locked="0" layoutInCell="1" allowOverlap="1" wp14:anchorId="02FEA9AA" wp14:editId="7EBF9F91">
              <wp:simplePos x="0" y="0"/>
              <wp:positionH relativeFrom="page">
                <wp:posOffset>6781172</wp:posOffset>
              </wp:positionH>
              <wp:positionV relativeFrom="page">
                <wp:posOffset>9827879</wp:posOffset>
              </wp:positionV>
              <wp:extent cx="89535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23F9C" w14:textId="77777777" w:rsidR="00E00CD3" w:rsidRDefault="0002225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EA9AA" id="Textbox 10" o:spid="_x0000_s1038" type="#_x0000_t202" style="position:absolute;margin-left:533.95pt;margin-top:773.85pt;width:7.05pt;height:13pt;z-index:-1706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" filled="f" stroked="f">
              <v:textbox inset="0,0,0,0">
                <w:txbxContent>
                  <w:p w14:paraId="42023F9C" w14:textId="77777777" w:rsidR="00E00CD3" w:rsidRDefault="0002225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0CF5" w14:textId="77777777" w:rsidR="00E00CD3" w:rsidRDefault="0002225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47936" behindDoc="1" locked="0" layoutInCell="1" allowOverlap="1" wp14:anchorId="18598274" wp14:editId="3CEE619A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10535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05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4C762" w14:textId="77777777" w:rsidR="00E00CD3" w:rsidRDefault="0002225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C,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9827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9" type="#_x0000_t202" style="position:absolute;margin-left:220.1pt;margin-top:773.85pt;width:237.05pt;height:13pt;z-index:-170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" filled="f" stroked="f">
              <v:textbox inset="0,0,0,0">
                <w:txbxContent>
                  <w:p w14:paraId="5434C762" w14:textId="77777777" w:rsidR="00E00CD3" w:rsidRDefault="0002225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C,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48448" behindDoc="1" locked="0" layoutInCell="1" allowOverlap="1" wp14:anchorId="20231309" wp14:editId="7C9DFBAF">
              <wp:simplePos x="0" y="0"/>
              <wp:positionH relativeFrom="page">
                <wp:posOffset>6723376</wp:posOffset>
              </wp:positionH>
              <wp:positionV relativeFrom="page">
                <wp:posOffset>9827879</wp:posOffset>
              </wp:positionV>
              <wp:extent cx="186055" cy="1651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D35B9" w14:textId="77777777" w:rsidR="00E00CD3" w:rsidRDefault="0002225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31309" id="Textbox 12" o:spid="_x0000_s1040" type="#_x0000_t202" style="position:absolute;margin-left:529.4pt;margin-top:773.85pt;width:14.65pt;height:13pt;z-index:-170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" filled="f" stroked="f">
              <v:textbox inset="0,0,0,0">
                <w:txbxContent>
                  <w:p w14:paraId="191D35B9" w14:textId="77777777" w:rsidR="00E00CD3" w:rsidRDefault="0002225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5810" w14:textId="77777777" w:rsidR="003B0240" w:rsidRDefault="003B0240">
      <w:r>
        <w:separator/>
      </w:r>
    </w:p>
  </w:footnote>
  <w:footnote w:type="continuationSeparator" w:id="0">
    <w:p w14:paraId="74A30C6B" w14:textId="77777777" w:rsidR="003B0240" w:rsidRDefault="003B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8645A"/>
    <w:multiLevelType w:val="hybridMultilevel"/>
    <w:tmpl w:val="55308B8A"/>
    <w:lvl w:ilvl="0" w:tplc="8EBA01DE">
      <w:start w:val="1"/>
      <w:numFmt w:val="decimal"/>
      <w:lvlText w:val="%1)"/>
      <w:lvlJc w:val="left"/>
      <w:pPr>
        <w:ind w:left="3642" w:hanging="213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10"/>
        <w:sz w:val="18"/>
        <w:szCs w:val="18"/>
        <w:lang w:val="nl-NL" w:eastAsia="en-US" w:bidi="ar-SA"/>
      </w:rPr>
    </w:lvl>
    <w:lvl w:ilvl="1" w:tplc="15BAEB64">
      <w:numFmt w:val="bullet"/>
      <w:lvlText w:val="•"/>
      <w:lvlJc w:val="left"/>
      <w:pPr>
        <w:ind w:left="4268" w:hanging="213"/>
      </w:pPr>
      <w:rPr>
        <w:rFonts w:hint="default"/>
        <w:lang w:val="nl-NL" w:eastAsia="en-US" w:bidi="ar-SA"/>
      </w:rPr>
    </w:lvl>
    <w:lvl w:ilvl="2" w:tplc="0CA22546">
      <w:numFmt w:val="bullet"/>
      <w:lvlText w:val="•"/>
      <w:lvlJc w:val="left"/>
      <w:pPr>
        <w:ind w:left="4896" w:hanging="213"/>
      </w:pPr>
      <w:rPr>
        <w:rFonts w:hint="default"/>
        <w:lang w:val="nl-NL" w:eastAsia="en-US" w:bidi="ar-SA"/>
      </w:rPr>
    </w:lvl>
    <w:lvl w:ilvl="3" w:tplc="4BDEF1B8">
      <w:numFmt w:val="bullet"/>
      <w:lvlText w:val="•"/>
      <w:lvlJc w:val="left"/>
      <w:pPr>
        <w:ind w:left="5524" w:hanging="213"/>
      </w:pPr>
      <w:rPr>
        <w:rFonts w:hint="default"/>
        <w:lang w:val="nl-NL" w:eastAsia="en-US" w:bidi="ar-SA"/>
      </w:rPr>
    </w:lvl>
    <w:lvl w:ilvl="4" w:tplc="E346962A">
      <w:numFmt w:val="bullet"/>
      <w:lvlText w:val="•"/>
      <w:lvlJc w:val="left"/>
      <w:pPr>
        <w:ind w:left="6152" w:hanging="213"/>
      </w:pPr>
      <w:rPr>
        <w:rFonts w:hint="default"/>
        <w:lang w:val="nl-NL" w:eastAsia="en-US" w:bidi="ar-SA"/>
      </w:rPr>
    </w:lvl>
    <w:lvl w:ilvl="5" w:tplc="772C72FA">
      <w:numFmt w:val="bullet"/>
      <w:lvlText w:val="•"/>
      <w:lvlJc w:val="left"/>
      <w:pPr>
        <w:ind w:left="6780" w:hanging="213"/>
      </w:pPr>
      <w:rPr>
        <w:rFonts w:hint="default"/>
        <w:lang w:val="nl-NL" w:eastAsia="en-US" w:bidi="ar-SA"/>
      </w:rPr>
    </w:lvl>
    <w:lvl w:ilvl="6" w:tplc="7FC2A444">
      <w:numFmt w:val="bullet"/>
      <w:lvlText w:val="•"/>
      <w:lvlJc w:val="left"/>
      <w:pPr>
        <w:ind w:left="7408" w:hanging="213"/>
      </w:pPr>
      <w:rPr>
        <w:rFonts w:hint="default"/>
        <w:lang w:val="nl-NL" w:eastAsia="en-US" w:bidi="ar-SA"/>
      </w:rPr>
    </w:lvl>
    <w:lvl w:ilvl="7" w:tplc="442EF654">
      <w:numFmt w:val="bullet"/>
      <w:lvlText w:val="•"/>
      <w:lvlJc w:val="left"/>
      <w:pPr>
        <w:ind w:left="8037" w:hanging="213"/>
      </w:pPr>
      <w:rPr>
        <w:rFonts w:hint="default"/>
        <w:lang w:val="nl-NL" w:eastAsia="en-US" w:bidi="ar-SA"/>
      </w:rPr>
    </w:lvl>
    <w:lvl w:ilvl="8" w:tplc="AB2E743A">
      <w:numFmt w:val="bullet"/>
      <w:lvlText w:val="•"/>
      <w:lvlJc w:val="left"/>
      <w:pPr>
        <w:ind w:left="8665" w:hanging="213"/>
      </w:pPr>
      <w:rPr>
        <w:rFonts w:hint="default"/>
        <w:lang w:val="nl-NL" w:eastAsia="en-US" w:bidi="ar-SA"/>
      </w:rPr>
    </w:lvl>
  </w:abstractNum>
  <w:abstractNum w:abstractNumId="1" w15:restartNumberingAfterBreak="0">
    <w:nsid w:val="7BD85BC0"/>
    <w:multiLevelType w:val="multilevel"/>
    <w:tmpl w:val="EB48E920"/>
    <w:lvl w:ilvl="0">
      <w:start w:val="1"/>
      <w:numFmt w:val="decimal"/>
      <w:lvlText w:val="%1"/>
      <w:lvlJc w:val="left"/>
      <w:pPr>
        <w:ind w:left="3581" w:hanging="15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783" w:hanging="35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3780" w:hanging="35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547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315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083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850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618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86" w:hanging="354"/>
      </w:pPr>
      <w:rPr>
        <w:rFonts w:hint="default"/>
        <w:lang w:val="nl-NL" w:eastAsia="en-US" w:bidi="ar-SA"/>
      </w:rPr>
    </w:lvl>
  </w:abstractNum>
  <w:num w:numId="1" w16cid:durableId="1277634750">
    <w:abstractNumId w:val="0"/>
  </w:num>
  <w:num w:numId="2" w16cid:durableId="178418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D3"/>
    <w:rsid w:val="00022250"/>
    <w:rsid w:val="0003626E"/>
    <w:rsid w:val="00096A58"/>
    <w:rsid w:val="002F1975"/>
    <w:rsid w:val="003B0240"/>
    <w:rsid w:val="00474757"/>
    <w:rsid w:val="00533F21"/>
    <w:rsid w:val="005D1CBF"/>
    <w:rsid w:val="006A602C"/>
    <w:rsid w:val="007D288D"/>
    <w:rsid w:val="00A709A7"/>
    <w:rsid w:val="00B125A5"/>
    <w:rsid w:val="00B75CD2"/>
    <w:rsid w:val="00C37DCA"/>
    <w:rsid w:val="00C636A3"/>
    <w:rsid w:val="00C90FC9"/>
    <w:rsid w:val="00D20CBE"/>
    <w:rsid w:val="00D45688"/>
    <w:rsid w:val="00D706A2"/>
    <w:rsid w:val="00E00CD3"/>
    <w:rsid w:val="00E80529"/>
    <w:rsid w:val="00E9378A"/>
    <w:rsid w:val="00FA5463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EEC5"/>
  <w15:docId w15:val="{8956E2CA-B391-43B3-9652-ECFD5812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343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line="219" w:lineRule="exact"/>
      <w:ind w:left="3641" w:hanging="21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Standaard"/>
    <w:uiPriority w:val="1"/>
    <w:qFormat/>
    <w:pPr>
      <w:spacing w:before="19"/>
      <w:jc w:val="right"/>
    </w:pPr>
  </w:style>
  <w:style w:type="paragraph" w:styleId="Revisie">
    <w:name w:val="Revision"/>
    <w:hidden/>
    <w:uiPriority w:val="99"/>
    <w:semiHidden/>
    <w:rsid w:val="00533F21"/>
    <w:pPr>
      <w:widowControl/>
      <w:autoSpaceDE/>
      <w:autoSpaceDN/>
    </w:pPr>
    <w:rPr>
      <w:rFonts w:ascii="Tahoma" w:eastAsia="Tahoma" w:hAnsi="Tahoma" w:cs="Tahom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yperlink" Target="https://zoek.officielebekendmakingen.nl/kst-33576-402.html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etten.overheid.nl/BWBR0008290/2018-03-22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https://wetten.overheid.nl/BWBR0008290/2018-03-22" TargetMode="External" Id="rId16" /><Relationship Type="http://schemas.openxmlformats.org/officeDocument/2006/relationships/footnotes" Target="footnotes.xml" Id="rId6" /><Relationship Type="http://schemas.openxmlformats.org/officeDocument/2006/relationships/hyperlink" Target="https://wetten.overheid.nl/BWBR0008290/2018-03-22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etten.overheid.nl/BWBR0008290/2018-03-22" TargetMode="External" Id="rId15" /><Relationship Type="http://schemas.openxmlformats.org/officeDocument/2006/relationships/hyperlink" Target="https://wetten.overheid.nl/BWBR0039429/2018-01-01" TargetMode="Externa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hyperlink" Target="https://zoek.officielebekendmakingen.nl/kst-32749-1.htm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11</ap:Pages>
  <ap:Words>2368</ap:Words>
  <ap:Characters>13028</ap:Characters>
  <ap:DocSecurity>0</ap:DocSecurity>
  <ap:Lines>108</ap:Lines>
  <ap:Paragraphs>30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2026-03-26T15:07:00.0000000Z</dcterms:created>
  <dcterms:modified xsi:type="dcterms:W3CDTF">2026-03-30T14:23:00.0000000Z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</Properties>
</file>