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7392" w:rsidR="00897378" w:rsidP="001B582D" w:rsidRDefault="00335D7E" w14:paraId="7F5AF836" w14:textId="77777777">
      <w:pPr>
        <w:suppressAutoHyphens/>
        <w:rPr>
          <w:lang w:val="en-US"/>
        </w:rPr>
      </w:pPr>
      <w:bookmarkStart w:name="bmkOndertekening" w:id="0"/>
      <w:bookmarkStart w:name="bmkMinuut" w:id="1"/>
      <w:bookmarkEnd w:id="0"/>
      <w:bookmarkEnd w:id="1"/>
      <w:r w:rsidRPr="00397392">
        <w:rPr>
          <w:lang w:val="en-US"/>
        </w:rPr>
        <w:tab/>
      </w:r>
      <w:r w:rsidRPr="00397392">
        <w:rPr>
          <w:lang w:val="en-US"/>
        </w:rPr>
        <w:tab/>
      </w:r>
    </w:p>
    <w:p w:rsidRPr="00397392" w:rsidR="00897378" w:rsidP="001B582D" w:rsidRDefault="00897378" w14:paraId="5FF12687" w14:textId="77777777">
      <w:pPr>
        <w:suppressAutoHyphens/>
        <w:rPr>
          <w:lang w:val="en-US"/>
        </w:rPr>
      </w:pPr>
    </w:p>
    <w:p w:rsidRPr="00397392" w:rsidR="00897378" w:rsidP="001B582D" w:rsidRDefault="00335D7E" w14:paraId="415FED13" w14:textId="77777777">
      <w:pPr>
        <w:pStyle w:val="Retouradres"/>
        <w:suppressAutoHyphens/>
      </w:pPr>
      <w:r w:rsidRPr="00397392">
        <w:t>&gt; Ret</w:t>
      </w:r>
      <w:r w:rsidRPr="00397392" w:rsidR="00375EAB">
        <w:t xml:space="preserve">ouradres Postbus 20350 2500 EJ </w:t>
      </w:r>
      <w:r w:rsidRPr="00397392" w:rsidR="009A0B66">
        <w:t xml:space="preserve"> </w:t>
      </w:r>
      <w:r w:rsidRPr="00397392">
        <w:t>Den Haag</w:t>
      </w:r>
    </w:p>
    <w:p w:rsidRPr="00397392" w:rsidR="00897378" w:rsidP="001B582D" w:rsidRDefault="00897378" w14:paraId="1816B830" w14:textId="77777777">
      <w:pPr>
        <w:pStyle w:val="Retouradres"/>
        <w:suppressAutoHyphens/>
      </w:pPr>
    </w:p>
    <w:p w:rsidRPr="00397392" w:rsidR="00897378" w:rsidP="001B582D" w:rsidRDefault="00335D7E" w14:paraId="3AA4CB73" w14:textId="77777777">
      <w:pPr>
        <w:suppressAutoHyphens/>
        <w:outlineLvl w:val="0"/>
      </w:pPr>
      <w:r w:rsidRPr="00397392">
        <w:t xml:space="preserve">De </w:t>
      </w:r>
      <w:r w:rsidRPr="00397392" w:rsidR="000D1BC7">
        <w:t>v</w:t>
      </w:r>
      <w:r w:rsidRPr="00397392">
        <w:t>oorzitter van de Tweede Kamer</w:t>
      </w:r>
    </w:p>
    <w:p w:rsidRPr="00397392" w:rsidR="00897378" w:rsidP="001B582D" w:rsidRDefault="00335D7E" w14:paraId="5F1DD597" w14:textId="77777777">
      <w:pPr>
        <w:suppressAutoHyphens/>
        <w:rPr>
          <w:lang w:val="de-DE"/>
        </w:rPr>
      </w:pPr>
      <w:r w:rsidRPr="00397392">
        <w:rPr>
          <w:lang w:val="de-DE"/>
        </w:rPr>
        <w:t>der Staten-Generaal</w:t>
      </w:r>
    </w:p>
    <w:p w:rsidRPr="00397392" w:rsidR="00897378" w:rsidP="001B582D" w:rsidRDefault="00335D7E" w14:paraId="1697E164" w14:textId="77777777">
      <w:pPr>
        <w:suppressAutoHyphens/>
        <w:rPr>
          <w:lang w:val="de-DE"/>
        </w:rPr>
      </w:pPr>
      <w:r w:rsidRPr="00397392">
        <w:rPr>
          <w:lang w:val="de-DE"/>
        </w:rPr>
        <w:t>Postbus 20018</w:t>
      </w:r>
    </w:p>
    <w:p w:rsidRPr="00397392" w:rsidR="00897378" w:rsidP="001B582D" w:rsidRDefault="00335D7E" w14:paraId="5BAE8381" w14:textId="77777777">
      <w:pPr>
        <w:suppressAutoHyphens/>
        <w:rPr>
          <w:lang w:val="de-DE"/>
        </w:rPr>
      </w:pPr>
      <w:r w:rsidRPr="00397392">
        <w:rPr>
          <w:lang w:val="de-DE"/>
        </w:rPr>
        <w:t>2500 EA DEN HAAG</w:t>
      </w:r>
    </w:p>
    <w:p w:rsidRPr="00397392" w:rsidR="00897378" w:rsidP="001B582D" w:rsidRDefault="00897378" w14:paraId="50F7E552" w14:textId="77777777">
      <w:pPr>
        <w:suppressAutoHyphens/>
        <w:rPr>
          <w:lang w:val="de-DE"/>
        </w:rPr>
      </w:pPr>
    </w:p>
    <w:p w:rsidRPr="00397392" w:rsidR="00897378" w:rsidP="001B582D" w:rsidRDefault="00897378" w14:paraId="5125657C" w14:textId="77777777">
      <w:pPr>
        <w:suppressAutoHyphens/>
        <w:rPr>
          <w:lang w:val="de-DE"/>
        </w:rPr>
      </w:pPr>
    </w:p>
    <w:p w:rsidRPr="00397392" w:rsidR="00897378" w:rsidP="001B582D" w:rsidRDefault="00897378" w14:paraId="22B33910" w14:textId="77777777">
      <w:pPr>
        <w:suppressAutoHyphens/>
        <w:rPr>
          <w:lang w:val="de-DE"/>
        </w:rPr>
      </w:pPr>
    </w:p>
    <w:p w:rsidRPr="00397392" w:rsidR="00897378" w:rsidP="001B582D" w:rsidRDefault="00897378" w14:paraId="50A0EDAF" w14:textId="77777777">
      <w:pPr>
        <w:suppressAutoHyphens/>
        <w:rPr>
          <w:lang w:val="de-DE"/>
        </w:rPr>
      </w:pPr>
    </w:p>
    <w:p w:rsidRPr="00397392" w:rsidR="00897378" w:rsidP="001B582D" w:rsidRDefault="00897378" w14:paraId="48CB285E" w14:textId="77777777">
      <w:pPr>
        <w:suppressAutoHyphens/>
        <w:rPr>
          <w:lang w:val="de-DE"/>
        </w:rPr>
      </w:pPr>
    </w:p>
    <w:p w:rsidRPr="00397392" w:rsidR="00897378" w:rsidP="001B582D" w:rsidRDefault="00897378" w14:paraId="34D8772A" w14:textId="77777777">
      <w:pPr>
        <w:suppressAutoHyphens/>
        <w:rPr>
          <w:lang w:val="de-DE"/>
        </w:rPr>
      </w:pPr>
    </w:p>
    <w:p w:rsidRPr="00397392" w:rsidR="00897378" w:rsidP="001B582D" w:rsidRDefault="00335D7E" w14:paraId="6F605801" w14:textId="08BEA6DC">
      <w:pPr>
        <w:tabs>
          <w:tab w:val="left" w:pos="737"/>
        </w:tabs>
        <w:suppressAutoHyphens/>
        <w:outlineLvl w:val="0"/>
        <w:rPr>
          <w:lang w:val="de-DE"/>
        </w:rPr>
      </w:pPr>
      <w:r w:rsidRPr="00397392">
        <w:rPr>
          <w:lang w:val="de-DE"/>
        </w:rPr>
        <w:t>Datum</w:t>
      </w:r>
      <w:r w:rsidRPr="00397392" w:rsidR="00D74EDF">
        <w:rPr>
          <w:lang w:val="de-DE"/>
        </w:rPr>
        <w:tab/>
      </w:r>
      <w:r w:rsidR="00E80787">
        <w:rPr>
          <w:lang w:val="de-DE"/>
        </w:rPr>
        <w:t xml:space="preserve">9 </w:t>
      </w:r>
      <w:proofErr w:type="spellStart"/>
      <w:r w:rsidR="00E80787">
        <w:rPr>
          <w:lang w:val="de-DE"/>
        </w:rPr>
        <w:t>maart</w:t>
      </w:r>
      <w:proofErr w:type="spellEnd"/>
      <w:r w:rsidR="00E80787">
        <w:rPr>
          <w:lang w:val="de-DE"/>
        </w:rPr>
        <w:t xml:space="preserve"> 2026</w:t>
      </w:r>
    </w:p>
    <w:p w:rsidRPr="00397392" w:rsidR="00897378" w:rsidP="001B582D" w:rsidRDefault="00335D7E" w14:paraId="5E1CFEB8" w14:textId="77777777">
      <w:pPr>
        <w:tabs>
          <w:tab w:val="left" w:pos="737"/>
        </w:tabs>
        <w:suppressAutoHyphens/>
      </w:pPr>
      <w:r w:rsidRPr="00397392">
        <w:t>Betreft</w:t>
      </w:r>
      <w:r w:rsidRPr="00397392">
        <w:tab/>
        <w:t>Kamervragen</w:t>
      </w:r>
    </w:p>
    <w:p w:rsidRPr="00397392" w:rsidR="00897378" w:rsidP="001B582D" w:rsidRDefault="00897378" w14:paraId="1964C977" w14:textId="77777777">
      <w:pPr>
        <w:suppressAutoHyphens/>
      </w:pPr>
    </w:p>
    <w:p w:rsidRPr="00397392" w:rsidR="00897378" w:rsidP="001B582D" w:rsidRDefault="00897378" w14:paraId="4A918DEE" w14:textId="77777777">
      <w:pPr>
        <w:suppressAutoHyphens/>
      </w:pPr>
    </w:p>
    <w:p w:rsidRPr="00397392" w:rsidR="00897378" w:rsidP="001B582D" w:rsidRDefault="00897378" w14:paraId="4CFECA0A" w14:textId="77777777">
      <w:pPr>
        <w:suppressAutoHyphens/>
      </w:pPr>
    </w:p>
    <w:p w:rsidRPr="00397392" w:rsidR="00897378" w:rsidP="001B582D" w:rsidRDefault="00335D7E" w14:paraId="6599AEA8" w14:textId="77777777">
      <w:pPr>
        <w:suppressAutoHyphens/>
      </w:pPr>
      <w:r w:rsidRPr="00397392">
        <w:t>Geachte voorzitter,</w:t>
      </w:r>
    </w:p>
    <w:p w:rsidRPr="00397392" w:rsidR="00897378" w:rsidP="001B582D" w:rsidRDefault="00897378" w14:paraId="53CE58BE" w14:textId="77777777">
      <w:pPr>
        <w:suppressAutoHyphens/>
      </w:pPr>
    </w:p>
    <w:p w:rsidRPr="00397392" w:rsidR="00897378" w:rsidP="001B582D" w:rsidRDefault="00335D7E" w14:paraId="2E2F5893" w14:textId="77777777">
      <w:pPr>
        <w:suppressAutoHyphens/>
        <w:rPr>
          <w:spacing w:val="-2"/>
        </w:rPr>
      </w:pPr>
      <w:bookmarkStart w:name="bmkBriefTekst" w:id="2"/>
      <w:r w:rsidRPr="00397392">
        <w:rPr>
          <w:spacing w:val="-2"/>
        </w:rPr>
        <w:t>Hierbij zend ik u</w:t>
      </w:r>
      <w:r w:rsidRPr="00397392" w:rsidR="00B25223">
        <w:t xml:space="preserve"> </w:t>
      </w:r>
      <w:r w:rsidRPr="00397392">
        <w:rPr>
          <w:spacing w:val="-2"/>
        </w:rPr>
        <w:t xml:space="preserve">de </w:t>
      </w:r>
      <w:bookmarkStart w:name="_Hlk222318053" w:id="3"/>
      <w:r w:rsidRPr="00397392">
        <w:rPr>
          <w:spacing w:val="-2"/>
        </w:rPr>
        <w:t>antwoorden op de vragen van</w:t>
      </w:r>
      <w:bookmarkEnd w:id="2"/>
      <w:r w:rsidRPr="00397392" w:rsidR="0055472D">
        <w:rPr>
          <w:spacing w:val="-2"/>
        </w:rPr>
        <w:t xml:space="preserve"> het lid</w:t>
      </w:r>
      <w:r w:rsidRPr="00397392">
        <w:rPr>
          <w:spacing w:val="-2"/>
        </w:rPr>
        <w:t xml:space="preserve"> </w:t>
      </w:r>
      <w:r w:rsidRPr="00397392" w:rsidR="00B25223">
        <w:t>Dobbe (SP)</w:t>
      </w:r>
      <w:r w:rsidRPr="00397392" w:rsidR="00674CA6">
        <w:t xml:space="preserve"> </w:t>
      </w:r>
      <w:r w:rsidRPr="00397392">
        <w:rPr>
          <w:spacing w:val="-2"/>
        </w:rPr>
        <w:t xml:space="preserve">over </w:t>
      </w:r>
      <w:r w:rsidRPr="00397392" w:rsidR="00B25223">
        <w:t>het bericht dat er vier Nederlandse baby’s ziek zijn geworden na het drinken van Nestlé-voeding</w:t>
      </w:r>
      <w:r w:rsidRPr="00397392">
        <w:rPr>
          <w:spacing w:val="-2"/>
        </w:rPr>
        <w:t xml:space="preserve"> (</w:t>
      </w:r>
      <w:r w:rsidRPr="00397392" w:rsidR="00B25223">
        <w:t>2026Z02802</w:t>
      </w:r>
      <w:r w:rsidRPr="00397392">
        <w:rPr>
          <w:spacing w:val="-2"/>
        </w:rPr>
        <w:t>).</w:t>
      </w:r>
    </w:p>
    <w:bookmarkEnd w:id="3"/>
    <w:p w:rsidRPr="00397392" w:rsidR="00897378" w:rsidP="001B582D" w:rsidRDefault="00897378" w14:paraId="6965DA4A" w14:textId="77777777">
      <w:pPr>
        <w:suppressAutoHyphens/>
      </w:pPr>
    </w:p>
    <w:p w:rsidRPr="00397392" w:rsidR="00897378" w:rsidP="001B582D" w:rsidRDefault="00335D7E" w14:paraId="03742F64" w14:textId="77777777">
      <w:pPr>
        <w:suppressAutoHyphens/>
      </w:pPr>
      <w:r w:rsidRPr="00397392">
        <w:t>Hoogachtend,</w:t>
      </w:r>
    </w:p>
    <w:p w:rsidRPr="00397392" w:rsidR="00D22737" w:rsidP="001B582D" w:rsidRDefault="00D22737" w14:paraId="1B4AAF06" w14:textId="77777777">
      <w:pPr>
        <w:suppressAutoHyphens/>
        <w:rPr>
          <w:spacing w:val="-2"/>
        </w:rPr>
      </w:pPr>
    </w:p>
    <w:p w:rsidR="00687DDD" w:rsidP="001B582D" w:rsidRDefault="00335D7E" w14:paraId="1B294CA7" w14:textId="77777777">
      <w:pPr>
        <w:widowControl w:val="0"/>
        <w:suppressAutoHyphens/>
        <w:autoSpaceDN w:val="0"/>
        <w:jc w:val="both"/>
        <w:textAlignment w:val="baseline"/>
        <w:rPr>
          <w:rFonts w:eastAsia="SimSun" w:cs="Lohit Hindi"/>
          <w:kern w:val="3"/>
          <w:szCs w:val="24"/>
          <w:lang w:eastAsia="zh-CN" w:bidi="hi-IN"/>
        </w:rPr>
      </w:pPr>
      <w:r w:rsidRPr="00A709BD">
        <w:rPr>
          <w:rFonts w:eastAsia="SimSun" w:cs="Lohit Hindi"/>
          <w:kern w:val="3"/>
          <w:szCs w:val="24"/>
          <w:lang w:eastAsia="zh-CN" w:bidi="hi-IN"/>
        </w:rPr>
        <w:t xml:space="preserve">de </w:t>
      </w:r>
      <w:r>
        <w:rPr>
          <w:rFonts w:eastAsia="SimSun" w:cs="Lohit Hindi"/>
          <w:kern w:val="3"/>
          <w:szCs w:val="24"/>
          <w:lang w:eastAsia="zh-CN" w:bidi="hi-IN"/>
        </w:rPr>
        <w:t xml:space="preserve">minister van Volksgezondheid, </w:t>
      </w:r>
    </w:p>
    <w:p w:rsidRPr="00A709BD" w:rsidR="00397392" w:rsidP="001B582D" w:rsidRDefault="00335D7E" w14:paraId="1A6E637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Welzijn en Sport,</w:t>
      </w:r>
      <w:r w:rsidRPr="00A709BD">
        <w:rPr>
          <w:rFonts w:eastAsia="SimSun" w:cs="Lohit Hindi"/>
          <w:kern w:val="3"/>
          <w:szCs w:val="24"/>
          <w:lang w:eastAsia="zh-CN" w:bidi="hi-IN"/>
        </w:rPr>
        <w:t xml:space="preserve"> </w:t>
      </w:r>
    </w:p>
    <w:p w:rsidRPr="00397392" w:rsidR="00D74EDF" w:rsidP="001B582D" w:rsidRDefault="00D74EDF" w14:paraId="17EB4419"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00687DDD" w:rsidP="001B582D" w:rsidRDefault="00335D7E" w14:paraId="37A02177" w14:textId="77777777">
      <w:pPr>
        <w:widowControl w:val="0"/>
        <w:suppressAutoHyphens/>
        <w:autoSpaceDN w:val="0"/>
        <w:textAlignment w:val="baseline"/>
      </w:pPr>
      <w:r w:rsidRPr="00397392">
        <w:cr/>
      </w:r>
    </w:p>
    <w:p w:rsidR="00687DDD" w:rsidP="001B582D" w:rsidRDefault="00687DDD" w14:paraId="1530966B" w14:textId="77777777">
      <w:pPr>
        <w:widowControl w:val="0"/>
        <w:suppressAutoHyphens/>
        <w:autoSpaceDN w:val="0"/>
        <w:textAlignment w:val="baseline"/>
      </w:pPr>
    </w:p>
    <w:p w:rsidR="00687DDD" w:rsidP="001B582D" w:rsidRDefault="00335D7E" w14:paraId="04074597" w14:textId="77777777">
      <w:pPr>
        <w:widowControl w:val="0"/>
        <w:suppressAutoHyphens/>
        <w:autoSpaceDN w:val="0"/>
        <w:textAlignment w:val="baseline"/>
      </w:pPr>
      <w:r w:rsidRPr="00397392">
        <w:cr/>
      </w:r>
    </w:p>
    <w:p w:rsidRPr="00397392" w:rsidR="00D74EDF" w:rsidP="001B582D" w:rsidRDefault="00335D7E" w14:paraId="2605669B" w14:textId="77777777">
      <w:pPr>
        <w:widowControl w:val="0"/>
        <w:suppressAutoHyphens/>
        <w:autoSpaceDN w:val="0"/>
        <w:textAlignment w:val="baseline"/>
      </w:pPr>
      <w:r>
        <w:t>Sophie Hermans</w:t>
      </w:r>
    </w:p>
    <w:p w:rsidRPr="00397392" w:rsidR="00397392" w:rsidP="001B582D" w:rsidRDefault="00397392" w14:paraId="383E1D5A" w14:textId="77777777">
      <w:pPr>
        <w:widowControl w:val="0"/>
        <w:suppressAutoHyphens/>
        <w:autoSpaceDN w:val="0"/>
        <w:textAlignment w:val="baseline"/>
      </w:pPr>
    </w:p>
    <w:p w:rsidRPr="00397392" w:rsidR="00D74EDF" w:rsidP="001B582D" w:rsidRDefault="00D74EDF" w14:paraId="41F8E5C1" w14:textId="77777777">
      <w:pPr>
        <w:widowControl w:val="0"/>
        <w:suppressAutoHyphens/>
        <w:autoSpaceDN w:val="0"/>
        <w:spacing w:line="240" w:lineRule="exact"/>
        <w:textAlignment w:val="baseline"/>
        <w:rPr>
          <w:rFonts w:eastAsia="SimSun" w:cs="Lohit Hindi"/>
          <w:i/>
          <w:kern w:val="3"/>
          <w:szCs w:val="24"/>
          <w:lang w:eastAsia="zh-CN" w:bidi="hi-IN"/>
        </w:rPr>
      </w:pPr>
    </w:p>
    <w:p w:rsidRPr="00397392" w:rsidR="00E703F4" w:rsidP="001B582D" w:rsidRDefault="00E703F4" w14:paraId="0492F1B6" w14:textId="77777777">
      <w:pPr>
        <w:suppressAutoHyphens/>
      </w:pPr>
    </w:p>
    <w:p w:rsidRPr="00397392" w:rsidR="00180FCE" w:rsidP="001B582D" w:rsidRDefault="00180FCE" w14:paraId="144F895E" w14:textId="77777777">
      <w:pPr>
        <w:suppressAutoHyphens/>
      </w:pPr>
    </w:p>
    <w:p w:rsidRPr="00397392" w:rsidR="00180FCE" w:rsidP="001B582D" w:rsidRDefault="00180FCE" w14:paraId="4A55A21B" w14:textId="77777777">
      <w:pPr>
        <w:suppressAutoHyphens/>
      </w:pPr>
    </w:p>
    <w:p w:rsidRPr="00397392" w:rsidR="00180FCE" w:rsidP="001B582D" w:rsidRDefault="00180FCE" w14:paraId="5238C02C" w14:textId="77777777">
      <w:pPr>
        <w:suppressAutoHyphens/>
      </w:pPr>
    </w:p>
    <w:p w:rsidRPr="00397392" w:rsidR="000F2F05" w:rsidP="001B582D" w:rsidRDefault="000F2F05" w14:paraId="66313412" w14:textId="77777777">
      <w:pPr>
        <w:suppressAutoHyphens/>
      </w:pPr>
    </w:p>
    <w:p w:rsidRPr="00397392" w:rsidR="00A97BB8" w:rsidP="001B582D" w:rsidRDefault="00A97BB8" w14:paraId="08A77973" w14:textId="77777777">
      <w:pPr>
        <w:suppressAutoHyphens/>
        <w:sectPr w:rsidRPr="00397392"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97392" w:rsidR="00686E2E" w:rsidP="001B582D" w:rsidRDefault="00335D7E" w14:paraId="1BEADB44" w14:textId="77777777">
      <w:pPr>
        <w:suppressAutoHyphens/>
        <w:rPr>
          <w:spacing w:val="-2"/>
        </w:rPr>
      </w:pPr>
      <w:r w:rsidRPr="00397392">
        <w:rPr>
          <w:spacing w:val="-2"/>
        </w:rPr>
        <w:lastRenderedPageBreak/>
        <w:t xml:space="preserve">Antwoorden op de Kamervragen van het lid </w:t>
      </w:r>
      <w:r w:rsidRPr="00397392">
        <w:t xml:space="preserve">Dobbe (SP) </w:t>
      </w:r>
      <w:r w:rsidRPr="00397392">
        <w:rPr>
          <w:spacing w:val="-2"/>
        </w:rPr>
        <w:t xml:space="preserve">over </w:t>
      </w:r>
      <w:r w:rsidRPr="00397392">
        <w:t xml:space="preserve">het bericht dat er vier Nederlandse baby’s ziek zijn </w:t>
      </w:r>
      <w:r w:rsidRPr="00397392">
        <w:t>geworden na het drinken van Nestlé-voeding</w:t>
      </w:r>
      <w:r w:rsidRPr="00397392">
        <w:rPr>
          <w:spacing w:val="-2"/>
        </w:rPr>
        <w:t xml:space="preserve"> (</w:t>
      </w:r>
      <w:r w:rsidRPr="00397392">
        <w:t>2026Z02802</w:t>
      </w:r>
      <w:r w:rsidRPr="00397392" w:rsidR="00397392">
        <w:t xml:space="preserve">, </w:t>
      </w:r>
      <w:r w:rsidR="00687DDD">
        <w:t xml:space="preserve">ingezonden d.d. </w:t>
      </w:r>
      <w:r w:rsidRPr="00397392" w:rsidR="00397392">
        <w:t>10 februari 2026</w:t>
      </w:r>
      <w:r w:rsidRPr="00397392">
        <w:rPr>
          <w:spacing w:val="-2"/>
        </w:rPr>
        <w:t>).</w:t>
      </w:r>
    </w:p>
    <w:p w:rsidRPr="00397392" w:rsidR="00686E2E" w:rsidP="001B582D" w:rsidRDefault="00686E2E" w14:paraId="1BEA72CF" w14:textId="77777777">
      <w:pPr>
        <w:pStyle w:val="Lijstalinea"/>
        <w:suppressAutoHyphens/>
        <w:spacing w:after="0"/>
        <w:ind w:left="0"/>
        <w:rPr>
          <w:rFonts w:ascii="Verdana" w:hAnsi="Verdana"/>
          <w:sz w:val="18"/>
          <w:szCs w:val="18"/>
        </w:rPr>
      </w:pPr>
    </w:p>
    <w:p w:rsidRPr="00397392" w:rsidR="00686E2E" w:rsidP="001B582D" w:rsidRDefault="00686E2E" w14:paraId="0C431E08" w14:textId="77777777">
      <w:pPr>
        <w:suppressAutoHyphens/>
        <w:rPr>
          <w:szCs w:val="18"/>
        </w:rPr>
      </w:pPr>
    </w:p>
    <w:p w:rsidRPr="00397392" w:rsidR="000D1BC7" w:rsidP="001B582D" w:rsidRDefault="00335D7E" w14:paraId="05E3E08B" w14:textId="77777777">
      <w:pPr>
        <w:suppressAutoHyphens/>
        <w:rPr>
          <w:szCs w:val="18"/>
        </w:rPr>
      </w:pPr>
      <w:r w:rsidRPr="00397392">
        <w:rPr>
          <w:szCs w:val="18"/>
        </w:rPr>
        <w:t>Vraag 1</w:t>
      </w:r>
    </w:p>
    <w:p w:rsidRPr="00397392" w:rsidR="0055472D" w:rsidP="001B582D" w:rsidRDefault="00335D7E" w14:paraId="1229DA7D" w14:textId="77777777">
      <w:pPr>
        <w:suppressAutoHyphens/>
        <w:rPr>
          <w:szCs w:val="18"/>
        </w:rPr>
      </w:pPr>
      <w:r w:rsidRPr="00397392">
        <w:rPr>
          <w:szCs w:val="18"/>
        </w:rPr>
        <w:t xml:space="preserve">Wat is uw reactie op het bericht dat er Nederlandse baby’s ziek zijn geworden na het drinken van Nestlé-voeding, en dat er zich tot op de dag van vandaag nog meer gevallen melden? 1) </w:t>
      </w:r>
    </w:p>
    <w:p w:rsidRPr="00397392" w:rsidR="0055472D" w:rsidP="001B582D" w:rsidRDefault="0055472D" w14:paraId="6AAFA468" w14:textId="77777777">
      <w:pPr>
        <w:pStyle w:val="Lijstalinea"/>
        <w:suppressAutoHyphens/>
        <w:spacing w:after="0"/>
        <w:ind w:left="0"/>
        <w:rPr>
          <w:rFonts w:ascii="Verdana" w:hAnsi="Verdana"/>
          <w:sz w:val="18"/>
          <w:szCs w:val="18"/>
        </w:rPr>
      </w:pPr>
    </w:p>
    <w:p w:rsidRPr="00397392" w:rsidR="0055472D" w:rsidP="001B582D" w:rsidRDefault="00335D7E" w14:paraId="6F43100E" w14:textId="77777777">
      <w:pPr>
        <w:pStyle w:val="Lijstalinea"/>
        <w:suppressAutoHyphens/>
        <w:spacing w:after="0"/>
        <w:ind w:left="0"/>
        <w:rPr>
          <w:rFonts w:ascii="Verdana" w:hAnsi="Verdana"/>
          <w:sz w:val="18"/>
          <w:szCs w:val="18"/>
        </w:rPr>
      </w:pPr>
      <w:r w:rsidRPr="00397392">
        <w:rPr>
          <w:rFonts w:ascii="Verdana" w:hAnsi="Verdana"/>
          <w:sz w:val="18"/>
          <w:szCs w:val="18"/>
        </w:rPr>
        <w:t xml:space="preserve">Antwoord </w:t>
      </w:r>
      <w:r w:rsidRPr="00397392" w:rsidR="000D1BC7">
        <w:rPr>
          <w:rFonts w:ascii="Verdana" w:hAnsi="Verdana"/>
          <w:sz w:val="18"/>
          <w:szCs w:val="18"/>
        </w:rPr>
        <w:t>1</w:t>
      </w:r>
    </w:p>
    <w:p w:rsidRPr="00397392" w:rsidR="0055472D" w:rsidP="001B582D" w:rsidRDefault="00335D7E" w14:paraId="7ACBE6F6" w14:textId="77777777">
      <w:pPr>
        <w:pStyle w:val="Lijstalinea"/>
        <w:suppressAutoHyphens/>
        <w:spacing w:after="0"/>
        <w:ind w:left="0"/>
        <w:rPr>
          <w:rFonts w:ascii="Verdana" w:hAnsi="Verdana"/>
          <w:sz w:val="18"/>
          <w:szCs w:val="18"/>
        </w:rPr>
      </w:pPr>
      <w:r>
        <w:rPr>
          <w:rFonts w:ascii="Verdana" w:hAnsi="Verdana"/>
          <w:sz w:val="18"/>
          <w:szCs w:val="18"/>
        </w:rPr>
        <w:t xml:space="preserve">Het kabinet </w:t>
      </w:r>
      <w:r w:rsidRPr="00397392">
        <w:rPr>
          <w:rFonts w:ascii="Verdana" w:hAnsi="Verdana"/>
          <w:sz w:val="18"/>
          <w:szCs w:val="18"/>
        </w:rPr>
        <w:t>vind</w:t>
      </w:r>
      <w:r>
        <w:rPr>
          <w:rFonts w:ascii="Verdana" w:hAnsi="Verdana"/>
          <w:sz w:val="18"/>
          <w:szCs w:val="18"/>
        </w:rPr>
        <w:t>t</w:t>
      </w:r>
      <w:r w:rsidRPr="00397392">
        <w:rPr>
          <w:rFonts w:ascii="Verdana" w:hAnsi="Verdana"/>
          <w:sz w:val="18"/>
          <w:szCs w:val="18"/>
        </w:rPr>
        <w:t xml:space="preserve"> het zorgelijk dat onveilige levensmiddelen op de markt zijn gekomen en begrijp</w:t>
      </w:r>
      <w:r>
        <w:rPr>
          <w:rFonts w:ascii="Verdana" w:hAnsi="Verdana"/>
          <w:sz w:val="18"/>
          <w:szCs w:val="18"/>
        </w:rPr>
        <w:t>t</w:t>
      </w:r>
      <w:r w:rsidRPr="00397392">
        <w:rPr>
          <w:rFonts w:ascii="Verdana" w:hAnsi="Verdana"/>
          <w:sz w:val="18"/>
          <w:szCs w:val="18"/>
        </w:rPr>
        <w:t xml:space="preserve"> heel goed de ongerustheid die ouders hierover kunnen hebben. </w:t>
      </w:r>
      <w:r>
        <w:rPr>
          <w:rFonts w:ascii="Verdana" w:hAnsi="Verdana"/>
          <w:sz w:val="18"/>
          <w:szCs w:val="18"/>
        </w:rPr>
        <w:t xml:space="preserve">Het kabinet </w:t>
      </w:r>
      <w:r w:rsidRPr="00397392">
        <w:rPr>
          <w:rFonts w:ascii="Verdana" w:hAnsi="Verdana"/>
          <w:sz w:val="18"/>
          <w:szCs w:val="18"/>
        </w:rPr>
        <w:t>volg</w:t>
      </w:r>
      <w:r>
        <w:rPr>
          <w:rFonts w:ascii="Verdana" w:hAnsi="Verdana"/>
          <w:sz w:val="18"/>
          <w:szCs w:val="18"/>
        </w:rPr>
        <w:t>t</w:t>
      </w:r>
      <w:r w:rsidRPr="00397392">
        <w:rPr>
          <w:rFonts w:ascii="Verdana" w:hAnsi="Verdana"/>
          <w:sz w:val="18"/>
          <w:szCs w:val="18"/>
        </w:rPr>
        <w:t xml:space="preserve"> de situatie nauwgezet</w:t>
      </w:r>
      <w:r w:rsidRPr="00397392" w:rsidR="0066678F">
        <w:rPr>
          <w:rFonts w:ascii="Verdana" w:hAnsi="Verdana"/>
          <w:sz w:val="18"/>
          <w:szCs w:val="18"/>
        </w:rPr>
        <w:t xml:space="preserve"> en he</w:t>
      </w:r>
      <w:r>
        <w:rPr>
          <w:rFonts w:ascii="Verdana" w:hAnsi="Verdana"/>
          <w:sz w:val="18"/>
          <w:szCs w:val="18"/>
        </w:rPr>
        <w:t>eft</w:t>
      </w:r>
      <w:r w:rsidRPr="00397392" w:rsidR="0066678F">
        <w:rPr>
          <w:rFonts w:ascii="Verdana" w:hAnsi="Verdana"/>
          <w:sz w:val="18"/>
          <w:szCs w:val="18"/>
        </w:rPr>
        <w:t xml:space="preserve"> hierover nauw contact met de Nederlandse Voedsel- en Warenautoriteit (NVWA).</w:t>
      </w:r>
      <w:r w:rsidRPr="00397392">
        <w:rPr>
          <w:rFonts w:ascii="Verdana" w:hAnsi="Verdana"/>
          <w:sz w:val="18"/>
          <w:szCs w:val="18"/>
        </w:rPr>
        <w:t xml:space="preserve"> De NVWA houdt intensief toezicht op het opsporen en </w:t>
      </w:r>
      <w:r w:rsidRPr="00397392" w:rsidR="00D42F13">
        <w:rPr>
          <w:rFonts w:ascii="Verdana" w:hAnsi="Verdana"/>
          <w:sz w:val="18"/>
          <w:szCs w:val="18"/>
        </w:rPr>
        <w:t xml:space="preserve">het </w:t>
      </w:r>
      <w:r w:rsidRPr="00397392">
        <w:rPr>
          <w:rFonts w:ascii="Verdana" w:hAnsi="Verdana"/>
          <w:sz w:val="18"/>
          <w:szCs w:val="18"/>
        </w:rPr>
        <w:t>van de markt halen van deze producten.</w:t>
      </w:r>
    </w:p>
    <w:p w:rsidRPr="00397392" w:rsidR="0055472D" w:rsidP="001B582D" w:rsidRDefault="0055472D" w14:paraId="7B68718F" w14:textId="77777777">
      <w:pPr>
        <w:pStyle w:val="Lijstalinea"/>
        <w:suppressAutoHyphens/>
        <w:spacing w:after="0"/>
        <w:ind w:left="0"/>
        <w:rPr>
          <w:rFonts w:ascii="Verdana" w:hAnsi="Verdana"/>
          <w:sz w:val="18"/>
          <w:szCs w:val="18"/>
        </w:rPr>
      </w:pPr>
    </w:p>
    <w:p w:rsidRPr="00397392" w:rsidR="000D1BC7" w:rsidP="001B582D" w:rsidRDefault="00335D7E" w14:paraId="70D98770" w14:textId="77777777">
      <w:pPr>
        <w:suppressAutoHyphens/>
        <w:rPr>
          <w:szCs w:val="18"/>
        </w:rPr>
      </w:pPr>
      <w:r w:rsidRPr="00397392">
        <w:rPr>
          <w:szCs w:val="18"/>
        </w:rPr>
        <w:t>Vraag 2</w:t>
      </w:r>
    </w:p>
    <w:p w:rsidRPr="00397392" w:rsidR="0055472D" w:rsidP="001B582D" w:rsidRDefault="00335D7E" w14:paraId="642DC3B4" w14:textId="77777777">
      <w:pPr>
        <w:suppressAutoHyphens/>
        <w:rPr>
          <w:szCs w:val="18"/>
        </w:rPr>
      </w:pPr>
      <w:r w:rsidRPr="00397392">
        <w:rPr>
          <w:szCs w:val="18"/>
        </w:rPr>
        <w:t xml:space="preserve">Deelt u de mening dat een besmetting van babyvoeding met de toxine cereulide een groot risico kan vormen voor baby’s? Zo ja, bent u bereid zo snel mogelijk een publieke waarschuwing uit te doen om ouders te waarschuwen? </w:t>
      </w:r>
    </w:p>
    <w:p w:rsidRPr="00397392" w:rsidR="0055472D" w:rsidP="001B582D" w:rsidRDefault="0055472D" w14:paraId="4AB9BF82" w14:textId="77777777">
      <w:pPr>
        <w:suppressAutoHyphens/>
        <w:rPr>
          <w:szCs w:val="18"/>
        </w:rPr>
      </w:pPr>
    </w:p>
    <w:p w:rsidRPr="00397392" w:rsidR="0055472D" w:rsidP="001B582D" w:rsidRDefault="00335D7E" w14:paraId="52F4C660" w14:textId="77777777">
      <w:pPr>
        <w:suppressAutoHyphens/>
        <w:rPr>
          <w:szCs w:val="18"/>
        </w:rPr>
      </w:pPr>
      <w:r w:rsidRPr="00397392">
        <w:rPr>
          <w:szCs w:val="18"/>
        </w:rPr>
        <w:t>Antwoord</w:t>
      </w:r>
      <w:r w:rsidRPr="00397392" w:rsidR="000D1BC7">
        <w:rPr>
          <w:szCs w:val="18"/>
        </w:rPr>
        <w:t xml:space="preserve"> 2</w:t>
      </w:r>
    </w:p>
    <w:p w:rsidRPr="00397392" w:rsidR="0055472D" w:rsidP="001B582D" w:rsidRDefault="00335D7E" w14:paraId="136B3D26" w14:textId="77777777">
      <w:pPr>
        <w:suppressAutoHyphens/>
        <w:rPr>
          <w:szCs w:val="18"/>
        </w:rPr>
      </w:pPr>
      <w:r w:rsidRPr="00397392">
        <w:rPr>
          <w:szCs w:val="18"/>
        </w:rPr>
        <w:t>Ja, die mening deel</w:t>
      </w:r>
      <w:r w:rsidR="00B1038C">
        <w:rPr>
          <w:szCs w:val="18"/>
        </w:rPr>
        <w:t>t het kabinet</w:t>
      </w:r>
      <w:r w:rsidRPr="00397392">
        <w:rPr>
          <w:szCs w:val="18"/>
        </w:rPr>
        <w:t xml:space="preserve">. Cereulide in zuigelingenvoeding kan een risico vormen voor baby’s. Vanuit de producenten (Nestlé en Danone) zijn publieke waarschuwingen uitgegaan om ouders te waarschuwen en de NVWA heeft </w:t>
      </w:r>
      <w:r w:rsidRPr="00397392" w:rsidR="0066678F">
        <w:rPr>
          <w:szCs w:val="18"/>
        </w:rPr>
        <w:t xml:space="preserve">eveneens </w:t>
      </w:r>
      <w:r w:rsidRPr="00397392">
        <w:rPr>
          <w:szCs w:val="18"/>
        </w:rPr>
        <w:t>veiligheidswaarschuwingen afgegeven.</w:t>
      </w:r>
    </w:p>
    <w:p w:rsidRPr="00397392" w:rsidR="0055472D" w:rsidP="001B582D" w:rsidRDefault="0055472D" w14:paraId="1415A057" w14:textId="77777777">
      <w:pPr>
        <w:suppressAutoHyphens/>
        <w:rPr>
          <w:szCs w:val="18"/>
        </w:rPr>
      </w:pPr>
    </w:p>
    <w:p w:rsidRPr="00397392" w:rsidR="000D1BC7" w:rsidP="001B582D" w:rsidRDefault="00335D7E" w14:paraId="1CB4F2AA" w14:textId="77777777">
      <w:pPr>
        <w:suppressAutoHyphens/>
        <w:rPr>
          <w:szCs w:val="18"/>
        </w:rPr>
      </w:pPr>
      <w:r w:rsidRPr="00397392">
        <w:rPr>
          <w:szCs w:val="18"/>
        </w:rPr>
        <w:t>Vraag 3</w:t>
      </w:r>
    </w:p>
    <w:p w:rsidRPr="00397392" w:rsidR="0055472D" w:rsidP="001B582D" w:rsidRDefault="00335D7E" w14:paraId="64CE1B0E" w14:textId="77777777">
      <w:pPr>
        <w:suppressAutoHyphens/>
        <w:rPr>
          <w:szCs w:val="18"/>
        </w:rPr>
      </w:pPr>
      <w:r w:rsidRPr="00397392">
        <w:rPr>
          <w:szCs w:val="18"/>
        </w:rPr>
        <w:t xml:space="preserve">Hoe kan het dat er pas 5 januari 2026 een veiligheidswaarschuwing door de Nederlandse Voedsel- en Warenautoriteit (NVWA) werd geplaatst, terwijl de eerste verontreiniging al op 9 december 2025 aan de NVWA werd gemeld?2) </w:t>
      </w:r>
    </w:p>
    <w:p w:rsidRPr="00397392" w:rsidR="0055472D" w:rsidP="001B582D" w:rsidRDefault="0055472D" w14:paraId="51F0C3DF" w14:textId="77777777">
      <w:pPr>
        <w:suppressAutoHyphens/>
        <w:rPr>
          <w:szCs w:val="18"/>
        </w:rPr>
      </w:pPr>
    </w:p>
    <w:p w:rsidRPr="00397392" w:rsidR="0055472D" w:rsidP="001B582D" w:rsidRDefault="00335D7E" w14:paraId="1C972F69" w14:textId="77777777">
      <w:pPr>
        <w:suppressAutoHyphens/>
        <w:rPr>
          <w:szCs w:val="18"/>
        </w:rPr>
      </w:pPr>
      <w:r w:rsidRPr="00397392">
        <w:rPr>
          <w:szCs w:val="18"/>
        </w:rPr>
        <w:t>Antwoord</w:t>
      </w:r>
      <w:r w:rsidRPr="00397392" w:rsidR="000D1BC7">
        <w:rPr>
          <w:szCs w:val="18"/>
        </w:rPr>
        <w:t xml:space="preserve"> 3</w:t>
      </w:r>
    </w:p>
    <w:p w:rsidRPr="00397392" w:rsidR="0055472D" w:rsidP="001B582D" w:rsidRDefault="00335D7E" w14:paraId="6F028A1C" w14:textId="77777777">
      <w:pPr>
        <w:suppressAutoHyphens/>
        <w:rPr>
          <w:szCs w:val="18"/>
        </w:rPr>
      </w:pPr>
      <w:r w:rsidRPr="00397392">
        <w:rPr>
          <w:szCs w:val="18"/>
        </w:rPr>
        <w:t xml:space="preserve">Begin december </w:t>
      </w:r>
      <w:r w:rsidRPr="00397392" w:rsidR="0066678F">
        <w:rPr>
          <w:szCs w:val="18"/>
        </w:rPr>
        <w:t xml:space="preserve">2025 </w:t>
      </w:r>
      <w:r w:rsidRPr="00397392">
        <w:rPr>
          <w:szCs w:val="18"/>
        </w:rPr>
        <w:t>werd de eerste verontreiniging gemeld bij de NVWA. De oorzaak leek een enkele verontreinigde productielijn bij de productielocatie van Nestlé in Nederland te zijn. De producten van deze lijn waren wel in Nederland geproduceerd, maar niet in Nederland verkocht. In landen waar de producten verkocht zijn, is een veiligheidswaarschuwing afgegeven.</w:t>
      </w:r>
    </w:p>
    <w:p w:rsidRPr="00397392" w:rsidR="0055472D" w:rsidP="001B582D" w:rsidRDefault="00335D7E" w14:paraId="4F795280" w14:textId="77777777">
      <w:pPr>
        <w:suppressAutoHyphens/>
        <w:rPr>
          <w:szCs w:val="18"/>
        </w:rPr>
      </w:pPr>
      <w:r w:rsidRPr="00397392">
        <w:rPr>
          <w:szCs w:val="18"/>
        </w:rPr>
        <w:t xml:space="preserve">Op 5 januari </w:t>
      </w:r>
      <w:r w:rsidRPr="00397392" w:rsidR="0066678F">
        <w:rPr>
          <w:szCs w:val="18"/>
        </w:rPr>
        <w:t xml:space="preserve">jl. </w:t>
      </w:r>
      <w:r w:rsidRPr="00397392">
        <w:rPr>
          <w:szCs w:val="18"/>
        </w:rPr>
        <w:t>meldde Nestlé dat uit de oorzaakanalyse bleek dat niet de productielijn</w:t>
      </w:r>
      <w:r w:rsidRPr="00397392" w:rsidR="0066678F">
        <w:rPr>
          <w:szCs w:val="18"/>
        </w:rPr>
        <w:t>,</w:t>
      </w:r>
      <w:r w:rsidRPr="00397392">
        <w:rPr>
          <w:szCs w:val="18"/>
        </w:rPr>
        <w:t xml:space="preserve"> maar een verontreinigde grondstof de oorzaak leek te zijn. Daarop is de terugroepactie uitgebreid naar andere producten vanuit de productielocatie in Nederland als ook vanuit Nestlé productielocaties in andere lidstaten. Een tweetal van die producten bleken wel in Nederland te zijn verkocht en dus heeft de NVWA op 5 januari een veiligheidswaarschuwing geplaatst. </w:t>
      </w:r>
    </w:p>
    <w:p w:rsidRPr="00397392" w:rsidR="000D1BC7" w:rsidP="001B582D" w:rsidRDefault="000D1BC7" w14:paraId="7C5EDBED" w14:textId="77777777">
      <w:pPr>
        <w:suppressAutoHyphens/>
        <w:rPr>
          <w:szCs w:val="18"/>
        </w:rPr>
      </w:pPr>
    </w:p>
    <w:p w:rsidRPr="00397392" w:rsidR="000D1BC7" w:rsidP="001B582D" w:rsidRDefault="00335D7E" w14:paraId="5E2814B9" w14:textId="77777777">
      <w:pPr>
        <w:suppressAutoHyphens/>
        <w:rPr>
          <w:szCs w:val="18"/>
        </w:rPr>
      </w:pPr>
      <w:r w:rsidRPr="00397392">
        <w:rPr>
          <w:szCs w:val="18"/>
        </w:rPr>
        <w:t>Vraag 4</w:t>
      </w:r>
    </w:p>
    <w:p w:rsidRPr="00397392" w:rsidR="0055472D" w:rsidP="001B582D" w:rsidRDefault="00335D7E" w14:paraId="42AFE056" w14:textId="77777777">
      <w:pPr>
        <w:suppressAutoHyphens/>
        <w:rPr>
          <w:szCs w:val="18"/>
        </w:rPr>
      </w:pPr>
      <w:r w:rsidRPr="00397392">
        <w:rPr>
          <w:szCs w:val="18"/>
        </w:rPr>
        <w:t xml:space="preserve">Is het juist dat de NVWA geen Rapid Alert System for Food and Feed (RASFF) melding heeft gedaan over de aangetroffen cereulide in babymelk, omdat de melk weliswaar in Nederland werd geproduceerd, maar niet werd verkocht? Zo ja, deelt u de mening dat er bij besmettingen van babyvoeding altijd onmiddellijk een Europese melding moet worden gedaan? Zo nee, waarom niet? </w:t>
      </w:r>
    </w:p>
    <w:p w:rsidRPr="00397392" w:rsidR="0055472D" w:rsidP="001B582D" w:rsidRDefault="0055472D" w14:paraId="703E28FE" w14:textId="77777777">
      <w:pPr>
        <w:suppressAutoHyphens/>
        <w:rPr>
          <w:szCs w:val="18"/>
        </w:rPr>
      </w:pPr>
    </w:p>
    <w:p w:rsidRPr="00397392" w:rsidR="0055472D" w:rsidP="001B582D" w:rsidRDefault="00335D7E" w14:paraId="1BB78BBE" w14:textId="77777777">
      <w:pPr>
        <w:suppressAutoHyphens/>
        <w:rPr>
          <w:szCs w:val="18"/>
        </w:rPr>
      </w:pPr>
      <w:r w:rsidRPr="00397392">
        <w:rPr>
          <w:szCs w:val="18"/>
        </w:rPr>
        <w:t>Antwoord</w:t>
      </w:r>
      <w:r w:rsidRPr="00397392" w:rsidR="000D1BC7">
        <w:rPr>
          <w:szCs w:val="18"/>
        </w:rPr>
        <w:t xml:space="preserve"> 4</w:t>
      </w:r>
    </w:p>
    <w:p w:rsidRPr="00397392" w:rsidR="0055472D" w:rsidP="001B582D" w:rsidRDefault="00335D7E" w14:paraId="6B78A80D" w14:textId="77777777">
      <w:pPr>
        <w:suppressAutoHyphens/>
        <w:rPr>
          <w:szCs w:val="18"/>
        </w:rPr>
      </w:pPr>
      <w:r w:rsidRPr="00397392">
        <w:rPr>
          <w:szCs w:val="18"/>
        </w:rPr>
        <w:t xml:space="preserve">Nee, dat is niet juist. De NVWA heeft zowel begin december na de eerste melding, als begin januari na de aanvullende melding van mogelijk onveilige zuigelingenvoeding geproduceerd in Nederland, een RASFF melding gedaan. </w:t>
      </w:r>
    </w:p>
    <w:p w:rsidRPr="00397392" w:rsidR="0055472D" w:rsidP="001B582D" w:rsidRDefault="0055472D" w14:paraId="0ED3E520" w14:textId="77777777">
      <w:pPr>
        <w:suppressAutoHyphens/>
        <w:rPr>
          <w:szCs w:val="18"/>
        </w:rPr>
      </w:pPr>
    </w:p>
    <w:p w:rsidRPr="00397392" w:rsidR="000D1BC7" w:rsidP="001B582D" w:rsidRDefault="00335D7E" w14:paraId="7209AD67" w14:textId="77777777">
      <w:pPr>
        <w:suppressAutoHyphens/>
        <w:rPr>
          <w:szCs w:val="18"/>
        </w:rPr>
      </w:pPr>
      <w:r w:rsidRPr="00397392">
        <w:rPr>
          <w:szCs w:val="18"/>
        </w:rPr>
        <w:t>Vraag 5</w:t>
      </w:r>
    </w:p>
    <w:p w:rsidRPr="00397392" w:rsidR="0055472D" w:rsidP="001B582D" w:rsidRDefault="00335D7E" w14:paraId="784E2BC5" w14:textId="77777777">
      <w:pPr>
        <w:suppressAutoHyphens/>
        <w:rPr>
          <w:szCs w:val="18"/>
        </w:rPr>
      </w:pPr>
      <w:r w:rsidRPr="00397392">
        <w:rPr>
          <w:szCs w:val="18"/>
        </w:rPr>
        <w:t xml:space="preserve">Hoe kan het dat er tot deze week nog terugroepacties van babymelk zijn en de Nederlandse overheid tot nu toe niet ingreep?3) </w:t>
      </w:r>
    </w:p>
    <w:p w:rsidRPr="00397392" w:rsidR="0055472D" w:rsidP="001B582D" w:rsidRDefault="0055472D" w14:paraId="69F21F5F" w14:textId="77777777">
      <w:pPr>
        <w:suppressAutoHyphens/>
        <w:rPr>
          <w:szCs w:val="18"/>
        </w:rPr>
      </w:pPr>
    </w:p>
    <w:p w:rsidRPr="00397392" w:rsidR="0055472D" w:rsidP="001B582D" w:rsidRDefault="00335D7E" w14:paraId="08AA74A1" w14:textId="77777777">
      <w:pPr>
        <w:suppressAutoHyphens/>
        <w:rPr>
          <w:szCs w:val="18"/>
        </w:rPr>
      </w:pPr>
      <w:r w:rsidRPr="00397392">
        <w:rPr>
          <w:szCs w:val="18"/>
        </w:rPr>
        <w:t>Antwoord</w:t>
      </w:r>
      <w:r w:rsidRPr="00397392" w:rsidR="000D1BC7">
        <w:rPr>
          <w:szCs w:val="18"/>
        </w:rPr>
        <w:t xml:space="preserve"> 5</w:t>
      </w:r>
    </w:p>
    <w:p w:rsidRPr="00397392" w:rsidR="0055472D" w:rsidP="001B582D" w:rsidRDefault="00335D7E" w14:paraId="0E48F44C" w14:textId="77777777">
      <w:pPr>
        <w:suppressAutoHyphens/>
        <w:rPr>
          <w:szCs w:val="18"/>
        </w:rPr>
      </w:pPr>
      <w:r w:rsidRPr="00397392">
        <w:rPr>
          <w:szCs w:val="18"/>
        </w:rPr>
        <w:t>Als er een stof in een product wordt gevonden dat een risico vormt voor de volksgezondheid</w:t>
      </w:r>
      <w:r w:rsidRPr="00397392" w:rsidR="0066678F">
        <w:rPr>
          <w:szCs w:val="18"/>
        </w:rPr>
        <w:t>,</w:t>
      </w:r>
      <w:r w:rsidRPr="00397392">
        <w:rPr>
          <w:szCs w:val="18"/>
        </w:rPr>
        <w:t xml:space="preserve"> dan is de producent verplicht een terugroepactie uit te voeren. Na een eerste vondst worden vaak vervolgonderzoeken uitgevoerd. Als daar uit komt dat meer producten in aanmerking komen voor terugroepacties, dan kan het zijn </w:t>
      </w:r>
      <w:r w:rsidRPr="00397392" w:rsidR="0066678F">
        <w:rPr>
          <w:szCs w:val="18"/>
        </w:rPr>
        <w:t xml:space="preserve">dat </w:t>
      </w:r>
      <w:r w:rsidRPr="00397392">
        <w:rPr>
          <w:szCs w:val="18"/>
        </w:rPr>
        <w:t>in verloop van tijd meerdere terugroepacties nodig zijn. Zo riep Nestlé eerst zuigelingenvoeding terug vanwege mogelijke aanwezigheid van cereulide</w:t>
      </w:r>
      <w:r w:rsidRPr="00397392" w:rsidR="0066678F">
        <w:rPr>
          <w:szCs w:val="18"/>
        </w:rPr>
        <w:t>. N</w:t>
      </w:r>
      <w:r w:rsidRPr="00397392">
        <w:rPr>
          <w:szCs w:val="18"/>
        </w:rPr>
        <w:t xml:space="preserve">adat de veilige grens voor cereulide werd aangescherpt, volgde een terugroepactie van Danone voor Nutrilon-producten. Zoals in </w:t>
      </w:r>
      <w:r w:rsidRPr="00397392" w:rsidR="0066678F">
        <w:rPr>
          <w:szCs w:val="18"/>
        </w:rPr>
        <w:t xml:space="preserve">het </w:t>
      </w:r>
      <w:r w:rsidRPr="00397392">
        <w:rPr>
          <w:szCs w:val="18"/>
        </w:rPr>
        <w:t>a</w:t>
      </w:r>
      <w:r w:rsidRPr="00397392">
        <w:rPr>
          <w:szCs w:val="18"/>
        </w:rPr>
        <w:t xml:space="preserve">ntwoord op vraag 3 aangegeven heeft de NVWA direct ook acties ondernomen, zoals </w:t>
      </w:r>
      <w:r w:rsidRPr="00397392" w:rsidR="0066678F">
        <w:rPr>
          <w:szCs w:val="18"/>
        </w:rPr>
        <w:t xml:space="preserve">het plaatsen van </w:t>
      </w:r>
      <w:r w:rsidRPr="00397392">
        <w:rPr>
          <w:szCs w:val="18"/>
        </w:rPr>
        <w:t xml:space="preserve">veiligheidswaarschuwingen op de website van de NVWA en </w:t>
      </w:r>
      <w:r w:rsidRPr="00397392" w:rsidR="0066678F">
        <w:rPr>
          <w:szCs w:val="18"/>
        </w:rPr>
        <w:t xml:space="preserve">het doen van </w:t>
      </w:r>
      <w:r w:rsidRPr="00397392">
        <w:rPr>
          <w:szCs w:val="18"/>
        </w:rPr>
        <w:t>RASFF meldingen om andere Europese landen te waarschuwen. De prioriteit van de NVWA ligt momenteel bij het traceren van producten met de betreffende grondstof en het actief weren van die producten op de markt. Daarnaast wordt door de NVWA en het Controle Orgaan Kwaliteits Zaken (COKZ) onderzoek gedaan naar de oorzaak, de risicobeoordelingen en m</w:t>
      </w:r>
      <w:r w:rsidRPr="00397392">
        <w:rPr>
          <w:szCs w:val="18"/>
        </w:rPr>
        <w:t xml:space="preserve">aatregelen van de betrokken bedrijven. </w:t>
      </w:r>
    </w:p>
    <w:p w:rsidRPr="00397392" w:rsidR="0055472D" w:rsidP="001B582D" w:rsidRDefault="0055472D" w14:paraId="1FD0B6BE" w14:textId="77777777">
      <w:pPr>
        <w:pStyle w:val="Lijstalinea"/>
        <w:suppressAutoHyphens/>
        <w:spacing w:after="0"/>
        <w:ind w:left="0"/>
        <w:rPr>
          <w:rFonts w:ascii="Verdana" w:hAnsi="Verdana"/>
          <w:sz w:val="18"/>
          <w:szCs w:val="18"/>
        </w:rPr>
      </w:pPr>
    </w:p>
    <w:p w:rsidRPr="00397392" w:rsidR="000D1BC7" w:rsidP="001B582D" w:rsidRDefault="00335D7E" w14:paraId="24FF542B" w14:textId="77777777">
      <w:pPr>
        <w:suppressAutoHyphens/>
        <w:rPr>
          <w:szCs w:val="18"/>
        </w:rPr>
      </w:pPr>
      <w:r w:rsidRPr="00397392">
        <w:rPr>
          <w:szCs w:val="18"/>
        </w:rPr>
        <w:t>Vraag 6</w:t>
      </w:r>
    </w:p>
    <w:p w:rsidRPr="00397392" w:rsidR="0055472D" w:rsidP="001B582D" w:rsidRDefault="00335D7E" w14:paraId="724CB17C" w14:textId="77777777">
      <w:pPr>
        <w:suppressAutoHyphens/>
        <w:rPr>
          <w:szCs w:val="18"/>
        </w:rPr>
      </w:pPr>
      <w:r w:rsidRPr="00397392">
        <w:rPr>
          <w:szCs w:val="18"/>
        </w:rPr>
        <w:t xml:space="preserve">Wat is de reden dat er in het buitenland massaal terugroepacties zijn, maar niet in Nederland?4) </w:t>
      </w:r>
    </w:p>
    <w:p w:rsidRPr="00397392" w:rsidR="0055472D" w:rsidP="001B582D" w:rsidRDefault="0055472D" w14:paraId="0341E746" w14:textId="77777777">
      <w:pPr>
        <w:suppressAutoHyphens/>
        <w:rPr>
          <w:szCs w:val="18"/>
        </w:rPr>
      </w:pPr>
    </w:p>
    <w:p w:rsidRPr="00397392" w:rsidR="0055472D" w:rsidP="001B582D" w:rsidRDefault="00335D7E" w14:paraId="12521A69" w14:textId="77777777">
      <w:pPr>
        <w:suppressAutoHyphens/>
        <w:rPr>
          <w:szCs w:val="18"/>
        </w:rPr>
      </w:pPr>
      <w:r w:rsidRPr="00397392">
        <w:rPr>
          <w:szCs w:val="18"/>
        </w:rPr>
        <w:t>Antwoord</w:t>
      </w:r>
      <w:r w:rsidRPr="00397392" w:rsidR="000D1BC7">
        <w:rPr>
          <w:szCs w:val="18"/>
        </w:rPr>
        <w:t xml:space="preserve"> 6</w:t>
      </w:r>
    </w:p>
    <w:p w:rsidRPr="00397392" w:rsidR="0055472D" w:rsidP="001B582D" w:rsidRDefault="00335D7E" w14:paraId="72CBE78A" w14:textId="77777777">
      <w:pPr>
        <w:suppressAutoHyphens/>
        <w:rPr>
          <w:szCs w:val="18"/>
        </w:rPr>
      </w:pPr>
      <w:r>
        <w:rPr>
          <w:rStyle w:val="cf01"/>
          <w:rFonts w:ascii="Verdana" w:hAnsi="Verdana"/>
        </w:rPr>
        <w:t>In Nederland zijn ook terugroepacties geweest. Zie het antwoord op vraag 5 voor een toelichting op terugroepacties.</w:t>
      </w:r>
    </w:p>
    <w:p w:rsidRPr="00397392" w:rsidR="0055472D" w:rsidP="001B582D" w:rsidRDefault="0055472D" w14:paraId="137E8F39" w14:textId="77777777">
      <w:pPr>
        <w:suppressAutoHyphens/>
        <w:rPr>
          <w:szCs w:val="18"/>
        </w:rPr>
      </w:pPr>
    </w:p>
    <w:p w:rsidRPr="00397392" w:rsidR="000D1BC7" w:rsidP="001B582D" w:rsidRDefault="00335D7E" w14:paraId="79493B5F" w14:textId="77777777">
      <w:pPr>
        <w:suppressAutoHyphens/>
        <w:rPr>
          <w:szCs w:val="18"/>
        </w:rPr>
      </w:pPr>
      <w:bookmarkStart w:name="_Hlk222993732" w:id="9"/>
      <w:r w:rsidRPr="00397392">
        <w:rPr>
          <w:szCs w:val="18"/>
        </w:rPr>
        <w:t>Vraag 7</w:t>
      </w:r>
    </w:p>
    <w:p w:rsidRPr="00397392" w:rsidR="0055472D" w:rsidP="001B582D" w:rsidRDefault="00335D7E" w14:paraId="09779829" w14:textId="77777777">
      <w:pPr>
        <w:suppressAutoHyphens/>
        <w:rPr>
          <w:szCs w:val="18"/>
        </w:rPr>
      </w:pPr>
      <w:r w:rsidRPr="00397392">
        <w:rPr>
          <w:szCs w:val="18"/>
        </w:rPr>
        <w:t xml:space="preserve">Waarom plaatst de NVWA enkel terugroep acties van producten die in supermarkten te koop zijn en niet die van online producten, zoals het teruggeroepen Babybio Optima 1? Deelt u de mening dat ook ouders die online kopen gewaarschuwd moeten worden? </w:t>
      </w:r>
    </w:p>
    <w:p w:rsidRPr="00397392" w:rsidR="0055472D" w:rsidP="001B582D" w:rsidRDefault="0055472D" w14:paraId="4C151F0E" w14:textId="77777777">
      <w:pPr>
        <w:suppressAutoHyphens/>
        <w:rPr>
          <w:szCs w:val="18"/>
        </w:rPr>
      </w:pPr>
    </w:p>
    <w:p w:rsidRPr="00397392" w:rsidR="0055472D" w:rsidP="001B582D" w:rsidRDefault="00335D7E" w14:paraId="615544D5" w14:textId="77777777">
      <w:pPr>
        <w:suppressAutoHyphens/>
        <w:rPr>
          <w:szCs w:val="18"/>
        </w:rPr>
      </w:pPr>
      <w:r w:rsidRPr="00397392">
        <w:rPr>
          <w:szCs w:val="18"/>
        </w:rPr>
        <w:t>Antwoord</w:t>
      </w:r>
      <w:r w:rsidRPr="00397392" w:rsidR="000D1BC7">
        <w:rPr>
          <w:szCs w:val="18"/>
        </w:rPr>
        <w:t xml:space="preserve"> 7</w:t>
      </w:r>
    </w:p>
    <w:p w:rsidRPr="00397392" w:rsidR="0055472D" w:rsidP="001B582D" w:rsidRDefault="00335D7E" w14:paraId="1F3E9D09" w14:textId="77777777">
      <w:pPr>
        <w:suppressAutoHyphens/>
        <w:rPr>
          <w:szCs w:val="18"/>
        </w:rPr>
      </w:pPr>
      <w:r>
        <w:rPr>
          <w:szCs w:val="18"/>
        </w:rPr>
        <w:t xml:space="preserve">Het kabinet </w:t>
      </w:r>
      <w:r w:rsidRPr="00397392">
        <w:rPr>
          <w:szCs w:val="18"/>
        </w:rPr>
        <w:t>deel</w:t>
      </w:r>
      <w:r>
        <w:rPr>
          <w:szCs w:val="18"/>
        </w:rPr>
        <w:t>t</w:t>
      </w:r>
      <w:r w:rsidRPr="00397392">
        <w:rPr>
          <w:szCs w:val="18"/>
        </w:rPr>
        <w:t xml:space="preserve"> de mening dat ook ouders die online producten kopen geïnformeerd dienen te worden over onveilige producten. Het online platform beschikt over contactgegevens van een consument die producten heeft gekocht en moet de koper rechtstreeks benaderen en waarschuwen. De NVWA controleert of dat ook gebeurt</w:t>
      </w:r>
      <w:r w:rsidR="00204052">
        <w:rPr>
          <w:szCs w:val="18"/>
        </w:rPr>
        <w:t xml:space="preserve"> en als hierbij overtredingen worden geconstateerd, wordt handhavend opgetreden.</w:t>
      </w:r>
    </w:p>
    <w:p w:rsidRPr="00397392" w:rsidR="0055472D" w:rsidP="001B582D" w:rsidRDefault="0055472D" w14:paraId="401B2D33" w14:textId="77777777">
      <w:pPr>
        <w:suppressAutoHyphens/>
        <w:rPr>
          <w:szCs w:val="18"/>
        </w:rPr>
      </w:pPr>
    </w:p>
    <w:bookmarkEnd w:id="9"/>
    <w:p w:rsidRPr="00397392" w:rsidR="00156719" w:rsidP="001B582D" w:rsidRDefault="00156719" w14:paraId="6DA1C994" w14:textId="77777777">
      <w:pPr>
        <w:suppressAutoHyphens/>
        <w:rPr>
          <w:szCs w:val="18"/>
        </w:rPr>
      </w:pPr>
    </w:p>
    <w:p w:rsidRPr="00397392" w:rsidR="00156719" w:rsidP="001B582D" w:rsidRDefault="00156719" w14:paraId="72BF1A9D" w14:textId="77777777">
      <w:pPr>
        <w:suppressAutoHyphens/>
        <w:rPr>
          <w:szCs w:val="18"/>
        </w:rPr>
      </w:pPr>
    </w:p>
    <w:p w:rsidRPr="00397392" w:rsidR="000D1BC7" w:rsidP="001B582D" w:rsidRDefault="00335D7E" w14:paraId="286CEFF3" w14:textId="77777777">
      <w:pPr>
        <w:suppressAutoHyphens/>
        <w:rPr>
          <w:szCs w:val="18"/>
        </w:rPr>
      </w:pPr>
      <w:r w:rsidRPr="00397392">
        <w:rPr>
          <w:szCs w:val="18"/>
        </w:rPr>
        <w:lastRenderedPageBreak/>
        <w:t>Vraag 8</w:t>
      </w:r>
    </w:p>
    <w:p w:rsidRPr="00397392" w:rsidR="0055472D" w:rsidP="001B582D" w:rsidRDefault="00335D7E" w14:paraId="763DFAF1" w14:textId="77777777">
      <w:pPr>
        <w:suppressAutoHyphens/>
        <w:rPr>
          <w:szCs w:val="18"/>
        </w:rPr>
      </w:pPr>
      <w:r w:rsidRPr="00397392">
        <w:rPr>
          <w:szCs w:val="18"/>
        </w:rPr>
        <w:t xml:space="preserve">Deelt u de mening, nu de terugroepacties massaal in heel Europa plaatsvinden, dat deze kwestie van besmetting met cereulide niet langer kan worden overgelaten aan de producenten zelf? Zo ja, welke stappen gaat u ondernemen? Zo nee, waarom niet? </w:t>
      </w:r>
    </w:p>
    <w:p w:rsidRPr="00397392" w:rsidR="0055472D" w:rsidP="001B582D" w:rsidRDefault="0055472D" w14:paraId="42D0DC32" w14:textId="77777777">
      <w:pPr>
        <w:suppressAutoHyphens/>
        <w:rPr>
          <w:szCs w:val="18"/>
        </w:rPr>
      </w:pPr>
    </w:p>
    <w:p w:rsidRPr="00397392" w:rsidR="0055472D" w:rsidP="001B582D" w:rsidRDefault="00335D7E" w14:paraId="619C52B0" w14:textId="77777777">
      <w:pPr>
        <w:suppressAutoHyphens/>
        <w:rPr>
          <w:szCs w:val="18"/>
        </w:rPr>
      </w:pPr>
      <w:r w:rsidRPr="00397392">
        <w:rPr>
          <w:szCs w:val="18"/>
        </w:rPr>
        <w:t>Antwoord</w:t>
      </w:r>
      <w:r w:rsidRPr="00397392" w:rsidR="000D1BC7">
        <w:rPr>
          <w:szCs w:val="18"/>
        </w:rPr>
        <w:t xml:space="preserve"> 8</w:t>
      </w:r>
    </w:p>
    <w:p w:rsidRPr="00397392" w:rsidR="0055472D" w:rsidP="001B582D" w:rsidRDefault="00335D7E" w14:paraId="451D12B0" w14:textId="77777777">
      <w:pPr>
        <w:suppressAutoHyphens/>
        <w:rPr>
          <w:szCs w:val="18"/>
        </w:rPr>
      </w:pPr>
      <w:r w:rsidRPr="00397392">
        <w:rPr>
          <w:szCs w:val="18"/>
        </w:rPr>
        <w:t>Deze mening deel</w:t>
      </w:r>
      <w:r w:rsidR="00B1038C">
        <w:rPr>
          <w:szCs w:val="18"/>
        </w:rPr>
        <w:t>t het kabinet</w:t>
      </w:r>
      <w:r w:rsidRPr="00397392">
        <w:rPr>
          <w:szCs w:val="18"/>
        </w:rPr>
        <w:t xml:space="preserve"> niet. In de Europese Algemene Levensmiddelenverordening is vastgelegd dat de verantwoordelijkheid voor de voedselveiligheid primair bij het levensmiddelbedrijf ligt. Die verantwoordelijkheid omvat ook het nemen van passende maatregelen wanneer onveilige levensmiddelen zijn geproduceerd en in de handel gebracht, als ook maatregelen om herhaling te voorkomen. In dit stelsel controleren de NVWA en het COKZ of de levensmiddelenbedrijven zich aan de wettelijke regels houden en de juiste maatregelen</w:t>
      </w:r>
      <w:r w:rsidRPr="00397392">
        <w:rPr>
          <w:szCs w:val="18"/>
        </w:rPr>
        <w:t xml:space="preserve"> nemen. Er vindt intensief toezicht plaats door de NVWA en COKZ op dit incident. Zie </w:t>
      </w:r>
      <w:r w:rsidRPr="00397392" w:rsidR="00D35D80">
        <w:rPr>
          <w:szCs w:val="18"/>
        </w:rPr>
        <w:t xml:space="preserve">ook </w:t>
      </w:r>
      <w:r w:rsidRPr="00397392">
        <w:rPr>
          <w:szCs w:val="18"/>
        </w:rPr>
        <w:t xml:space="preserve">het antwoord op vraag 5 over de acties die </w:t>
      </w:r>
      <w:r w:rsidRPr="00397392" w:rsidR="00D35D80">
        <w:rPr>
          <w:szCs w:val="18"/>
        </w:rPr>
        <w:t xml:space="preserve">door de toezichthouders </w:t>
      </w:r>
      <w:r w:rsidRPr="00397392">
        <w:rPr>
          <w:szCs w:val="18"/>
        </w:rPr>
        <w:t>worden uitgevoerd.</w:t>
      </w:r>
    </w:p>
    <w:p w:rsidRPr="00397392" w:rsidR="0055472D" w:rsidP="001B582D" w:rsidRDefault="00335D7E" w14:paraId="0762C13C" w14:textId="77777777">
      <w:pPr>
        <w:suppressAutoHyphens/>
        <w:rPr>
          <w:szCs w:val="18"/>
        </w:rPr>
      </w:pPr>
      <w:r w:rsidRPr="00397392">
        <w:rPr>
          <w:szCs w:val="18"/>
        </w:rPr>
        <w:t xml:space="preserve"> </w:t>
      </w:r>
    </w:p>
    <w:p w:rsidRPr="00397392" w:rsidR="000D1BC7" w:rsidP="001B582D" w:rsidRDefault="00335D7E" w14:paraId="729BBF5C" w14:textId="77777777">
      <w:pPr>
        <w:suppressAutoHyphens/>
        <w:rPr>
          <w:szCs w:val="18"/>
        </w:rPr>
      </w:pPr>
      <w:r w:rsidRPr="00397392">
        <w:rPr>
          <w:szCs w:val="18"/>
        </w:rPr>
        <w:t>Vraag 9</w:t>
      </w:r>
    </w:p>
    <w:p w:rsidRPr="00397392" w:rsidR="0055472D" w:rsidP="001B582D" w:rsidRDefault="00335D7E" w14:paraId="5C091ED6" w14:textId="77777777">
      <w:pPr>
        <w:suppressAutoHyphens/>
        <w:rPr>
          <w:szCs w:val="18"/>
        </w:rPr>
      </w:pPr>
      <w:r w:rsidRPr="00397392">
        <w:rPr>
          <w:szCs w:val="18"/>
        </w:rPr>
        <w:t xml:space="preserve">Bent u bekend met het feit dat de overheid in België de regie heeft gepakt en bezorgde ouders via de overheidssite waarschuwt?5) Bent u tevens bekend met het feit dat de Britse overheid momenteel 36 gevallen van zieke baby’s onderzoekt en de Franse overheid de dood van twee baby’s? Zo ja, wanneer gaat de Nederlandse overheid stappen ondernemen om de ouders gerust te stellen en de onderste steen boven te krijgen van dit voedselschandaal? </w:t>
      </w:r>
    </w:p>
    <w:p w:rsidRPr="00397392" w:rsidR="0055472D" w:rsidP="001B582D" w:rsidRDefault="0055472D" w14:paraId="64F0DFAA" w14:textId="77777777">
      <w:pPr>
        <w:suppressAutoHyphens/>
        <w:rPr>
          <w:szCs w:val="18"/>
        </w:rPr>
      </w:pPr>
    </w:p>
    <w:p w:rsidRPr="00397392" w:rsidR="0055472D" w:rsidP="001B582D" w:rsidRDefault="00335D7E" w14:paraId="07C17A7E" w14:textId="77777777">
      <w:pPr>
        <w:suppressAutoHyphens/>
        <w:rPr>
          <w:szCs w:val="18"/>
        </w:rPr>
      </w:pPr>
      <w:r w:rsidRPr="00397392">
        <w:rPr>
          <w:szCs w:val="18"/>
        </w:rPr>
        <w:t>Antwoord</w:t>
      </w:r>
      <w:r w:rsidRPr="00397392" w:rsidR="000D1BC7">
        <w:rPr>
          <w:szCs w:val="18"/>
        </w:rPr>
        <w:t xml:space="preserve"> 9</w:t>
      </w:r>
    </w:p>
    <w:p w:rsidRPr="00397392" w:rsidR="0055472D" w:rsidP="001B582D" w:rsidRDefault="00335D7E" w14:paraId="2484DF4F" w14:textId="77777777">
      <w:pPr>
        <w:suppressAutoHyphens/>
        <w:rPr>
          <w:szCs w:val="18"/>
        </w:rPr>
      </w:pPr>
      <w:r>
        <w:rPr>
          <w:szCs w:val="18"/>
        </w:rPr>
        <w:t>Het kabinet is</w:t>
      </w:r>
      <w:r w:rsidRPr="00397392">
        <w:rPr>
          <w:szCs w:val="18"/>
        </w:rPr>
        <w:t xml:space="preserve"> bekend met het feit dat in België, als ook in andere lidstaten binnen de Europese Unie</w:t>
      </w:r>
      <w:r w:rsidRPr="00397392" w:rsidR="0066678F">
        <w:rPr>
          <w:szCs w:val="18"/>
        </w:rPr>
        <w:t>,</w:t>
      </w:r>
      <w:r w:rsidRPr="00397392">
        <w:rPr>
          <w:szCs w:val="18"/>
        </w:rPr>
        <w:t xml:space="preserve"> aandacht is voor deze situatie. </w:t>
      </w:r>
      <w:r w:rsidR="000667A5">
        <w:rPr>
          <w:szCs w:val="18"/>
        </w:rPr>
        <w:t>In België</w:t>
      </w:r>
      <w:r w:rsidR="00FA5C64">
        <w:rPr>
          <w:szCs w:val="18"/>
        </w:rPr>
        <w:t>, en andere lidstaten,</w:t>
      </w:r>
      <w:r w:rsidR="000667A5">
        <w:rPr>
          <w:szCs w:val="18"/>
        </w:rPr>
        <w:t xml:space="preserve"> speelt hetzelfde incident, waardoor ook in België de nationale toezichthouder hierop toeziet.</w:t>
      </w:r>
      <w:r w:rsidR="00FA5C64">
        <w:rPr>
          <w:szCs w:val="18"/>
        </w:rPr>
        <w:t xml:space="preserve"> Dat gebeurt op dezelfde wijze als de NVWA in Nederland doet.</w:t>
      </w:r>
      <w:r>
        <w:rPr>
          <w:szCs w:val="18"/>
        </w:rPr>
        <w:t xml:space="preserve"> Het kabinet kan zich</w:t>
      </w:r>
      <w:r w:rsidRPr="00397392">
        <w:rPr>
          <w:szCs w:val="18"/>
        </w:rPr>
        <w:t xml:space="preserve"> de zorgen van ouders van een kind dat dergelijke voeding krijgt ook goed voorstellen, zeker wanneer onderzoek wordt gedaan naar verontreinigde zuigelingenvoeding als mogelijke oorzaak</w:t>
      </w:r>
      <w:r w:rsidRPr="00397392">
        <w:rPr>
          <w:szCs w:val="18"/>
        </w:rPr>
        <w:t xml:space="preserve"> van het overlijden van </w:t>
      </w:r>
      <w:r w:rsidRPr="00397392" w:rsidR="00156719">
        <w:rPr>
          <w:szCs w:val="18"/>
        </w:rPr>
        <w:t>drie</w:t>
      </w:r>
      <w:r w:rsidRPr="00397392">
        <w:rPr>
          <w:szCs w:val="18"/>
        </w:rPr>
        <w:t xml:space="preserve"> baby’s. Daarom is het belangrijk dat voeding die onveilig blijkt zo snel als mogelijk wordt teruggeroepen. </w:t>
      </w:r>
    </w:p>
    <w:p w:rsidRPr="00397392" w:rsidR="0055472D" w:rsidP="001B582D" w:rsidRDefault="00335D7E" w14:paraId="1877A1A2" w14:textId="77777777">
      <w:pPr>
        <w:suppressAutoHyphens/>
        <w:rPr>
          <w:szCs w:val="18"/>
        </w:rPr>
      </w:pPr>
      <w:r w:rsidRPr="00397392">
        <w:rPr>
          <w:szCs w:val="18"/>
        </w:rPr>
        <w:t>Zoals in eerdere antwoorden op de vragen aangegeven heeft de NVWA naast publiekswaarschuwingen meermaals actief extra informatie gedeeld via persberichten, als ook op hun website</w:t>
      </w:r>
      <w:r w:rsidRPr="00397392" w:rsidR="00156719">
        <w:rPr>
          <w:szCs w:val="18"/>
        </w:rPr>
        <w:t>.</w:t>
      </w:r>
      <w:r>
        <w:rPr>
          <w:rStyle w:val="Voetnootmarkering"/>
          <w:szCs w:val="18"/>
        </w:rPr>
        <w:footnoteReference w:id="1"/>
      </w:r>
      <w:r w:rsidRPr="00397392">
        <w:rPr>
          <w:szCs w:val="18"/>
        </w:rPr>
        <w:t xml:space="preserve"> De NVWA heeft veelvuldig informatie gedeeld, mede gericht op ouders, en zijn vragen </w:t>
      </w:r>
      <w:r w:rsidRPr="00397392" w:rsidR="0066678F">
        <w:rPr>
          <w:szCs w:val="18"/>
        </w:rPr>
        <w:t xml:space="preserve">van de media </w:t>
      </w:r>
      <w:r w:rsidRPr="00397392">
        <w:rPr>
          <w:szCs w:val="18"/>
        </w:rPr>
        <w:t xml:space="preserve">beantwoord. Daarbij is ook de oproep gedaan om melding te maken van kinderen met klachten die overeenkomen met consumptie van cereulide en waarbij zuigelingenvoeding die nog niet </w:t>
      </w:r>
      <w:r w:rsidRPr="00397392" w:rsidR="00AC2A3E">
        <w:rPr>
          <w:szCs w:val="18"/>
        </w:rPr>
        <w:t xml:space="preserve">is </w:t>
      </w:r>
      <w:r w:rsidRPr="00397392">
        <w:rPr>
          <w:szCs w:val="18"/>
        </w:rPr>
        <w:t xml:space="preserve">teruggeroepen, mogelijk de oorzaak van die klachten is. </w:t>
      </w:r>
    </w:p>
    <w:p w:rsidRPr="00397392" w:rsidR="00397392" w:rsidP="001B582D" w:rsidRDefault="00335D7E" w14:paraId="408085B7" w14:textId="77777777">
      <w:pPr>
        <w:suppressAutoHyphens/>
        <w:rPr>
          <w:szCs w:val="18"/>
        </w:rPr>
      </w:pPr>
      <w:r w:rsidRPr="00397392">
        <w:rPr>
          <w:szCs w:val="18"/>
        </w:rPr>
        <w:t xml:space="preserve">Daarnaast </w:t>
      </w:r>
      <w:r w:rsidRPr="00397392" w:rsidR="00AC2A3E">
        <w:rPr>
          <w:szCs w:val="18"/>
        </w:rPr>
        <w:t xml:space="preserve">doen </w:t>
      </w:r>
      <w:r w:rsidRPr="00397392">
        <w:rPr>
          <w:szCs w:val="18"/>
        </w:rPr>
        <w:t xml:space="preserve">zoals ook in antwoord op vraag 5 aangegeven, de NVWA en het COKZ vanaf de eerste melding onderzoek naar de oorzaak, de risicobeoordelingen </w:t>
      </w:r>
      <w:r w:rsidRPr="00397392">
        <w:rPr>
          <w:szCs w:val="18"/>
        </w:rPr>
        <w:lastRenderedPageBreak/>
        <w:t xml:space="preserve">en maatregelen van de betrokken bedrijven. Verder heeft in Nederland ook het Voedingscentrum een taak in het voorlichten van het publiek over </w:t>
      </w:r>
    </w:p>
    <w:p w:rsidRPr="00397392" w:rsidR="0055472D" w:rsidP="001B582D" w:rsidRDefault="00335D7E" w14:paraId="1D968A5C" w14:textId="77777777">
      <w:pPr>
        <w:suppressAutoHyphens/>
        <w:rPr>
          <w:szCs w:val="18"/>
        </w:rPr>
      </w:pPr>
      <w:r w:rsidRPr="00397392">
        <w:rPr>
          <w:szCs w:val="18"/>
        </w:rPr>
        <w:t>voedselveiligheidsrisico’s</w:t>
      </w:r>
      <w:r w:rsidRPr="00397392" w:rsidR="00156719">
        <w:rPr>
          <w:szCs w:val="18"/>
        </w:rPr>
        <w:t>.</w:t>
      </w:r>
      <w:r>
        <w:rPr>
          <w:rStyle w:val="Voetnootmarkering"/>
          <w:szCs w:val="18"/>
        </w:rPr>
        <w:footnoteReference w:id="2"/>
      </w:r>
      <w:r w:rsidRPr="00397392">
        <w:rPr>
          <w:szCs w:val="18"/>
        </w:rPr>
        <w:t xml:space="preserve"> Het Voedingscentrum heeft gerichte </w:t>
      </w:r>
      <w:r w:rsidRPr="00397392" w:rsidR="00D35D80">
        <w:rPr>
          <w:szCs w:val="18"/>
        </w:rPr>
        <w:t>informatie</w:t>
      </w:r>
      <w:r w:rsidRPr="00397392">
        <w:rPr>
          <w:szCs w:val="18"/>
        </w:rPr>
        <w:t xml:space="preserve"> voor ouders en verzorgers naar aanleiding van dit incident gepubliceerd op zijn website en via sociale media</w:t>
      </w:r>
      <w:r w:rsidRPr="00397392" w:rsidR="00AC2A3E">
        <w:rPr>
          <w:szCs w:val="18"/>
        </w:rPr>
        <w:t xml:space="preserve">. </w:t>
      </w:r>
    </w:p>
    <w:p w:rsidRPr="00397392" w:rsidR="0055472D" w:rsidP="001B582D" w:rsidRDefault="0055472D" w14:paraId="3346ACD6" w14:textId="77777777">
      <w:pPr>
        <w:pStyle w:val="Lijstalinea"/>
        <w:suppressAutoHyphens/>
        <w:spacing w:after="0"/>
        <w:ind w:left="0"/>
        <w:rPr>
          <w:rFonts w:ascii="Verdana" w:hAnsi="Verdana"/>
          <w:sz w:val="18"/>
          <w:szCs w:val="18"/>
        </w:rPr>
      </w:pPr>
    </w:p>
    <w:p w:rsidRPr="00397392" w:rsidR="000D1BC7" w:rsidP="001B582D" w:rsidRDefault="00335D7E" w14:paraId="3961572C" w14:textId="77777777">
      <w:pPr>
        <w:suppressAutoHyphens/>
        <w:rPr>
          <w:szCs w:val="18"/>
        </w:rPr>
      </w:pPr>
      <w:bookmarkStart w:name="_Hlk222993794" w:id="10"/>
      <w:r w:rsidRPr="00397392">
        <w:rPr>
          <w:szCs w:val="18"/>
        </w:rPr>
        <w:t>Vraag 10</w:t>
      </w:r>
    </w:p>
    <w:p w:rsidRPr="00397392" w:rsidR="0055472D" w:rsidP="001B582D" w:rsidRDefault="00335D7E" w14:paraId="665A0D1F" w14:textId="77777777">
      <w:pPr>
        <w:suppressAutoHyphens/>
        <w:rPr>
          <w:szCs w:val="18"/>
        </w:rPr>
      </w:pPr>
      <w:r w:rsidRPr="00397392">
        <w:rPr>
          <w:szCs w:val="18"/>
        </w:rPr>
        <w:t xml:space="preserve">Hebben de producenten inmiddels volledige openheid gegeven over de bron van besmetting en de garantie dat ze dit probleem daadkrachtig hebben aangepakt? </w:t>
      </w:r>
    </w:p>
    <w:p w:rsidRPr="00397392" w:rsidR="00AC2A3E" w:rsidP="001B582D" w:rsidRDefault="00AC2A3E" w14:paraId="27B64BCF" w14:textId="77777777">
      <w:pPr>
        <w:suppressAutoHyphens/>
        <w:rPr>
          <w:szCs w:val="18"/>
        </w:rPr>
      </w:pPr>
    </w:p>
    <w:p w:rsidRPr="00397392" w:rsidR="0055472D" w:rsidP="001B582D" w:rsidRDefault="00335D7E" w14:paraId="17870D1B" w14:textId="77777777">
      <w:pPr>
        <w:suppressAutoHyphens/>
        <w:rPr>
          <w:szCs w:val="18"/>
        </w:rPr>
      </w:pPr>
      <w:r w:rsidRPr="00397392">
        <w:rPr>
          <w:szCs w:val="18"/>
        </w:rPr>
        <w:t>Antwoord</w:t>
      </w:r>
      <w:r w:rsidRPr="00397392" w:rsidR="000D1BC7">
        <w:rPr>
          <w:szCs w:val="18"/>
        </w:rPr>
        <w:t xml:space="preserve"> 10</w:t>
      </w:r>
    </w:p>
    <w:p w:rsidR="000667A5" w:rsidP="001B582D" w:rsidRDefault="00335D7E" w14:paraId="330E9489" w14:textId="77777777">
      <w:pPr>
        <w:suppressAutoHyphens/>
        <w:rPr>
          <w:szCs w:val="18"/>
        </w:rPr>
      </w:pPr>
      <w:r>
        <w:rPr>
          <w:szCs w:val="18"/>
        </w:rPr>
        <w:t xml:space="preserve">Hier kan pas iets over worden geconcludeerd wanneer </w:t>
      </w:r>
      <w:r w:rsidRPr="00397392">
        <w:rPr>
          <w:szCs w:val="18"/>
        </w:rPr>
        <w:t xml:space="preserve">het onderzoek van de NVWA en het COKZ is afgerond. </w:t>
      </w:r>
    </w:p>
    <w:p w:rsidRPr="00397392" w:rsidR="0055472D" w:rsidP="001B582D" w:rsidRDefault="00335D7E" w14:paraId="5165096F" w14:textId="77777777">
      <w:pPr>
        <w:suppressAutoHyphens/>
        <w:rPr>
          <w:szCs w:val="18"/>
        </w:rPr>
      </w:pPr>
      <w:r w:rsidRPr="00397392">
        <w:rPr>
          <w:szCs w:val="18"/>
        </w:rPr>
        <w:t>De prioriteit van de NVWA ligt momenteel bij het traceren van producten met de betreffende grondstof en het actief weren van die producten op de markt. Daarnaast wordt ook gekeken of meldingen van bedrijven tijdig en volledig zijn gedaan</w:t>
      </w:r>
      <w:r w:rsidRPr="00397392" w:rsidR="00AC2A3E">
        <w:rPr>
          <w:szCs w:val="18"/>
        </w:rPr>
        <w:t>. Wanneer</w:t>
      </w:r>
      <w:r w:rsidRPr="00397392">
        <w:rPr>
          <w:szCs w:val="18"/>
        </w:rPr>
        <w:t xml:space="preserve"> overtredingen worden geconstateerd</w:t>
      </w:r>
      <w:r w:rsidRPr="00397392" w:rsidR="00AC2A3E">
        <w:rPr>
          <w:szCs w:val="18"/>
        </w:rPr>
        <w:t>,</w:t>
      </w:r>
      <w:r w:rsidRPr="00397392">
        <w:rPr>
          <w:szCs w:val="18"/>
        </w:rPr>
        <w:t xml:space="preserve"> wordt handhavend opgetreden.</w:t>
      </w:r>
    </w:p>
    <w:bookmarkEnd w:id="10"/>
    <w:p w:rsidRPr="00397392" w:rsidR="0055472D" w:rsidP="001B582D" w:rsidRDefault="0055472D" w14:paraId="2C27D3F9" w14:textId="77777777">
      <w:pPr>
        <w:suppressAutoHyphens/>
        <w:rPr>
          <w:szCs w:val="18"/>
        </w:rPr>
      </w:pPr>
    </w:p>
    <w:p w:rsidRPr="00397392" w:rsidR="000D1BC7" w:rsidP="001B582D" w:rsidRDefault="00335D7E" w14:paraId="0EFBB979" w14:textId="77777777">
      <w:pPr>
        <w:suppressAutoHyphens/>
        <w:rPr>
          <w:szCs w:val="18"/>
        </w:rPr>
      </w:pPr>
      <w:r w:rsidRPr="00397392">
        <w:rPr>
          <w:szCs w:val="18"/>
        </w:rPr>
        <w:t>Vraag 11</w:t>
      </w:r>
    </w:p>
    <w:p w:rsidRPr="00397392" w:rsidR="0055472D" w:rsidP="001B582D" w:rsidRDefault="00335D7E" w14:paraId="6A070B68" w14:textId="77777777">
      <w:pPr>
        <w:suppressAutoHyphens/>
        <w:rPr>
          <w:szCs w:val="18"/>
        </w:rPr>
      </w:pPr>
      <w:r w:rsidRPr="00397392">
        <w:rPr>
          <w:szCs w:val="18"/>
        </w:rPr>
        <w:t xml:space="preserve">Bent u bereid om te zorgen voor één centraal, volledig en actueel overzicht (door NVWA zelf of in afstemming met COKZ/Nestlé) met alle betrokken producten, batches/lotnummers, verkooppunten/kanalen, distributieperiode en gezondheidsinformatie, zodat consumenten en zorgprofessionals niet afhankelijk zijn van versnipperde updates? </w:t>
      </w:r>
    </w:p>
    <w:p w:rsidRPr="00397392" w:rsidR="0055472D" w:rsidP="001B582D" w:rsidRDefault="0055472D" w14:paraId="2B4D7451" w14:textId="77777777">
      <w:pPr>
        <w:suppressAutoHyphens/>
        <w:rPr>
          <w:szCs w:val="18"/>
        </w:rPr>
      </w:pPr>
    </w:p>
    <w:p w:rsidRPr="00397392" w:rsidR="0055472D" w:rsidP="001B582D" w:rsidRDefault="00335D7E" w14:paraId="5574119B" w14:textId="77777777">
      <w:pPr>
        <w:suppressAutoHyphens/>
        <w:rPr>
          <w:szCs w:val="18"/>
        </w:rPr>
      </w:pPr>
      <w:r w:rsidRPr="00397392">
        <w:rPr>
          <w:szCs w:val="18"/>
        </w:rPr>
        <w:t>Antwoord</w:t>
      </w:r>
      <w:r w:rsidRPr="00397392" w:rsidR="000D1BC7">
        <w:rPr>
          <w:szCs w:val="18"/>
        </w:rPr>
        <w:t xml:space="preserve"> 11</w:t>
      </w:r>
    </w:p>
    <w:p w:rsidRPr="00397392" w:rsidR="0055472D" w:rsidP="001B582D" w:rsidRDefault="00335D7E" w14:paraId="60D43A67" w14:textId="77777777">
      <w:pPr>
        <w:suppressAutoHyphens/>
        <w:rPr>
          <w:szCs w:val="18"/>
        </w:rPr>
      </w:pPr>
      <w:r w:rsidRPr="00397392">
        <w:rPr>
          <w:szCs w:val="18"/>
        </w:rPr>
        <w:t>Een volledig en actueel overzicht van betrokken producten en partijen is terug te vinden op de website van de NVWA (</w:t>
      </w:r>
      <w:hyperlink w:history="1" r:id="rId11">
        <w:r w:rsidRPr="00397392" w:rsidR="0055472D">
          <w:rPr>
            <w:rStyle w:val="Hyperlink"/>
            <w:color w:val="auto"/>
            <w:szCs w:val="18"/>
          </w:rPr>
          <w:t>https://www.nvwa.nl/actueel/actuele-onderwerpen/5-vragen-over-cereulide-in-zuigelingenvoeding</w:t>
        </w:r>
      </w:hyperlink>
      <w:r w:rsidRPr="00397392">
        <w:rPr>
          <w:szCs w:val="18"/>
        </w:rPr>
        <w:t>), evenals gezondheidsinformatie</w:t>
      </w:r>
      <w:r w:rsidRPr="00397392" w:rsidR="00AC2A3E">
        <w:rPr>
          <w:szCs w:val="18"/>
        </w:rPr>
        <w:t xml:space="preserve"> </w:t>
      </w:r>
      <w:r w:rsidRPr="00397392">
        <w:rPr>
          <w:szCs w:val="18"/>
        </w:rPr>
        <w:t xml:space="preserve">(veiligheidsinformatie) voor ouders. Het is bijna onvermijdelijk dat informatie over verkooppunten/-kanalen ook bij de NVWA gefragmenteerd bekend wordt. Voor de distributieperiode geldt dat die per </w:t>
      </w:r>
      <w:r w:rsidRPr="00397392">
        <w:rPr>
          <w:szCs w:val="18"/>
        </w:rPr>
        <w:t>individuele verkooplocatie kan verschillen. Om de informatie duidelijk te houden en niet gefragmenteerd door te geven is er bewust voor gekozen om communicatie gericht te houden op het product zoals de consument dat in huis kan hebben staan.</w:t>
      </w:r>
    </w:p>
    <w:p w:rsidRPr="00397392" w:rsidR="0055472D" w:rsidP="001B582D" w:rsidRDefault="0055472D" w14:paraId="48D16C1E" w14:textId="77777777">
      <w:pPr>
        <w:suppressAutoHyphens/>
        <w:rPr>
          <w:szCs w:val="18"/>
        </w:rPr>
      </w:pPr>
    </w:p>
    <w:p w:rsidRPr="00397392" w:rsidR="000D1BC7" w:rsidP="001B582D" w:rsidRDefault="00335D7E" w14:paraId="252D878D" w14:textId="77777777">
      <w:pPr>
        <w:suppressAutoHyphens/>
        <w:rPr>
          <w:szCs w:val="18"/>
        </w:rPr>
      </w:pPr>
      <w:r w:rsidRPr="00397392">
        <w:rPr>
          <w:szCs w:val="18"/>
        </w:rPr>
        <w:t>Vraag 12</w:t>
      </w:r>
    </w:p>
    <w:p w:rsidRPr="00397392" w:rsidR="0055472D" w:rsidP="001B582D" w:rsidRDefault="00335D7E" w14:paraId="5EB5FF18" w14:textId="77777777">
      <w:pPr>
        <w:suppressAutoHyphens/>
        <w:rPr>
          <w:szCs w:val="18"/>
        </w:rPr>
      </w:pPr>
      <w:r w:rsidRPr="00397392">
        <w:rPr>
          <w:szCs w:val="18"/>
        </w:rPr>
        <w:t xml:space="preserve">Bent u bereid deze vragen met spoed te beantwoorden, gezien de onrust bij ouders en het zich uitbreidende schandaal? </w:t>
      </w:r>
    </w:p>
    <w:p w:rsidRPr="00397392" w:rsidR="0055472D" w:rsidP="001B582D" w:rsidRDefault="0055472D" w14:paraId="07081184" w14:textId="77777777">
      <w:pPr>
        <w:suppressAutoHyphens/>
        <w:rPr>
          <w:szCs w:val="18"/>
        </w:rPr>
      </w:pPr>
    </w:p>
    <w:p w:rsidRPr="00397392" w:rsidR="0055472D" w:rsidP="001B582D" w:rsidRDefault="00335D7E" w14:paraId="5B94A79A" w14:textId="77777777">
      <w:pPr>
        <w:suppressAutoHyphens/>
        <w:rPr>
          <w:szCs w:val="18"/>
        </w:rPr>
      </w:pPr>
      <w:r w:rsidRPr="00397392">
        <w:rPr>
          <w:szCs w:val="18"/>
        </w:rPr>
        <w:t xml:space="preserve">Antwoord </w:t>
      </w:r>
      <w:r w:rsidRPr="00397392" w:rsidR="000D1BC7">
        <w:rPr>
          <w:szCs w:val="18"/>
        </w:rPr>
        <w:t>12</w:t>
      </w:r>
    </w:p>
    <w:p w:rsidRPr="00397392" w:rsidR="0055472D" w:rsidP="001B582D" w:rsidRDefault="00335D7E" w14:paraId="70EEB70D" w14:textId="77777777">
      <w:pPr>
        <w:suppressAutoHyphens/>
        <w:rPr>
          <w:szCs w:val="18"/>
        </w:rPr>
      </w:pPr>
      <w:r>
        <w:rPr>
          <w:szCs w:val="18"/>
        </w:rPr>
        <w:t>Ik heb me ervoor ingespannen om de antwoorden zo snel mogelijk na het aantreden van het kabinet te sturen</w:t>
      </w:r>
      <w:r w:rsidRPr="00397392">
        <w:rPr>
          <w:szCs w:val="18"/>
        </w:rPr>
        <w:t xml:space="preserve">. </w:t>
      </w:r>
    </w:p>
    <w:p w:rsidR="0055472D" w:rsidP="001B582D" w:rsidRDefault="0055472D" w14:paraId="10F17472" w14:textId="77777777">
      <w:pPr>
        <w:suppressAutoHyphens/>
        <w:rPr>
          <w:szCs w:val="18"/>
        </w:rPr>
      </w:pPr>
    </w:p>
    <w:p w:rsidRPr="00397392" w:rsidR="00397392" w:rsidP="001B582D" w:rsidRDefault="00397392" w14:paraId="1A0D03AC" w14:textId="77777777">
      <w:pPr>
        <w:suppressAutoHyphens/>
        <w:rPr>
          <w:szCs w:val="18"/>
        </w:rPr>
      </w:pPr>
    </w:p>
    <w:p w:rsidRPr="00397392" w:rsidR="0055472D" w:rsidP="001B582D" w:rsidRDefault="00335D7E" w14:paraId="00529130" w14:textId="77777777">
      <w:pPr>
        <w:suppressAutoHyphens/>
        <w:rPr>
          <w:szCs w:val="18"/>
        </w:rPr>
      </w:pPr>
      <w:r w:rsidRPr="00397392">
        <w:rPr>
          <w:szCs w:val="18"/>
        </w:rPr>
        <w:t xml:space="preserve">1. RTL Nieuws, 8 februari 2026, 'Tientallen meldingen over zieke baby’s na drinken babymelk', </w:t>
      </w:r>
      <w:hyperlink w:history="1" r:id="rId12">
        <w:r w:rsidRPr="00397392" w:rsidR="0055472D">
          <w:rPr>
            <w:rStyle w:val="Hyperlink"/>
            <w:color w:val="auto"/>
            <w:szCs w:val="18"/>
          </w:rPr>
          <w:t>https://www.rtl.nl/nieuws/artikel/5564642/tientallen-ouders-melden-zieke-babys-na</w:t>
        </w:r>
      </w:hyperlink>
      <w:r w:rsidRPr="00397392">
        <w:rPr>
          <w:szCs w:val="18"/>
        </w:rPr>
        <w:t xml:space="preserve"> drinken-nutrilon-voeding. </w:t>
      </w:r>
    </w:p>
    <w:p w:rsidRPr="00397392" w:rsidR="0055472D" w:rsidP="001B582D" w:rsidRDefault="00335D7E" w14:paraId="7A989EA6" w14:textId="77777777">
      <w:pPr>
        <w:suppressAutoHyphens/>
        <w:rPr>
          <w:szCs w:val="18"/>
        </w:rPr>
      </w:pPr>
      <w:r w:rsidRPr="00397392">
        <w:rPr>
          <w:szCs w:val="18"/>
        </w:rPr>
        <w:lastRenderedPageBreak/>
        <w:t xml:space="preserve">2. Foodwatch, 29 januari 2026, 'Terugroepactie babyvoeding: wij dienen strafklacht in', https://www.foodwatch.org/nl/current-nieuws/terugroepactie-babyvoedingwij-dienen-strafklacht-in. </w:t>
      </w:r>
    </w:p>
    <w:p w:rsidRPr="00397392" w:rsidR="0055472D" w:rsidP="001B582D" w:rsidRDefault="00335D7E" w14:paraId="4C0B39B2" w14:textId="77777777">
      <w:pPr>
        <w:suppressAutoHyphens/>
        <w:rPr>
          <w:szCs w:val="18"/>
        </w:rPr>
      </w:pPr>
      <w:r w:rsidRPr="00397392">
        <w:rPr>
          <w:szCs w:val="18"/>
        </w:rPr>
        <w:t xml:space="preserve">3. NOS, 6 februari 2026, 'Danone roept ook in Nederland baby- en kindervoeding terug', </w:t>
      </w:r>
      <w:hyperlink w:history="1" r:id="rId13">
        <w:r w:rsidRPr="00397392" w:rsidR="0055472D">
          <w:rPr>
            <w:rStyle w:val="Hyperlink"/>
            <w:color w:val="auto"/>
            <w:szCs w:val="18"/>
          </w:rPr>
          <w:t>https://nos.nl/artikel/2601210-danone-roept-ook-in-nederland-baby-en-kindervoeding-terug</w:t>
        </w:r>
      </w:hyperlink>
      <w:r w:rsidRPr="00397392">
        <w:rPr>
          <w:szCs w:val="18"/>
        </w:rPr>
        <w:t xml:space="preserve">. </w:t>
      </w:r>
    </w:p>
    <w:p w:rsidRPr="00397392" w:rsidR="0055472D" w:rsidP="001B582D" w:rsidRDefault="00335D7E" w14:paraId="65B13F66" w14:textId="77777777">
      <w:pPr>
        <w:suppressAutoHyphens/>
        <w:rPr>
          <w:szCs w:val="18"/>
        </w:rPr>
      </w:pPr>
      <w:r w:rsidRPr="00397392">
        <w:rPr>
          <w:szCs w:val="18"/>
        </w:rPr>
        <w:t xml:space="preserve">4. NOS, 23 januari 2026, 'Vervuilde grondstof babymelkpoeder mogelijk ook in andere producten', </w:t>
      </w:r>
      <w:hyperlink w:history="1" r:id="rId14">
        <w:r w:rsidRPr="00397392" w:rsidR="0055472D">
          <w:rPr>
            <w:rStyle w:val="Hyperlink"/>
            <w:color w:val="auto"/>
            <w:szCs w:val="18"/>
          </w:rPr>
          <w:t>https://nos.nl/artikel/2599392-vervuilde-grondstof-babymelkpoeder-mogelijk-ook-in</w:t>
        </w:r>
      </w:hyperlink>
      <w:r w:rsidRPr="00397392">
        <w:rPr>
          <w:szCs w:val="18"/>
        </w:rPr>
        <w:t xml:space="preserve"> andere-producten. </w:t>
      </w:r>
    </w:p>
    <w:p w:rsidRPr="00397392" w:rsidR="00922EC2" w:rsidP="001B582D" w:rsidRDefault="00335D7E" w14:paraId="5BDA0ECF" w14:textId="77777777">
      <w:pPr>
        <w:suppressAutoHyphens/>
        <w:rPr>
          <w:szCs w:val="18"/>
        </w:rPr>
      </w:pPr>
      <w:r w:rsidRPr="00397392">
        <w:rPr>
          <w:szCs w:val="18"/>
        </w:rPr>
        <w:t xml:space="preserve">5. Vlaanderen Departement Zorg, 23 januari 2026, 'Eén baby in Vlaanderen werd bevestigd ziek door besmette babymelk van Nestlé', </w:t>
      </w:r>
      <w:hyperlink w:history="1" r:id="rId15">
        <w:r w:rsidRPr="00397392" w:rsidR="0055472D">
          <w:rPr>
            <w:rStyle w:val="Hyperlink"/>
            <w:color w:val="auto"/>
            <w:szCs w:val="18"/>
          </w:rPr>
          <w:t>https://www.departementzorg.be/nl/nieuws/een-baby-vlaanderen-werd-bevestigd-ziek-door</w:t>
        </w:r>
      </w:hyperlink>
      <w:r w:rsidRPr="00397392">
        <w:rPr>
          <w:szCs w:val="18"/>
        </w:rPr>
        <w:t xml:space="preserve"> besmette-babymelk-van-nestle. </w:t>
      </w:r>
    </w:p>
    <w:sectPr w:rsidRPr="00397392" w:rsidR="00922EC2" w:rsidSect="00D11661">
      <w:footerReference w:type="default" r:id="rId16"/>
      <w:headerReference w:type="first" r:id="rId17"/>
      <w:footerReference w:type="first" r:id="rId18"/>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35D3" w14:textId="77777777" w:rsidR="00B8629E" w:rsidRDefault="00B8629E">
      <w:pPr>
        <w:spacing w:line="240" w:lineRule="auto"/>
      </w:pPr>
      <w:r>
        <w:separator/>
      </w:r>
    </w:p>
  </w:endnote>
  <w:endnote w:type="continuationSeparator" w:id="0">
    <w:p w14:paraId="087DCDBD" w14:textId="77777777" w:rsidR="00B8629E" w:rsidRDefault="00B86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B974" w14:textId="77777777" w:rsidR="00D11661" w:rsidRDefault="00335D7E">
    <w:pPr>
      <w:pStyle w:val="Voettekst"/>
    </w:pPr>
    <w:r>
      <w:rPr>
        <w:noProof/>
      </w:rPr>
      <mc:AlternateContent>
        <mc:Choice Requires="wps">
          <w:drawing>
            <wp:anchor distT="0" distB="0" distL="114300" distR="114300" simplePos="0" relativeHeight="251655168" behindDoc="0" locked="0" layoutInCell="1" allowOverlap="1" wp14:anchorId="77BD7F47" wp14:editId="3BC8C91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0BE2A" w14:textId="77777777" w:rsidR="00D11661" w:rsidRDefault="00335D7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BD7F4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E80BE2A" w14:textId="77777777" w:rsidR="00D11661" w:rsidRDefault="00335D7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D856" w14:textId="77777777" w:rsidR="00D11661" w:rsidRDefault="00335D7E">
    <w:pPr>
      <w:pStyle w:val="Voettekst"/>
    </w:pPr>
    <w:r>
      <w:rPr>
        <w:noProof/>
      </w:rPr>
      <mc:AlternateContent>
        <mc:Choice Requires="wps">
          <w:drawing>
            <wp:anchor distT="0" distB="0" distL="114300" distR="114300" simplePos="0" relativeHeight="251660288" behindDoc="0" locked="0" layoutInCell="1" allowOverlap="1" wp14:anchorId="20D772C4" wp14:editId="045A82E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CF6AF" w14:textId="77777777" w:rsidR="00D11661" w:rsidRDefault="00335D7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D772C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67CF6AF" w14:textId="77777777" w:rsidR="00D11661" w:rsidRDefault="00335D7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2254" w14:textId="77777777" w:rsidR="00F860AE" w:rsidRDefault="00335D7E">
    <w:pPr>
      <w:pStyle w:val="Voettekst"/>
    </w:pPr>
    <w:r>
      <w:rPr>
        <w:noProof/>
      </w:rPr>
      <mc:AlternateContent>
        <mc:Choice Requires="wps">
          <w:drawing>
            <wp:anchor distT="0" distB="0" distL="114300" distR="114300" simplePos="0" relativeHeight="251657216" behindDoc="0" locked="0" layoutInCell="1" allowOverlap="1" wp14:anchorId="1F5C8627" wp14:editId="3B933C6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F64E0F" w14:textId="77777777" w:rsidR="00D11661" w:rsidRDefault="00335D7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5C862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4F64E0F" w14:textId="77777777" w:rsidR="00D11661" w:rsidRDefault="00335D7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9C49" w14:textId="77777777" w:rsidR="00B8629E" w:rsidRDefault="00B8629E">
      <w:pPr>
        <w:spacing w:line="240" w:lineRule="auto"/>
      </w:pPr>
      <w:r>
        <w:separator/>
      </w:r>
    </w:p>
  </w:footnote>
  <w:footnote w:type="continuationSeparator" w:id="0">
    <w:p w14:paraId="606F6FAB" w14:textId="77777777" w:rsidR="00B8629E" w:rsidRDefault="00B8629E">
      <w:pPr>
        <w:spacing w:line="240" w:lineRule="auto"/>
      </w:pPr>
      <w:r>
        <w:continuationSeparator/>
      </w:r>
    </w:p>
  </w:footnote>
  <w:footnote w:id="1">
    <w:p w14:paraId="1A819BD5" w14:textId="77777777" w:rsidR="0055472D" w:rsidRPr="00402FF8" w:rsidRDefault="00335D7E" w:rsidP="0055472D">
      <w:pPr>
        <w:rPr>
          <w:color w:val="FF0000"/>
          <w:sz w:val="12"/>
          <w:szCs w:val="12"/>
        </w:rPr>
      </w:pPr>
      <w:r>
        <w:rPr>
          <w:rStyle w:val="Voetnootmarkering"/>
        </w:rPr>
        <w:footnoteRef/>
      </w:r>
      <w:r>
        <w:t xml:space="preserve"> </w:t>
      </w:r>
      <w:hyperlink r:id="rId1" w:history="1">
        <w:r w:rsidR="0055472D" w:rsidRPr="00402FF8">
          <w:rPr>
            <w:rStyle w:val="Hyperlink"/>
            <w:sz w:val="12"/>
            <w:szCs w:val="12"/>
          </w:rPr>
          <w:t>https://www.nvwa.nl/documenten/2026/01/05/veiligheidswaarschuwing-little-steps-1-alfamino-zuigelingenvoeding-van-nestle</w:t>
        </w:r>
      </w:hyperlink>
    </w:p>
    <w:p w14:paraId="7943EE60" w14:textId="77777777" w:rsidR="0055472D" w:rsidRPr="00402FF8" w:rsidRDefault="0055472D" w:rsidP="0055472D">
      <w:pPr>
        <w:pStyle w:val="Lijstalinea"/>
        <w:spacing w:after="0"/>
        <w:ind w:left="0"/>
        <w:rPr>
          <w:rFonts w:ascii="Verdana" w:hAnsi="Verdana"/>
          <w:color w:val="FF0000"/>
          <w:sz w:val="12"/>
          <w:szCs w:val="12"/>
        </w:rPr>
      </w:pPr>
      <w:hyperlink r:id="rId2" w:history="1">
        <w:r w:rsidRPr="00184343">
          <w:rPr>
            <w:rStyle w:val="Hyperlink"/>
            <w:rFonts w:ascii="Verdana" w:hAnsi="Verdana"/>
            <w:sz w:val="12"/>
            <w:szCs w:val="12"/>
          </w:rPr>
          <w:t>https://www.nvwa.nl/onderwerpen/voedselveiligheid/babyvoeding-en-andere-speciale-voeding</w:t>
        </w:r>
      </w:hyperlink>
    </w:p>
    <w:p w14:paraId="3E1CDB53" w14:textId="77777777" w:rsidR="0055472D" w:rsidRPr="00402FF8" w:rsidRDefault="0055472D" w:rsidP="0055472D">
      <w:pPr>
        <w:pStyle w:val="Lijstalinea"/>
        <w:spacing w:after="0"/>
        <w:ind w:left="0"/>
        <w:rPr>
          <w:rFonts w:ascii="Verdana" w:hAnsi="Verdana"/>
          <w:color w:val="FF0000"/>
          <w:sz w:val="12"/>
          <w:szCs w:val="12"/>
        </w:rPr>
      </w:pPr>
      <w:hyperlink r:id="rId3" w:history="1">
        <w:r w:rsidRPr="00184343">
          <w:rPr>
            <w:rStyle w:val="Hyperlink"/>
            <w:rFonts w:ascii="Verdana" w:hAnsi="Verdana"/>
            <w:sz w:val="12"/>
            <w:szCs w:val="12"/>
          </w:rPr>
          <w:t>https://www.nvwa.nl/actueel/nieuws/2026/01/23/nvwa-monitort-situatie-zuigelingenvoeding-nauwgezet</w:t>
        </w:r>
      </w:hyperlink>
    </w:p>
    <w:p w14:paraId="7416E221" w14:textId="77777777" w:rsidR="0055472D" w:rsidRPr="00402FF8" w:rsidRDefault="0055472D" w:rsidP="0055472D">
      <w:pPr>
        <w:pStyle w:val="Lijstalinea"/>
        <w:spacing w:after="0"/>
        <w:ind w:left="0"/>
        <w:rPr>
          <w:rFonts w:ascii="Verdana" w:hAnsi="Verdana"/>
          <w:color w:val="FF0000"/>
          <w:sz w:val="12"/>
          <w:szCs w:val="12"/>
        </w:rPr>
      </w:pPr>
      <w:hyperlink r:id="rId4" w:history="1">
        <w:r w:rsidRPr="00184343">
          <w:rPr>
            <w:rStyle w:val="Hyperlink"/>
            <w:rFonts w:ascii="Verdana" w:hAnsi="Verdana"/>
            <w:sz w:val="12"/>
            <w:szCs w:val="12"/>
          </w:rPr>
          <w:t>https://www.nvwa.nl/documenten/2026/02/06/veiligheidswaarschuwing-verschillende-nutrilon-producten-van-danone</w:t>
        </w:r>
      </w:hyperlink>
    </w:p>
    <w:p w14:paraId="2CEE0A2B" w14:textId="77777777" w:rsidR="0055472D" w:rsidRPr="00402FF8" w:rsidRDefault="0055472D" w:rsidP="0055472D">
      <w:pPr>
        <w:pStyle w:val="Lijstalinea"/>
        <w:spacing w:after="0"/>
        <w:ind w:left="0"/>
        <w:rPr>
          <w:rFonts w:ascii="Verdana" w:hAnsi="Verdana"/>
          <w:color w:val="FF0000"/>
          <w:sz w:val="12"/>
          <w:szCs w:val="12"/>
        </w:rPr>
      </w:pPr>
      <w:hyperlink r:id="rId5" w:history="1">
        <w:r w:rsidRPr="00184343">
          <w:rPr>
            <w:rStyle w:val="Hyperlink"/>
            <w:rFonts w:ascii="Verdana" w:hAnsi="Verdana"/>
            <w:sz w:val="12"/>
            <w:szCs w:val="12"/>
          </w:rPr>
          <w:t>https://www.nvwa.nl/actueel/actuele-onderwerpen/nieuwe-europese-gezondheidskundige-grenswaarde-voor-cereulide-in-zuigelingenvoeding</w:t>
        </w:r>
      </w:hyperlink>
    </w:p>
    <w:p w14:paraId="4308E8F7" w14:textId="77777777" w:rsidR="0055472D" w:rsidRPr="00B50F67" w:rsidRDefault="0055472D" w:rsidP="0055472D">
      <w:pPr>
        <w:pStyle w:val="Voetnoottekst"/>
      </w:pPr>
      <w:hyperlink r:id="rId6" w:history="1">
        <w:r w:rsidRPr="00402FF8">
          <w:rPr>
            <w:rStyle w:val="Hyperlink"/>
            <w:sz w:val="12"/>
            <w:szCs w:val="12"/>
          </w:rPr>
          <w:t>https://www.nvwa.nl/actueel/actuele-onderwerpen/5-vragen-over-cereulide-in-zuigelingenvoeding</w:t>
        </w:r>
      </w:hyperlink>
    </w:p>
  </w:footnote>
  <w:footnote w:id="2">
    <w:p w14:paraId="47DE214C" w14:textId="77777777" w:rsidR="0055472D" w:rsidRPr="00643296" w:rsidRDefault="00335D7E" w:rsidP="0055472D">
      <w:pPr>
        <w:pStyle w:val="Voetnoottekst"/>
      </w:pPr>
      <w:r>
        <w:rPr>
          <w:rStyle w:val="Voetnootmarkering"/>
        </w:rPr>
        <w:footnoteRef/>
      </w:r>
      <w:r>
        <w:t xml:space="preserve"> </w:t>
      </w:r>
      <w:hyperlink r:id="rId7" w:history="1">
        <w:r w:rsidR="0055472D" w:rsidRPr="00897408">
          <w:rPr>
            <w:rStyle w:val="Hyperlink"/>
            <w:sz w:val="12"/>
            <w:szCs w:val="12"/>
          </w:rPr>
          <w:t>Terugroepactie babymelk vragen en antwoorden | Voedingscentrum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E934" w14:textId="77777777" w:rsidR="00F860AE" w:rsidRDefault="00335D7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4610D74" wp14:editId="3A4DCE7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D42B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610D7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93D42B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FA26" w14:textId="77777777" w:rsidR="00F860AE" w:rsidRDefault="00335D7E">
    <w:pPr>
      <w:pStyle w:val="Koptekst"/>
    </w:pPr>
    <w:r>
      <w:rPr>
        <w:noProof/>
      </w:rPr>
      <w:drawing>
        <wp:anchor distT="0" distB="0" distL="114300" distR="114300" simplePos="0" relativeHeight="251658240" behindDoc="0" locked="0" layoutInCell="1" allowOverlap="1" wp14:anchorId="55F69554" wp14:editId="6FCB992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65B9E" w14:textId="77777777" w:rsidR="00F860AE" w:rsidRDefault="00335D7E">
    <w:pPr>
      <w:pStyle w:val="Koptekst"/>
    </w:pPr>
    <w:r w:rsidRPr="002A273F">
      <w:rPr>
        <w:noProof/>
      </w:rPr>
      <mc:AlternateContent>
        <mc:Choice Requires="wps">
          <w:drawing>
            <wp:anchor distT="0" distB="0" distL="114300" distR="114300" simplePos="0" relativeHeight="251659264" behindDoc="0" locked="0" layoutInCell="1" allowOverlap="1" wp14:anchorId="70BF1447" wp14:editId="6D79E11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C4DC" w14:textId="77777777" w:rsidR="00F860AE" w:rsidRPr="000D1BC7" w:rsidRDefault="00335D7E" w:rsidP="00A97BB8">
                          <w:pPr>
                            <w:pStyle w:val="Afzendgegevens"/>
                            <w:rPr>
                              <w:b/>
                              <w:bCs/>
                            </w:rPr>
                          </w:pPr>
                          <w:r w:rsidRPr="000D1BC7">
                            <w:rPr>
                              <w:b/>
                              <w:bCs/>
                            </w:rPr>
                            <w:t>Bezoekadres:</w:t>
                          </w:r>
                        </w:p>
                        <w:p w14:paraId="06130F81" w14:textId="77777777" w:rsidR="00F860AE" w:rsidRDefault="00335D7E" w:rsidP="00A97BB8">
                          <w:pPr>
                            <w:pStyle w:val="Afzendgegevens"/>
                          </w:pPr>
                          <w:r>
                            <w:t>Parnassusplein 5</w:t>
                          </w:r>
                        </w:p>
                        <w:p w14:paraId="24468AB4" w14:textId="77777777" w:rsidR="00F860AE" w:rsidRDefault="00335D7E" w:rsidP="00A97BB8">
                          <w:pPr>
                            <w:pStyle w:val="Afzendgegevens"/>
                          </w:pPr>
                          <w:r>
                            <w:t>251</w:t>
                          </w:r>
                          <w:r w:rsidR="00375EAB">
                            <w:t>1</w:t>
                          </w:r>
                          <w:r>
                            <w:t xml:space="preserve"> </w:t>
                          </w:r>
                          <w:r w:rsidR="00375EAB">
                            <w:t>VX</w:t>
                          </w:r>
                          <w:r>
                            <w:t xml:space="preserve"> </w:t>
                          </w:r>
                          <w:r w:rsidR="009A0B66">
                            <w:t xml:space="preserve"> </w:t>
                          </w:r>
                          <w:r w:rsidR="00375EAB">
                            <w:t>Den Haag</w:t>
                          </w:r>
                        </w:p>
                        <w:p w14:paraId="4143CFC4" w14:textId="77777777" w:rsidR="00F860AE" w:rsidRDefault="00335D7E" w:rsidP="00A97BB8">
                          <w:pPr>
                            <w:pStyle w:val="Afzendgegevens"/>
                            <w:tabs>
                              <w:tab w:val="left" w:pos="170"/>
                            </w:tabs>
                          </w:pPr>
                          <w:r>
                            <w:t>T</w:t>
                          </w:r>
                          <w:r>
                            <w:tab/>
                            <w:t>070 340 79 11</w:t>
                          </w:r>
                        </w:p>
                        <w:p w14:paraId="61866AC4" w14:textId="77777777" w:rsidR="00F860AE" w:rsidRDefault="00335D7E" w:rsidP="00A97BB8">
                          <w:pPr>
                            <w:pStyle w:val="Afzendgegevens"/>
                            <w:tabs>
                              <w:tab w:val="left" w:pos="170"/>
                            </w:tabs>
                          </w:pPr>
                          <w:r>
                            <w:t>F</w:t>
                          </w:r>
                          <w:r>
                            <w:tab/>
                            <w:t>070 340 78 34</w:t>
                          </w:r>
                        </w:p>
                        <w:p w14:paraId="7CBAD5DD" w14:textId="77777777" w:rsidR="00F860AE" w:rsidRDefault="00335D7E" w:rsidP="00A97BB8">
                          <w:pPr>
                            <w:pStyle w:val="Afzendgegevens"/>
                          </w:pPr>
                          <w:r>
                            <w:t>www.</w:t>
                          </w:r>
                          <w:r w:rsidR="00C2746E">
                            <w:t>rijksoverheid</w:t>
                          </w:r>
                          <w:r>
                            <w:t>.nl</w:t>
                          </w:r>
                        </w:p>
                        <w:p w14:paraId="26AB785F" w14:textId="77777777" w:rsidR="00F860AE" w:rsidRDefault="00F860AE" w:rsidP="00A97BB8">
                          <w:pPr>
                            <w:pStyle w:val="Afzendgegevenswitregel2"/>
                          </w:pPr>
                        </w:p>
                        <w:p w14:paraId="1B359C5F" w14:textId="77777777" w:rsidR="00F860AE" w:rsidRDefault="00335D7E" w:rsidP="00A97BB8">
                          <w:pPr>
                            <w:pStyle w:val="Afzendgegevenskopjes"/>
                          </w:pPr>
                          <w:r>
                            <w:t>Ons kenmerk</w:t>
                          </w:r>
                        </w:p>
                        <w:p w14:paraId="72BCA367" w14:textId="77777777" w:rsidR="00D74EDF" w:rsidRPr="00420166" w:rsidRDefault="00335D7E" w:rsidP="00D74EDF">
                          <w:pPr>
                            <w:pStyle w:val="Huisstijl-Referentiegegevens"/>
                          </w:pPr>
                          <w:r>
                            <w:t>4351190-1094186-VGP</w:t>
                          </w:r>
                        </w:p>
                        <w:p w14:paraId="49D59DC7" w14:textId="77777777" w:rsidR="00F860AE" w:rsidRDefault="00F860AE" w:rsidP="00A97BB8">
                          <w:pPr>
                            <w:pStyle w:val="Afzendgegevenswitregel1"/>
                          </w:pPr>
                        </w:p>
                        <w:p w14:paraId="2312C2C5" w14:textId="77777777" w:rsidR="00F860AE" w:rsidRDefault="00335D7E" w:rsidP="00A97BB8">
                          <w:pPr>
                            <w:pStyle w:val="Afzendgegevenskopjes"/>
                          </w:pPr>
                          <w:r>
                            <w:t>Bijlagen</w:t>
                          </w:r>
                        </w:p>
                        <w:p w14:paraId="21C6D37D" w14:textId="77777777" w:rsidR="00F860AE" w:rsidRDefault="00335D7E" w:rsidP="00A97BB8">
                          <w:pPr>
                            <w:pStyle w:val="Afzendgegevens"/>
                          </w:pPr>
                          <w:bookmarkStart w:id="5" w:name="bmkBijlagen"/>
                          <w:bookmarkEnd w:id="5"/>
                          <w:r>
                            <w:t>1</w:t>
                          </w:r>
                        </w:p>
                        <w:p w14:paraId="63AC26AB" w14:textId="77777777" w:rsidR="00F860AE" w:rsidRDefault="00F860AE" w:rsidP="00A97BB8">
                          <w:pPr>
                            <w:pStyle w:val="Afzendgegevenswitregel1"/>
                          </w:pPr>
                        </w:p>
                        <w:p w14:paraId="5E545A2B" w14:textId="77777777" w:rsidR="00F860AE" w:rsidRDefault="00335D7E" w:rsidP="00A97BB8">
                          <w:pPr>
                            <w:pStyle w:val="Afzendgegevenskopjes"/>
                          </w:pPr>
                          <w:r>
                            <w:t>Datum document</w:t>
                          </w:r>
                        </w:p>
                        <w:p w14:paraId="6513FA9C" w14:textId="77777777" w:rsidR="00D74EDF" w:rsidRPr="00D74EDF" w:rsidRDefault="00335D7E" w:rsidP="00D74EDF">
                          <w:pPr>
                            <w:spacing w:line="180" w:lineRule="atLeast"/>
                            <w:rPr>
                              <w:rFonts w:eastAsia="SimSun"/>
                              <w:sz w:val="13"/>
                            </w:rPr>
                          </w:pPr>
                          <w:bookmarkStart w:id="6" w:name="bmkUwBrief"/>
                          <w:bookmarkEnd w:id="6"/>
                          <w:r>
                            <w:rPr>
                              <w:rFonts w:eastAsia="SimSun"/>
                              <w:sz w:val="13"/>
                              <w:szCs w:val="13"/>
                            </w:rPr>
                            <w:t>10 februari 2026</w:t>
                          </w:r>
                        </w:p>
                        <w:p w14:paraId="4A822E74" w14:textId="77777777" w:rsidR="00F860AE" w:rsidRDefault="00F860AE" w:rsidP="00A97BB8">
                          <w:pPr>
                            <w:pStyle w:val="Afzendgegevenswitregel1"/>
                          </w:pPr>
                        </w:p>
                        <w:p w14:paraId="7F3CF4AC" w14:textId="77777777" w:rsidR="00F860AE" w:rsidRPr="00C45528" w:rsidRDefault="00335D7E"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BF144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3EC4DC" w14:textId="77777777" w:rsidR="00F860AE" w:rsidRPr="000D1BC7" w:rsidRDefault="00335D7E" w:rsidP="00A97BB8">
                    <w:pPr>
                      <w:pStyle w:val="Afzendgegevens"/>
                      <w:rPr>
                        <w:b/>
                        <w:bCs/>
                      </w:rPr>
                    </w:pPr>
                    <w:r w:rsidRPr="000D1BC7">
                      <w:rPr>
                        <w:b/>
                        <w:bCs/>
                      </w:rPr>
                      <w:t>Bezoekadres:</w:t>
                    </w:r>
                  </w:p>
                  <w:p w14:paraId="06130F81" w14:textId="77777777" w:rsidR="00F860AE" w:rsidRDefault="00335D7E" w:rsidP="00A97BB8">
                    <w:pPr>
                      <w:pStyle w:val="Afzendgegevens"/>
                    </w:pPr>
                    <w:r>
                      <w:t>Parnassusplein 5</w:t>
                    </w:r>
                  </w:p>
                  <w:p w14:paraId="24468AB4" w14:textId="77777777" w:rsidR="00F860AE" w:rsidRDefault="00335D7E" w:rsidP="00A97BB8">
                    <w:pPr>
                      <w:pStyle w:val="Afzendgegevens"/>
                    </w:pPr>
                    <w:r>
                      <w:t>251</w:t>
                    </w:r>
                    <w:r w:rsidR="00375EAB">
                      <w:t>1</w:t>
                    </w:r>
                    <w:r>
                      <w:t xml:space="preserve"> </w:t>
                    </w:r>
                    <w:r w:rsidR="00375EAB">
                      <w:t>VX</w:t>
                    </w:r>
                    <w:r>
                      <w:t xml:space="preserve"> </w:t>
                    </w:r>
                    <w:r w:rsidR="009A0B66">
                      <w:t xml:space="preserve"> </w:t>
                    </w:r>
                    <w:r w:rsidR="00375EAB">
                      <w:t>Den Haag</w:t>
                    </w:r>
                  </w:p>
                  <w:p w14:paraId="4143CFC4" w14:textId="77777777" w:rsidR="00F860AE" w:rsidRDefault="00335D7E" w:rsidP="00A97BB8">
                    <w:pPr>
                      <w:pStyle w:val="Afzendgegevens"/>
                      <w:tabs>
                        <w:tab w:val="left" w:pos="170"/>
                      </w:tabs>
                    </w:pPr>
                    <w:r>
                      <w:t>T</w:t>
                    </w:r>
                    <w:r>
                      <w:tab/>
                      <w:t>070 340 79 11</w:t>
                    </w:r>
                  </w:p>
                  <w:p w14:paraId="61866AC4" w14:textId="77777777" w:rsidR="00F860AE" w:rsidRDefault="00335D7E" w:rsidP="00A97BB8">
                    <w:pPr>
                      <w:pStyle w:val="Afzendgegevens"/>
                      <w:tabs>
                        <w:tab w:val="left" w:pos="170"/>
                      </w:tabs>
                    </w:pPr>
                    <w:r>
                      <w:t>F</w:t>
                    </w:r>
                    <w:r>
                      <w:tab/>
                      <w:t>070 340 78 34</w:t>
                    </w:r>
                  </w:p>
                  <w:p w14:paraId="7CBAD5DD" w14:textId="77777777" w:rsidR="00F860AE" w:rsidRDefault="00335D7E" w:rsidP="00A97BB8">
                    <w:pPr>
                      <w:pStyle w:val="Afzendgegevens"/>
                    </w:pPr>
                    <w:r>
                      <w:t>www.</w:t>
                    </w:r>
                    <w:r w:rsidR="00C2746E">
                      <w:t>rijksoverheid</w:t>
                    </w:r>
                    <w:r>
                      <w:t>.nl</w:t>
                    </w:r>
                  </w:p>
                  <w:p w14:paraId="26AB785F" w14:textId="77777777" w:rsidR="00F860AE" w:rsidRDefault="00F860AE" w:rsidP="00A97BB8">
                    <w:pPr>
                      <w:pStyle w:val="Afzendgegevenswitregel2"/>
                    </w:pPr>
                  </w:p>
                  <w:p w14:paraId="1B359C5F" w14:textId="77777777" w:rsidR="00F860AE" w:rsidRDefault="00335D7E" w:rsidP="00A97BB8">
                    <w:pPr>
                      <w:pStyle w:val="Afzendgegevenskopjes"/>
                    </w:pPr>
                    <w:r>
                      <w:t>Ons kenmerk</w:t>
                    </w:r>
                  </w:p>
                  <w:p w14:paraId="72BCA367" w14:textId="77777777" w:rsidR="00D74EDF" w:rsidRPr="00420166" w:rsidRDefault="00335D7E" w:rsidP="00D74EDF">
                    <w:pPr>
                      <w:pStyle w:val="Huisstijl-Referentiegegevens"/>
                    </w:pPr>
                    <w:r>
                      <w:t>4351190-1094186-VGP</w:t>
                    </w:r>
                  </w:p>
                  <w:p w14:paraId="49D59DC7" w14:textId="77777777" w:rsidR="00F860AE" w:rsidRDefault="00F860AE" w:rsidP="00A97BB8">
                    <w:pPr>
                      <w:pStyle w:val="Afzendgegevenswitregel1"/>
                    </w:pPr>
                  </w:p>
                  <w:p w14:paraId="2312C2C5" w14:textId="77777777" w:rsidR="00F860AE" w:rsidRDefault="00335D7E" w:rsidP="00A97BB8">
                    <w:pPr>
                      <w:pStyle w:val="Afzendgegevenskopjes"/>
                    </w:pPr>
                    <w:r>
                      <w:t>Bijlagen</w:t>
                    </w:r>
                  </w:p>
                  <w:p w14:paraId="21C6D37D" w14:textId="77777777" w:rsidR="00F860AE" w:rsidRDefault="00335D7E" w:rsidP="00A97BB8">
                    <w:pPr>
                      <w:pStyle w:val="Afzendgegevens"/>
                    </w:pPr>
                    <w:bookmarkStart w:id="7" w:name="bmkBijlagen"/>
                    <w:bookmarkEnd w:id="7"/>
                    <w:r>
                      <w:t>1</w:t>
                    </w:r>
                  </w:p>
                  <w:p w14:paraId="63AC26AB" w14:textId="77777777" w:rsidR="00F860AE" w:rsidRDefault="00F860AE" w:rsidP="00A97BB8">
                    <w:pPr>
                      <w:pStyle w:val="Afzendgegevenswitregel1"/>
                    </w:pPr>
                  </w:p>
                  <w:p w14:paraId="5E545A2B" w14:textId="77777777" w:rsidR="00F860AE" w:rsidRDefault="00335D7E" w:rsidP="00A97BB8">
                    <w:pPr>
                      <w:pStyle w:val="Afzendgegevenskopjes"/>
                    </w:pPr>
                    <w:r>
                      <w:t>Datum document</w:t>
                    </w:r>
                  </w:p>
                  <w:p w14:paraId="6513FA9C" w14:textId="77777777" w:rsidR="00D74EDF" w:rsidRPr="00D74EDF" w:rsidRDefault="00335D7E" w:rsidP="00D74EDF">
                    <w:pPr>
                      <w:spacing w:line="180" w:lineRule="atLeast"/>
                      <w:rPr>
                        <w:rFonts w:eastAsia="SimSun"/>
                        <w:sz w:val="13"/>
                      </w:rPr>
                    </w:pPr>
                    <w:bookmarkStart w:id="8" w:name="bmkUwBrief"/>
                    <w:bookmarkEnd w:id="8"/>
                    <w:r>
                      <w:rPr>
                        <w:rFonts w:eastAsia="SimSun"/>
                        <w:sz w:val="13"/>
                        <w:szCs w:val="13"/>
                      </w:rPr>
                      <w:t>10 februari 2026</w:t>
                    </w:r>
                  </w:p>
                  <w:p w14:paraId="4A822E74" w14:textId="77777777" w:rsidR="00F860AE" w:rsidRDefault="00F860AE" w:rsidP="00A97BB8">
                    <w:pPr>
                      <w:pStyle w:val="Afzendgegevenswitregel1"/>
                    </w:pPr>
                  </w:p>
                  <w:p w14:paraId="7F3CF4AC" w14:textId="77777777" w:rsidR="00F860AE" w:rsidRPr="00C45528" w:rsidRDefault="00335D7E"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D08F" w14:textId="77777777" w:rsidR="00F860AE" w:rsidRDefault="00F860AE">
    <w:pPr>
      <w:pStyle w:val="Koptekst"/>
    </w:pPr>
  </w:p>
  <w:p w14:paraId="5BAACCE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16BE"/>
    <w:rsid w:val="000667A5"/>
    <w:rsid w:val="00067C7F"/>
    <w:rsid w:val="000905C8"/>
    <w:rsid w:val="00091E11"/>
    <w:rsid w:val="000C3852"/>
    <w:rsid w:val="000C6771"/>
    <w:rsid w:val="000D1BC7"/>
    <w:rsid w:val="000D3311"/>
    <w:rsid w:val="000E4C38"/>
    <w:rsid w:val="000F262C"/>
    <w:rsid w:val="000F2F05"/>
    <w:rsid w:val="000F3F37"/>
    <w:rsid w:val="00106D6E"/>
    <w:rsid w:val="00111ABC"/>
    <w:rsid w:val="00112CD5"/>
    <w:rsid w:val="00117AEC"/>
    <w:rsid w:val="00126768"/>
    <w:rsid w:val="00132B19"/>
    <w:rsid w:val="00145365"/>
    <w:rsid w:val="0015027E"/>
    <w:rsid w:val="00156719"/>
    <w:rsid w:val="00166333"/>
    <w:rsid w:val="0017367B"/>
    <w:rsid w:val="00180FCE"/>
    <w:rsid w:val="0018245B"/>
    <w:rsid w:val="00184343"/>
    <w:rsid w:val="00191A6E"/>
    <w:rsid w:val="001B582D"/>
    <w:rsid w:val="001C22D9"/>
    <w:rsid w:val="001E37CA"/>
    <w:rsid w:val="001E4843"/>
    <w:rsid w:val="001E4AA7"/>
    <w:rsid w:val="00204052"/>
    <w:rsid w:val="00206CA2"/>
    <w:rsid w:val="00211CA7"/>
    <w:rsid w:val="00214C80"/>
    <w:rsid w:val="00232B53"/>
    <w:rsid w:val="00261464"/>
    <w:rsid w:val="0026437C"/>
    <w:rsid w:val="00267A7D"/>
    <w:rsid w:val="002772AE"/>
    <w:rsid w:val="0027737A"/>
    <w:rsid w:val="00282965"/>
    <w:rsid w:val="00283FB4"/>
    <w:rsid w:val="002937FB"/>
    <w:rsid w:val="002A273F"/>
    <w:rsid w:val="002A4808"/>
    <w:rsid w:val="002A7945"/>
    <w:rsid w:val="002A7FF7"/>
    <w:rsid w:val="002C728A"/>
    <w:rsid w:val="002E382F"/>
    <w:rsid w:val="002E6479"/>
    <w:rsid w:val="00305A22"/>
    <w:rsid w:val="00312E83"/>
    <w:rsid w:val="00323A44"/>
    <w:rsid w:val="0032468A"/>
    <w:rsid w:val="00330C81"/>
    <w:rsid w:val="00335D7E"/>
    <w:rsid w:val="003408F7"/>
    <w:rsid w:val="00342416"/>
    <w:rsid w:val="00351413"/>
    <w:rsid w:val="003565EF"/>
    <w:rsid w:val="00375EAB"/>
    <w:rsid w:val="00394BD1"/>
    <w:rsid w:val="00397392"/>
    <w:rsid w:val="003977E9"/>
    <w:rsid w:val="003A0FCD"/>
    <w:rsid w:val="003B34CC"/>
    <w:rsid w:val="003E05B4"/>
    <w:rsid w:val="003F281F"/>
    <w:rsid w:val="00402FF8"/>
    <w:rsid w:val="00420166"/>
    <w:rsid w:val="00421647"/>
    <w:rsid w:val="00440752"/>
    <w:rsid w:val="00443B68"/>
    <w:rsid w:val="00451706"/>
    <w:rsid w:val="00480750"/>
    <w:rsid w:val="004868E0"/>
    <w:rsid w:val="00494227"/>
    <w:rsid w:val="004A4B90"/>
    <w:rsid w:val="004B5A41"/>
    <w:rsid w:val="004C28CC"/>
    <w:rsid w:val="004D0AD0"/>
    <w:rsid w:val="004D3EE4"/>
    <w:rsid w:val="004F4498"/>
    <w:rsid w:val="004F7466"/>
    <w:rsid w:val="00506C21"/>
    <w:rsid w:val="00525092"/>
    <w:rsid w:val="00537EB3"/>
    <w:rsid w:val="00547739"/>
    <w:rsid w:val="00553742"/>
    <w:rsid w:val="0055472D"/>
    <w:rsid w:val="005709D4"/>
    <w:rsid w:val="00586002"/>
    <w:rsid w:val="005A273B"/>
    <w:rsid w:val="005A668A"/>
    <w:rsid w:val="005B1BBE"/>
    <w:rsid w:val="005C4279"/>
    <w:rsid w:val="005C55B1"/>
    <w:rsid w:val="005F0C7E"/>
    <w:rsid w:val="00605234"/>
    <w:rsid w:val="006339DB"/>
    <w:rsid w:val="00634D71"/>
    <w:rsid w:val="00635330"/>
    <w:rsid w:val="00643296"/>
    <w:rsid w:val="0065343A"/>
    <w:rsid w:val="00656DE0"/>
    <w:rsid w:val="00664686"/>
    <w:rsid w:val="0066678F"/>
    <w:rsid w:val="00670F32"/>
    <w:rsid w:val="00670F96"/>
    <w:rsid w:val="00674CA6"/>
    <w:rsid w:val="00680CED"/>
    <w:rsid w:val="00680FCF"/>
    <w:rsid w:val="00686E2E"/>
    <w:rsid w:val="00687DDD"/>
    <w:rsid w:val="006C0CC8"/>
    <w:rsid w:val="006D4913"/>
    <w:rsid w:val="006E07B5"/>
    <w:rsid w:val="00721401"/>
    <w:rsid w:val="007275B8"/>
    <w:rsid w:val="00727E4A"/>
    <w:rsid w:val="00740A04"/>
    <w:rsid w:val="0075008E"/>
    <w:rsid w:val="007539FC"/>
    <w:rsid w:val="00754BBC"/>
    <w:rsid w:val="00756CC5"/>
    <w:rsid w:val="007605B0"/>
    <w:rsid w:val="00773942"/>
    <w:rsid w:val="00783CEE"/>
    <w:rsid w:val="00794A93"/>
    <w:rsid w:val="007957E2"/>
    <w:rsid w:val="007C0BC6"/>
    <w:rsid w:val="007C67B8"/>
    <w:rsid w:val="007D6882"/>
    <w:rsid w:val="007E13A5"/>
    <w:rsid w:val="007F5AEE"/>
    <w:rsid w:val="007F63F2"/>
    <w:rsid w:val="00803A9A"/>
    <w:rsid w:val="00803C7D"/>
    <w:rsid w:val="00807168"/>
    <w:rsid w:val="00814178"/>
    <w:rsid w:val="008232FE"/>
    <w:rsid w:val="0082399F"/>
    <w:rsid w:val="00832E1F"/>
    <w:rsid w:val="00837571"/>
    <w:rsid w:val="00850932"/>
    <w:rsid w:val="008570F5"/>
    <w:rsid w:val="00861D19"/>
    <w:rsid w:val="00870F1F"/>
    <w:rsid w:val="00891202"/>
    <w:rsid w:val="00897378"/>
    <w:rsid w:val="00897408"/>
    <w:rsid w:val="00897ABA"/>
    <w:rsid w:val="008A42E7"/>
    <w:rsid w:val="008C373C"/>
    <w:rsid w:val="008E34B2"/>
    <w:rsid w:val="008E5C66"/>
    <w:rsid w:val="008F5C23"/>
    <w:rsid w:val="009071A4"/>
    <w:rsid w:val="00907302"/>
    <w:rsid w:val="00907AC4"/>
    <w:rsid w:val="00922EC2"/>
    <w:rsid w:val="009368F6"/>
    <w:rsid w:val="00947A6F"/>
    <w:rsid w:val="0096086B"/>
    <w:rsid w:val="009608D3"/>
    <w:rsid w:val="009615EB"/>
    <w:rsid w:val="0096635E"/>
    <w:rsid w:val="0097481D"/>
    <w:rsid w:val="009770AF"/>
    <w:rsid w:val="0098107A"/>
    <w:rsid w:val="009945B3"/>
    <w:rsid w:val="009A0B66"/>
    <w:rsid w:val="009B7B79"/>
    <w:rsid w:val="009C1DFC"/>
    <w:rsid w:val="009D1389"/>
    <w:rsid w:val="009E49D6"/>
    <w:rsid w:val="00A00443"/>
    <w:rsid w:val="00A0347D"/>
    <w:rsid w:val="00A1272F"/>
    <w:rsid w:val="00A1671E"/>
    <w:rsid w:val="00A257D1"/>
    <w:rsid w:val="00A439C2"/>
    <w:rsid w:val="00A46115"/>
    <w:rsid w:val="00A65716"/>
    <w:rsid w:val="00A709BD"/>
    <w:rsid w:val="00A75276"/>
    <w:rsid w:val="00A907B9"/>
    <w:rsid w:val="00A915BE"/>
    <w:rsid w:val="00A97BB8"/>
    <w:rsid w:val="00AB4A9A"/>
    <w:rsid w:val="00AB6116"/>
    <w:rsid w:val="00AC17D5"/>
    <w:rsid w:val="00AC2A3E"/>
    <w:rsid w:val="00AC2BFA"/>
    <w:rsid w:val="00AD0831"/>
    <w:rsid w:val="00AE5E7A"/>
    <w:rsid w:val="00B1038C"/>
    <w:rsid w:val="00B16D11"/>
    <w:rsid w:val="00B22CDF"/>
    <w:rsid w:val="00B25223"/>
    <w:rsid w:val="00B4064E"/>
    <w:rsid w:val="00B42A63"/>
    <w:rsid w:val="00B43456"/>
    <w:rsid w:val="00B452FA"/>
    <w:rsid w:val="00B50F67"/>
    <w:rsid w:val="00B54A56"/>
    <w:rsid w:val="00B55170"/>
    <w:rsid w:val="00B566C7"/>
    <w:rsid w:val="00B6471C"/>
    <w:rsid w:val="00B65DEA"/>
    <w:rsid w:val="00B81C8E"/>
    <w:rsid w:val="00B83641"/>
    <w:rsid w:val="00B8629E"/>
    <w:rsid w:val="00B963F2"/>
    <w:rsid w:val="00BA19A7"/>
    <w:rsid w:val="00BC75A2"/>
    <w:rsid w:val="00BE11D3"/>
    <w:rsid w:val="00BE28D5"/>
    <w:rsid w:val="00BE3ABA"/>
    <w:rsid w:val="00BF1E5F"/>
    <w:rsid w:val="00C2219A"/>
    <w:rsid w:val="00C27458"/>
    <w:rsid w:val="00C2746E"/>
    <w:rsid w:val="00C45528"/>
    <w:rsid w:val="00C742D7"/>
    <w:rsid w:val="00C76AFD"/>
    <w:rsid w:val="00C829AC"/>
    <w:rsid w:val="00C9417E"/>
    <w:rsid w:val="00CA481F"/>
    <w:rsid w:val="00CB09AE"/>
    <w:rsid w:val="00CB4DB7"/>
    <w:rsid w:val="00CC2EDD"/>
    <w:rsid w:val="00CF2030"/>
    <w:rsid w:val="00D0069C"/>
    <w:rsid w:val="00D01419"/>
    <w:rsid w:val="00D03BF2"/>
    <w:rsid w:val="00D1126F"/>
    <w:rsid w:val="00D11661"/>
    <w:rsid w:val="00D128CC"/>
    <w:rsid w:val="00D22737"/>
    <w:rsid w:val="00D324DD"/>
    <w:rsid w:val="00D33913"/>
    <w:rsid w:val="00D35D80"/>
    <w:rsid w:val="00D42F13"/>
    <w:rsid w:val="00D55161"/>
    <w:rsid w:val="00D66608"/>
    <w:rsid w:val="00D74EDF"/>
    <w:rsid w:val="00D81FF9"/>
    <w:rsid w:val="00D82490"/>
    <w:rsid w:val="00D87848"/>
    <w:rsid w:val="00D97A0B"/>
    <w:rsid w:val="00DA0B6A"/>
    <w:rsid w:val="00DC0DAB"/>
    <w:rsid w:val="00DC5645"/>
    <w:rsid w:val="00E00E6C"/>
    <w:rsid w:val="00E06A0F"/>
    <w:rsid w:val="00E16C64"/>
    <w:rsid w:val="00E57FE4"/>
    <w:rsid w:val="00E703F4"/>
    <w:rsid w:val="00E80787"/>
    <w:rsid w:val="00E91EF8"/>
    <w:rsid w:val="00EA6D30"/>
    <w:rsid w:val="00EB2F0F"/>
    <w:rsid w:val="00EB49A6"/>
    <w:rsid w:val="00EB6BE6"/>
    <w:rsid w:val="00ED2CA5"/>
    <w:rsid w:val="00ED6774"/>
    <w:rsid w:val="00EE6EBB"/>
    <w:rsid w:val="00EF4C10"/>
    <w:rsid w:val="00F01F8C"/>
    <w:rsid w:val="00F06AF8"/>
    <w:rsid w:val="00F16D33"/>
    <w:rsid w:val="00F20C99"/>
    <w:rsid w:val="00F306B5"/>
    <w:rsid w:val="00F358D8"/>
    <w:rsid w:val="00F36B68"/>
    <w:rsid w:val="00F60FF6"/>
    <w:rsid w:val="00F6289A"/>
    <w:rsid w:val="00F860AE"/>
    <w:rsid w:val="00F93113"/>
    <w:rsid w:val="00F93E2B"/>
    <w:rsid w:val="00FA5C64"/>
    <w:rsid w:val="00FB3314"/>
    <w:rsid w:val="00FC4A2B"/>
    <w:rsid w:val="00FD3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5C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922EC2"/>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22EC2"/>
    <w:rPr>
      <w:color w:val="0563C1" w:themeColor="hyperlink"/>
      <w:u w:val="single"/>
    </w:rPr>
  </w:style>
  <w:style w:type="character" w:styleId="Verwijzingopmerking">
    <w:name w:val="annotation reference"/>
    <w:basedOn w:val="Standaardalinea-lettertype"/>
    <w:uiPriority w:val="99"/>
    <w:unhideWhenUsed/>
    <w:rsid w:val="00922EC2"/>
    <w:rPr>
      <w:sz w:val="16"/>
      <w:szCs w:val="16"/>
    </w:rPr>
  </w:style>
  <w:style w:type="character" w:customStyle="1" w:styleId="TekstopmerkingChar">
    <w:name w:val="Tekst opmerking Char"/>
    <w:basedOn w:val="Standaardalinea-lettertype"/>
    <w:link w:val="Tekstopmerking"/>
    <w:uiPriority w:val="99"/>
    <w:rsid w:val="00922EC2"/>
    <w:rPr>
      <w:rFonts w:ascii="Verdana" w:hAnsi="Verdana"/>
      <w:sz w:val="18"/>
    </w:rPr>
  </w:style>
  <w:style w:type="character" w:customStyle="1" w:styleId="VoetnoottekstChar">
    <w:name w:val="Voetnoottekst Char"/>
    <w:basedOn w:val="Standaardalinea-lettertype"/>
    <w:link w:val="Voetnoottekst"/>
    <w:uiPriority w:val="99"/>
    <w:semiHidden/>
    <w:rsid w:val="00922EC2"/>
    <w:rPr>
      <w:rFonts w:ascii="Verdana" w:hAnsi="Verdana"/>
      <w:sz w:val="18"/>
    </w:rPr>
  </w:style>
  <w:style w:type="character" w:styleId="Voetnootmarkering">
    <w:name w:val="footnote reference"/>
    <w:basedOn w:val="Standaardalinea-lettertype"/>
    <w:uiPriority w:val="99"/>
    <w:unhideWhenUsed/>
    <w:rsid w:val="00922EC2"/>
    <w:rPr>
      <w:vertAlign w:val="superscript"/>
    </w:rPr>
  </w:style>
  <w:style w:type="character" w:customStyle="1" w:styleId="cf01">
    <w:name w:val="cf01"/>
    <w:basedOn w:val="Standaardalinea-lettertype"/>
    <w:rsid w:val="00D35D80"/>
    <w:rPr>
      <w:rFonts w:ascii="Segoe UI" w:hAnsi="Segoe UI" w:cs="Segoe UI" w:hint="default"/>
      <w:sz w:val="18"/>
      <w:szCs w:val="18"/>
    </w:rPr>
  </w:style>
  <w:style w:type="character" w:styleId="GevolgdeHyperlink">
    <w:name w:val="FollowedHyperlink"/>
    <w:basedOn w:val="Standaardalinea-lettertype"/>
    <w:rsid w:val="00AC2A3E"/>
    <w:rPr>
      <w:color w:val="954F72" w:themeColor="followedHyperlink"/>
      <w:u w:val="single"/>
    </w:rPr>
  </w:style>
  <w:style w:type="paragraph" w:styleId="Onderwerpvanopmerking">
    <w:name w:val="annotation subject"/>
    <w:basedOn w:val="Tekstopmerking"/>
    <w:next w:val="Tekstopmerking"/>
    <w:link w:val="OnderwerpvanopmerkingChar"/>
    <w:semiHidden/>
    <w:unhideWhenUsed/>
    <w:rsid w:val="005709D4"/>
    <w:rPr>
      <w:b/>
      <w:bCs/>
      <w:sz w:val="20"/>
    </w:rPr>
  </w:style>
  <w:style w:type="character" w:customStyle="1" w:styleId="OnderwerpvanopmerkingChar">
    <w:name w:val="Onderwerp van opmerking Char"/>
    <w:basedOn w:val="TekstopmerkingChar"/>
    <w:link w:val="Onderwerpvanopmerking"/>
    <w:semiHidden/>
    <w:rsid w:val="005709D4"/>
    <w:rPr>
      <w:rFonts w:ascii="Verdana" w:hAnsi="Verdana"/>
      <w:b/>
      <w:bCs/>
      <w:sz w:val="18"/>
    </w:rPr>
  </w:style>
  <w:style w:type="character" w:styleId="Onopgelostemelding">
    <w:name w:val="Unresolved Mention"/>
    <w:basedOn w:val="Standaardalinea-lettertype"/>
    <w:uiPriority w:val="99"/>
    <w:semiHidden/>
    <w:unhideWhenUsed/>
    <w:rsid w:val="005709D4"/>
    <w:rPr>
      <w:color w:val="605E5C"/>
      <w:shd w:val="clear" w:color="auto" w:fill="E1DFDD"/>
    </w:rPr>
  </w:style>
  <w:style w:type="paragraph" w:styleId="Revisie">
    <w:name w:val="Revision"/>
    <w:hidden/>
    <w:uiPriority w:val="99"/>
    <w:semiHidden/>
    <w:rsid w:val="000667A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nos.nl/artikel/2601210-danone-roept-ook-in-nederland-baby-en-kindervoeding-terug" TargetMode="Externa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tl.nl/nieuws/artikel/5564642/tientallen-ouders-melden-zieke-babys-na"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s://www.nvwa.nl/actueel/actuele-onderwerpen/5-vragen-over-cereulide-in-zuigelingenvoeding" TargetMode="External" Id="rId11" /><Relationship Type="http://schemas.openxmlformats.org/officeDocument/2006/relationships/webSettings" Target="webSettings.xml" Id="rId5" /><Relationship Type="http://schemas.openxmlformats.org/officeDocument/2006/relationships/hyperlink" Target="https://www.departementzorg.be/nl/nieuws/een-baby-vlaanderen-werd-bevestigd-ziek-door" TargetMode="External" Id="rId15" /><Relationship Type="http://schemas.openxmlformats.org/officeDocument/2006/relationships/footer" Target="foot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nos.nl/artikel/2599392-vervuilde-grondstof-babymelkpoeder-mogelijk-ook-in"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vwa.nl/actueel/nieuws/2026/01/23/nvwa-monitort-situatie-zuigelingenvoeding-nauwgezet" TargetMode="External"/><Relationship Id="rId7" Type="http://schemas.openxmlformats.org/officeDocument/2006/relationships/hyperlink" Target="https://www.voedingscentrum.nl/nl/nieuws/vragen-en-antwoorden-over-terugroepactie.aspx" TargetMode="External"/><Relationship Id="rId2" Type="http://schemas.openxmlformats.org/officeDocument/2006/relationships/hyperlink" Target="https://www.nvwa.nl/onderwerpen/voedselveiligheid/babyvoeding-en-andere-speciale-voeding" TargetMode="External"/><Relationship Id="rId1" Type="http://schemas.openxmlformats.org/officeDocument/2006/relationships/hyperlink" Target="https://www.nvwa.nl/documenten/2026/01/05/veiligheidswaarschuwing-little-steps-1-alfamino-zuigelingenvoeding-van-nestle" TargetMode="External"/><Relationship Id="rId6" Type="http://schemas.openxmlformats.org/officeDocument/2006/relationships/hyperlink" Target="https://www.nvwa.nl/actueel/actuele-onderwerpen/5-vragen-over-cereulide-in-zuigelingenvoeding" TargetMode="External"/><Relationship Id="rId5" Type="http://schemas.openxmlformats.org/officeDocument/2006/relationships/hyperlink" Target="https://www.nvwa.nl/actueel/actuele-onderwerpen/nieuwe-europese-gezondheidskundige-grenswaarde-voor-cereulide-in-zuigelingenvoeding" TargetMode="External"/><Relationship Id="rId4" Type="http://schemas.openxmlformats.org/officeDocument/2006/relationships/hyperlink" Target="https://www.nvwa.nl/documenten/2026/02/06/veiligheidswaarschuwing-verschillende-nutrilon-producten-van-danon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1683</ap:Words>
  <ap:Characters>10475</ap:Characters>
  <ap:DocSecurity>0</ap:DocSecurity>
  <ap:Lines>87</ap:Lines>
  <ap:Paragraphs>24</ap:Paragraphs>
  <ap:ScaleCrop>false</ap:ScaleCrop>
  <ap:LinksUpToDate>false</ap:LinksUpToDate>
  <ap:CharactersWithSpaces>12134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2026-03-09T10:19:00.0000000Z</dcterms:created>
  <dcterms:modified xsi:type="dcterms:W3CDTF">2026-03-09T10:20:00.0000000Z</dcterms:modified>
  <dc:description>------------------------</dc:description>
  <dc:subject/>
  <dc:title/>
  <keywords/>
  <version/>
  <category/>
</coreProperties>
</file>