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:space="preserve" ve:Ignorable="w14">
  <w:body>
    <w:p>
      <w:pPr>
        <w:pStyle w:val="BodyText"/>
        <w:spacing w:before="4"/>
        <w:rPr>
          <w:rFonts w:ascii="Times New Roman"/>
          <w:sz w:val="2"/>
        </w:rPr>
      </w:pPr>
    </w:p>
    <w:tbl>
      <w:tblPr>
        <w:tblW w:w="0" w:type="auto"/>
        <w:jc w:val="left"/>
        <w:tblInd w:w="1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5"/>
        <w:gridCol w:w="5190"/>
        <w:gridCol w:w="2239"/>
      </w:tblGrid>
      <w:tr>
        <w:trPr>
          <w:trHeight w:val="1321" w:hRule="atLeast"/>
        </w:trPr>
        <w:tc>
          <w:tcPr>
            <w:tcW w:w="7455" w:type="dxa"/>
            <w:gridSpan w:val="2"/>
            <w:tcBorders>
              <w:bottom w:val="single" w:color="231F20" w:sz="4" w:space="0"/>
            </w:tcBorders>
          </w:tcPr>
          <w:p>
            <w:pPr>
              <w:pStyle w:val="TableParagraph"/>
              <w:spacing w:before="188"/>
              <w:jc w:val="left"/>
              <w:rPr>
                <w:rFonts w:ascii="Gill Sans MT"/>
                <w:b/>
                <w:sz w:val="36"/>
              </w:rPr>
            </w:pPr>
            <w:r>
              <w:rPr>
                <w:rFonts w:ascii="Gill Sans MT"/>
                <w:b/>
                <w:color w:val="231F20"/>
                <w:spacing w:val="-2"/>
                <w:sz w:val="36"/>
              </w:rPr>
              <w:t>Tweede</w:t>
            </w:r>
            <w:r>
              <w:rPr>
                <w:rFonts w:ascii="Gill Sans MT"/>
                <w:b/>
                <w:color w:val="231F20"/>
                <w:spacing w:val="-21"/>
                <w:sz w:val="36"/>
              </w:rPr>
              <w:t> </w:t>
            </w:r>
            <w:r>
              <w:rPr>
                <w:rFonts w:ascii="Gill Sans MT"/>
                <w:b/>
                <w:color w:val="231F20"/>
                <w:spacing w:val="-2"/>
                <w:sz w:val="36"/>
              </w:rPr>
              <w:t>Kamer</w:t>
            </w:r>
            <w:r>
              <w:rPr>
                <w:rFonts w:ascii="Gill Sans MT"/>
                <w:b/>
                <w:color w:val="231F20"/>
                <w:spacing w:val="-21"/>
                <w:sz w:val="36"/>
              </w:rPr>
              <w:t> </w:t>
            </w:r>
            <w:r>
              <w:rPr>
                <w:rFonts w:ascii="Gill Sans MT"/>
                <w:b/>
                <w:color w:val="231F20"/>
                <w:spacing w:val="-2"/>
                <w:sz w:val="36"/>
              </w:rPr>
              <w:t>der</w:t>
            </w:r>
            <w:r>
              <w:rPr>
                <w:rFonts w:ascii="Gill Sans MT"/>
                <w:b/>
                <w:color w:val="231F20"/>
                <w:spacing w:val="-21"/>
                <w:sz w:val="36"/>
              </w:rPr>
              <w:t> </w:t>
            </w:r>
            <w:r>
              <w:rPr>
                <w:rFonts w:ascii="Gill Sans MT"/>
                <w:b/>
                <w:color w:val="231F20"/>
                <w:spacing w:val="-2"/>
                <w:sz w:val="36"/>
              </w:rPr>
              <w:t>Staten-Generaal</w:t>
            </w:r>
          </w:p>
        </w:tc>
        <w:tc>
          <w:tcPr>
            <w:tcW w:w="2239" w:type="dxa"/>
            <w:tcBorders>
              <w:bottom w:val="single" w:color="231F20" w:sz="4" w:space="0"/>
            </w:tcBorders>
          </w:tcPr>
          <w:p>
            <w:pPr>
              <w:pStyle w:val="TableParagraph"/>
              <w:spacing w:before="19"/>
              <w:ind w:left="1389"/>
              <w:jc w:val="left"/>
              <w:rPr>
                <w:rFonts w:ascii="Gill Sans MT"/>
                <w:b/>
                <w:sz w:val="102"/>
              </w:rPr>
            </w:pPr>
            <w:r>
              <w:rPr>
                <w:rFonts w:ascii="Gill Sans MT"/>
                <w:b/>
                <w:color w:val="231F20"/>
                <w:spacing w:val="-10"/>
                <w:sz w:val="102"/>
              </w:rPr>
              <w:t>2</w:t>
            </w:r>
          </w:p>
        </w:tc>
      </w:tr>
      <w:tr>
        <w:trPr>
          <w:trHeight w:val="1041" w:hRule="atLeast"/>
        </w:trPr>
        <w:tc>
          <w:tcPr>
            <w:tcW w:w="9694" w:type="dxa"/>
            <w:gridSpan w:val="3"/>
            <w:tcBorders>
              <w:top w:val="single" w:color="231F20" w:sz="4" w:space="0"/>
              <w:bottom w:val="single" w:color="231F20" w:sz="4" w:space="0"/>
            </w:tcBorders>
          </w:tcPr>
          <w:p>
            <w:pPr>
              <w:pStyle w:val="TableParagraph"/>
              <w:spacing w:before="135"/>
              <w:jc w:val="left"/>
              <w:rPr>
                <w:sz w:val="19"/>
              </w:rPr>
            </w:pPr>
            <w:r>
              <w:rPr>
                <w:color w:val="231F20"/>
                <w:spacing w:val="-2"/>
                <w:w w:val="105"/>
                <w:sz w:val="19"/>
              </w:rPr>
              <w:t>Vergaderjaar</w:t>
            </w:r>
            <w:r>
              <w:rPr>
                <w:color w:val="231F20"/>
                <w:spacing w:val="1"/>
                <w:w w:val="105"/>
                <w:sz w:val="19"/>
              </w:rPr>
              <w:t> </w:t>
            </w:r>
            <w:r>
              <w:rPr>
                <w:color w:val="231F20"/>
                <w:spacing w:val="-2"/>
                <w:w w:val="105"/>
                <w:sz w:val="19"/>
              </w:rPr>
              <w:t>2025–</w:t>
            </w:r>
            <w:r>
              <w:rPr>
                <w:color w:val="231F20"/>
                <w:spacing w:val="-4"/>
                <w:w w:val="105"/>
                <w:sz w:val="19"/>
              </w:rPr>
              <w:t>2026</w:t>
            </w:r>
          </w:p>
        </w:tc>
      </w:tr>
      <w:tr>
        <w:trPr>
          <w:trHeight w:val="958" w:hRule="atLeast"/>
        </w:trPr>
        <w:tc>
          <w:tcPr>
            <w:tcW w:w="2265" w:type="dxa"/>
            <w:tcBorders>
              <w:top w:val="single" w:color="231F20" w:sz="4" w:space="0"/>
            </w:tcBorders>
          </w:tcPr>
          <w:p>
            <w:pPr>
              <w:pStyle w:val="TableParagraph"/>
              <w:spacing w:before="99"/>
              <w:jc w:val="left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231F20"/>
                <w:sz w:val="24"/>
              </w:rPr>
              <w:t>36 915 </w:t>
            </w:r>
            <w:r>
              <w:rPr>
                <w:rFonts w:ascii="Gill Sans MT"/>
                <w:b/>
                <w:color w:val="231F20"/>
                <w:spacing w:val="-5"/>
                <w:sz w:val="24"/>
              </w:rPr>
              <w:t>XVI</w:t>
            </w:r>
          </w:p>
        </w:tc>
        <w:tc>
          <w:tcPr>
            <w:tcW w:w="7429" w:type="dxa"/>
            <w:gridSpan w:val="2"/>
            <w:tcBorders>
              <w:top w:val="single" w:color="231F20" w:sz="4" w:space="0"/>
            </w:tcBorders>
          </w:tcPr>
          <w:p>
            <w:pPr>
              <w:pStyle w:val="TableParagraph"/>
              <w:spacing w:before="97" w:line="280" w:lineRule="atLeast"/>
              <w:ind w:left="1051" w:right="-15"/>
              <w:jc w:val="left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231F20"/>
                <w:sz w:val="24"/>
              </w:rPr>
              <w:t>Wijziging van de begrotingsstaten van het Ministerie van </w:t>
            </w:r>
            <w:r>
              <w:rPr>
                <w:rFonts w:ascii="Gill Sans MT"/>
                <w:b/>
                <w:color w:val="231F20"/>
                <w:spacing w:val="-2"/>
                <w:w w:val="105"/>
                <w:sz w:val="24"/>
              </w:rPr>
              <w:t>Volksgezondheid,</w:t>
            </w:r>
            <w:r>
              <w:rPr>
                <w:rFonts w:ascii="Gill Sans MT"/>
                <w:b/>
                <w:color w:val="231F20"/>
                <w:spacing w:val="-15"/>
                <w:w w:val="105"/>
                <w:sz w:val="24"/>
              </w:rPr>
              <w:t> </w:t>
            </w:r>
            <w:r>
              <w:rPr>
                <w:rFonts w:ascii="Gill Sans MT"/>
                <w:b/>
                <w:color w:val="231F20"/>
                <w:spacing w:val="-2"/>
                <w:w w:val="105"/>
                <w:sz w:val="24"/>
              </w:rPr>
              <w:t>Welzijn</w:t>
            </w:r>
            <w:r>
              <w:rPr>
                <w:rFonts w:ascii="Gill Sans MT"/>
                <w:b/>
                <w:color w:val="231F20"/>
                <w:spacing w:val="-15"/>
                <w:w w:val="105"/>
                <w:sz w:val="24"/>
              </w:rPr>
              <w:t> </w:t>
            </w:r>
            <w:r>
              <w:rPr>
                <w:rFonts w:ascii="Gill Sans MT"/>
                <w:b/>
                <w:color w:val="231F20"/>
                <w:spacing w:val="-2"/>
                <w:w w:val="105"/>
                <w:sz w:val="24"/>
              </w:rPr>
              <w:t>en</w:t>
            </w:r>
            <w:r>
              <w:rPr>
                <w:rFonts w:ascii="Gill Sans MT"/>
                <w:b/>
                <w:color w:val="231F20"/>
                <w:spacing w:val="-15"/>
                <w:w w:val="105"/>
                <w:sz w:val="24"/>
              </w:rPr>
              <w:t> </w:t>
            </w:r>
            <w:r>
              <w:rPr>
                <w:rFonts w:ascii="Gill Sans MT"/>
                <w:b/>
                <w:color w:val="231F20"/>
                <w:spacing w:val="-2"/>
                <w:w w:val="105"/>
                <w:sz w:val="24"/>
              </w:rPr>
              <w:t>Sport</w:t>
            </w:r>
            <w:r>
              <w:rPr>
                <w:rFonts w:ascii="Gill Sans MT"/>
                <w:b/>
                <w:color w:val="231F20"/>
                <w:spacing w:val="-15"/>
                <w:w w:val="105"/>
                <w:sz w:val="24"/>
              </w:rPr>
              <w:t> </w:t>
            </w:r>
            <w:r>
              <w:rPr>
                <w:rFonts w:ascii="Gill Sans MT"/>
                <w:b/>
                <w:color w:val="231F20"/>
                <w:spacing w:val="-2"/>
                <w:w w:val="105"/>
                <w:sz w:val="24"/>
              </w:rPr>
              <w:t>(XVI)</w:t>
            </w:r>
            <w:r>
              <w:rPr>
                <w:rFonts w:ascii="Gill Sans MT"/>
                <w:b/>
                <w:color w:val="231F20"/>
                <w:spacing w:val="-15"/>
                <w:w w:val="105"/>
                <w:sz w:val="24"/>
              </w:rPr>
              <w:t> </w:t>
            </w:r>
            <w:r>
              <w:rPr>
                <w:rFonts w:ascii="Gill Sans MT"/>
                <w:b/>
                <w:color w:val="231F20"/>
                <w:spacing w:val="-2"/>
                <w:w w:val="105"/>
                <w:sz w:val="24"/>
              </w:rPr>
              <w:t>voor</w:t>
            </w:r>
            <w:r>
              <w:rPr>
                <w:rFonts w:ascii="Gill Sans MT"/>
                <w:b/>
                <w:color w:val="231F20"/>
                <w:spacing w:val="-15"/>
                <w:w w:val="105"/>
                <w:sz w:val="24"/>
              </w:rPr>
              <w:t> </w:t>
            </w:r>
            <w:r>
              <w:rPr>
                <w:rFonts w:ascii="Gill Sans MT"/>
                <w:b/>
                <w:color w:val="231F20"/>
                <w:spacing w:val="-2"/>
                <w:w w:val="105"/>
                <w:sz w:val="24"/>
              </w:rPr>
              <w:t>het</w:t>
            </w:r>
            <w:r>
              <w:rPr>
                <w:rFonts w:ascii="Gill Sans MT"/>
                <w:b/>
                <w:color w:val="231F20"/>
                <w:spacing w:val="-15"/>
                <w:w w:val="105"/>
                <w:sz w:val="24"/>
              </w:rPr>
              <w:t> </w:t>
            </w:r>
            <w:r>
              <w:rPr>
                <w:rFonts w:ascii="Gill Sans MT"/>
                <w:b/>
                <w:color w:val="231F20"/>
                <w:spacing w:val="-2"/>
                <w:w w:val="105"/>
                <w:sz w:val="24"/>
              </w:rPr>
              <w:t>jaar 2026</w:t>
            </w:r>
            <w:r>
              <w:rPr>
                <w:rFonts w:ascii="Gill Sans MT"/>
                <w:b/>
                <w:color w:val="231F20"/>
                <w:spacing w:val="-7"/>
                <w:w w:val="105"/>
                <w:sz w:val="24"/>
              </w:rPr>
              <w:t> </w:t>
            </w:r>
            <w:r>
              <w:rPr>
                <w:rFonts w:ascii="Gill Sans MT"/>
                <w:b/>
                <w:color w:val="231F20"/>
                <w:spacing w:val="-2"/>
                <w:w w:val="105"/>
                <w:sz w:val="24"/>
              </w:rPr>
              <w:t>(wijziging</w:t>
            </w:r>
            <w:r>
              <w:rPr>
                <w:rFonts w:ascii="Gill Sans MT"/>
                <w:b/>
                <w:color w:val="231F20"/>
                <w:spacing w:val="-7"/>
                <w:w w:val="105"/>
                <w:sz w:val="24"/>
              </w:rPr>
              <w:t> </w:t>
            </w:r>
            <w:r>
              <w:rPr>
                <w:rFonts w:ascii="Gill Sans MT"/>
                <w:b/>
                <w:color w:val="231F20"/>
                <w:spacing w:val="-2"/>
                <w:w w:val="105"/>
                <w:sz w:val="24"/>
              </w:rPr>
              <w:t>samenhangende</w:t>
            </w:r>
            <w:r>
              <w:rPr>
                <w:rFonts w:ascii="Gill Sans MT"/>
                <w:b/>
                <w:color w:val="231F20"/>
                <w:spacing w:val="-7"/>
                <w:w w:val="105"/>
                <w:sz w:val="24"/>
              </w:rPr>
              <w:t> </w:t>
            </w:r>
            <w:r>
              <w:rPr>
                <w:rFonts w:ascii="Gill Sans MT"/>
                <w:b/>
                <w:color w:val="231F20"/>
                <w:spacing w:val="-2"/>
                <w:w w:val="105"/>
                <w:sz w:val="24"/>
              </w:rPr>
              <w:t>met</w:t>
            </w:r>
            <w:r>
              <w:rPr>
                <w:rFonts w:ascii="Gill Sans MT"/>
                <w:b/>
                <w:color w:val="231F20"/>
                <w:spacing w:val="-7"/>
                <w:w w:val="105"/>
                <w:sz w:val="24"/>
              </w:rPr>
              <w:t> </w:t>
            </w:r>
            <w:r>
              <w:rPr>
                <w:rFonts w:ascii="Gill Sans MT"/>
                <w:b/>
                <w:color w:val="231F20"/>
                <w:spacing w:val="-2"/>
                <w:w w:val="105"/>
                <w:sz w:val="24"/>
              </w:rPr>
              <w:t>de</w:t>
            </w:r>
            <w:r>
              <w:rPr>
                <w:rFonts w:ascii="Gill Sans MT"/>
                <w:b/>
                <w:color w:val="231F20"/>
                <w:spacing w:val="-7"/>
                <w:w w:val="105"/>
                <w:sz w:val="24"/>
              </w:rPr>
              <w:t> </w:t>
            </w:r>
            <w:r>
              <w:rPr>
                <w:rFonts w:ascii="Gill Sans MT"/>
                <w:b/>
                <w:color w:val="231F20"/>
                <w:spacing w:val="-2"/>
                <w:w w:val="105"/>
                <w:sz w:val="24"/>
              </w:rPr>
              <w:t>Voorjaarsnota)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0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footerReference w:type="default" r:id="rId5"/>
          <w:type w:val="continuous"/>
          <w:pgSz w:w="11910" w:h="16840"/>
          <w:pgMar w:top="1020" w:right="992" w:bottom="1340" w:left="992" w:header="0" w:footer="1141"/>
          <w:pgNumType w:start="1"/>
        </w:sectPr>
      </w:pPr>
    </w:p>
    <w:p>
      <w:pPr>
        <w:pStyle w:val="Heading1"/>
        <w:spacing w:before="104"/>
      </w:pPr>
      <w:r>
        <w:rPr>
          <w:color w:val="231F20"/>
          <w:w w:val="90"/>
        </w:rPr>
        <w:t>Nr.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10"/>
        </w:rPr>
        <w:t>1</w:t>
      </w:r>
    </w:p>
    <w:p>
      <w:pPr>
        <w:spacing w:before="104" w:line="202" w:lineRule="exact"/>
        <w:ind w:left="113" w:right="0" w:firstLine="0"/>
        <w:jc w:val="left"/>
        <w:rPr>
          <w:rFonts w:ascii="Gill Sans MT"/>
          <w:b/>
          <w:sz w:val="18"/>
        </w:rPr>
      </w:pPr>
      <w:r>
        <w:rPr/>
        <w:br w:type="column"/>
      </w:r>
      <w:r>
        <w:rPr>
          <w:rFonts w:ascii="Gill Sans MT"/>
          <w:b/>
          <w:color w:val="231F20"/>
          <w:spacing w:val="-10"/>
          <w:sz w:val="18"/>
        </w:rPr>
        <w:t>VOORSTEL</w:t>
      </w:r>
      <w:r>
        <w:rPr>
          <w:rFonts w:ascii="Gill Sans MT"/>
          <w:b/>
          <w:color w:val="231F20"/>
          <w:spacing w:val="2"/>
          <w:sz w:val="18"/>
        </w:rPr>
        <w:t> </w:t>
      </w:r>
      <w:r>
        <w:rPr>
          <w:rFonts w:ascii="Gill Sans MT"/>
          <w:b/>
          <w:color w:val="231F20"/>
          <w:spacing w:val="-10"/>
          <w:sz w:val="18"/>
        </w:rPr>
        <w:t>VAN</w:t>
      </w:r>
      <w:r>
        <w:rPr>
          <w:rFonts w:ascii="Gill Sans MT"/>
          <w:b/>
          <w:color w:val="231F20"/>
          <w:spacing w:val="3"/>
          <w:sz w:val="18"/>
        </w:rPr>
        <w:t> </w:t>
      </w:r>
      <w:r>
        <w:rPr>
          <w:rFonts w:ascii="Gill Sans MT"/>
          <w:b/>
          <w:color w:val="231F20"/>
          <w:spacing w:val="-10"/>
          <w:sz w:val="18"/>
        </w:rPr>
        <w:t>WET</w:t>
      </w:r>
    </w:p>
    <w:p>
      <w:pPr>
        <w:pStyle w:val="BodyText"/>
        <w:spacing w:line="236" w:lineRule="exact"/>
        <w:ind w:left="113"/>
      </w:pPr>
      <w:r>
        <w:rPr>
          <w:color w:val="231F20"/>
        </w:rPr>
        <w:t>Ontvangen</w:t>
      </w:r>
      <w:r>
        <w:rPr>
          <w:color w:val="231F20"/>
          <w:spacing w:val="1"/>
        </w:rPr>
        <w:t> </w:t>
      </w:r>
      <w:r>
        <w:rPr>
          <w:rFonts w:ascii="Palatino Linotype"/>
          <w:color w:val="231F20"/>
        </w:rPr>
        <w:t>2</w:t>
      </w:r>
      <w:r>
        <w:rPr>
          <w:rFonts w:ascii="Palatino Linotype"/>
          <w:color w:val="231F20"/>
          <w:spacing w:val="2"/>
        </w:rPr>
        <w:t> </w:t>
      </w:r>
      <w:r>
        <w:rPr>
          <w:rFonts w:ascii="Palatino Linotype"/>
          <w:color w:val="231F20"/>
        </w:rPr>
        <w:t>april</w:t>
      </w:r>
      <w:r>
        <w:rPr>
          <w:rFonts w:ascii="Palatino Linotype"/>
          <w:color w:val="231F20"/>
          <w:spacing w:val="14"/>
        </w:rPr>
        <w:t> </w:t>
      </w:r>
      <w:r>
        <w:rPr>
          <w:color w:val="231F20"/>
          <w:spacing w:val="-4"/>
        </w:rPr>
        <w:t>2026</w:t>
      </w:r>
    </w:p>
    <w:p>
      <w:pPr>
        <w:pStyle w:val="BodyText"/>
        <w:spacing w:before="210" w:line="247" w:lineRule="auto"/>
        <w:ind w:left="113" w:firstLine="181"/>
      </w:pPr>
      <w:bookmarkStart w:name="Aanhef" w:id="1"/>
      <w:bookmarkEnd w:id="1"/>
      <w:r>
        <w:rPr/>
      </w:r>
      <w:r>
        <w:rPr>
          <w:color w:val="231F20"/>
          <w:w w:val="110"/>
        </w:rPr>
        <w:t>Wij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Willem-Alexander,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bij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gratie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Gods,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Koning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der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Nederlanden,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Prins van Oranje-Nassau, enz. enz. enz.</w:t>
      </w:r>
    </w:p>
    <w:p>
      <w:pPr>
        <w:pStyle w:val="BodyText"/>
        <w:spacing w:before="7"/>
      </w:pPr>
    </w:p>
    <w:p>
      <w:pPr>
        <w:pStyle w:val="BodyText"/>
        <w:ind w:left="295"/>
      </w:pPr>
      <w:r>
        <w:rPr>
          <w:color w:val="231F20"/>
          <w:spacing w:val="-2"/>
          <w:w w:val="110"/>
        </w:rPr>
        <w:t>Allen,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die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deze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zullen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zien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of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horen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lezen,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saluut!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doen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te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weten:</w:t>
      </w:r>
    </w:p>
    <w:p>
      <w:pPr>
        <w:pStyle w:val="BodyText"/>
        <w:spacing w:before="7" w:line="247" w:lineRule="auto"/>
        <w:ind w:left="113" w:firstLine="181"/>
      </w:pPr>
      <w:r>
        <w:rPr>
          <w:color w:val="231F20"/>
          <w:w w:val="110"/>
        </w:rPr>
        <w:t>Alzo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Wij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overweging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genomen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hebben,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dat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noodzaak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gebleken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16"/>
          <w:w w:val="110"/>
        </w:rPr>
        <w:t> </w:t>
      </w:r>
      <w:r>
        <w:rPr>
          <w:color w:val="231F20"/>
          <w:spacing w:val="-2"/>
          <w:w w:val="110"/>
        </w:rPr>
        <w:t>een</w:t>
      </w:r>
      <w:r>
        <w:rPr>
          <w:color w:val="231F20"/>
          <w:spacing w:val="-16"/>
          <w:w w:val="110"/>
        </w:rPr>
        <w:t> </w:t>
      </w:r>
      <w:r>
        <w:rPr>
          <w:color w:val="231F20"/>
          <w:spacing w:val="-2"/>
          <w:w w:val="110"/>
        </w:rPr>
        <w:t>wijziging</w:t>
      </w:r>
      <w:r>
        <w:rPr>
          <w:color w:val="231F20"/>
          <w:spacing w:val="-16"/>
          <w:w w:val="110"/>
        </w:rPr>
        <w:t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16"/>
          <w:w w:val="110"/>
        </w:rPr>
        <w:t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16"/>
          <w:w w:val="110"/>
        </w:rPr>
        <w:t> </w:t>
      </w:r>
      <w:r>
        <w:rPr>
          <w:color w:val="231F20"/>
          <w:spacing w:val="-2"/>
          <w:w w:val="110"/>
        </w:rPr>
        <w:t>departementale</w:t>
      </w:r>
      <w:r>
        <w:rPr>
          <w:color w:val="231F20"/>
          <w:spacing w:val="-16"/>
          <w:w w:val="110"/>
        </w:rPr>
        <w:t> </w:t>
      </w:r>
      <w:r>
        <w:rPr>
          <w:color w:val="231F20"/>
          <w:spacing w:val="-2"/>
          <w:w w:val="110"/>
        </w:rPr>
        <w:t>begrotingsstaat</w:t>
      </w:r>
      <w:r>
        <w:rPr>
          <w:color w:val="231F20"/>
          <w:spacing w:val="-16"/>
          <w:w w:val="110"/>
        </w:rPr>
        <w:t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16"/>
          <w:w w:val="110"/>
        </w:rPr>
        <w:t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16"/>
          <w:w w:val="110"/>
        </w:rPr>
        <w:t> </w:t>
      </w:r>
      <w:r>
        <w:rPr>
          <w:color w:val="231F20"/>
          <w:spacing w:val="-2"/>
          <w:w w:val="110"/>
        </w:rPr>
        <w:t>Ministerie </w:t>
      </w:r>
      <w:r>
        <w:rPr>
          <w:color w:val="231F20"/>
          <w:w w:val="110"/>
        </w:rPr>
        <w:t>van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Volksgezondheid,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Welzijn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Sport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(XVI)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voor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jaar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2026;</w:t>
      </w:r>
    </w:p>
    <w:p>
      <w:pPr>
        <w:pStyle w:val="BodyText"/>
        <w:spacing w:before="1" w:line="247" w:lineRule="auto"/>
        <w:ind w:left="113" w:right="378" w:firstLine="181"/>
      </w:pPr>
      <w:r>
        <w:rPr>
          <w:color w:val="231F20"/>
          <w:w w:val="110"/>
        </w:rPr>
        <w:t>Zo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het,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dat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Wij,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met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gemeen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overleg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der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Staten-Generaal,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hebben goedgevonden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verstaan,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gelijk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Wij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goedvinden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verstaan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bij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5"/>
          <w:w w:val="110"/>
        </w:rPr>
        <w:t>deze:</w:t>
      </w:r>
    </w:p>
    <w:p>
      <w:pPr>
        <w:pStyle w:val="BodyText"/>
        <w:spacing w:before="19"/>
      </w:pPr>
    </w:p>
    <w:p>
      <w:pPr>
        <w:pStyle w:val="Heading1"/>
      </w:pPr>
      <w:bookmarkStart w:name="Artikel 1" w:id="2"/>
      <w:bookmarkEnd w:id="2"/>
      <w:r>
        <w:rPr>
          <w:b w:val="0"/>
        </w:rPr>
      </w:r>
      <w:r>
        <w:rPr>
          <w:color w:val="231F20"/>
          <w:spacing w:val="-4"/>
        </w:rPr>
        <w:t>Artikel</w:t>
      </w:r>
      <w:r>
        <w:rPr>
          <w:color w:val="231F20"/>
        </w:rPr>
        <w:t> </w:t>
      </w:r>
      <w:r>
        <w:rPr>
          <w:color w:val="231F20"/>
          <w:spacing w:val="-10"/>
        </w:rPr>
        <w:t>1</w:t>
      </w:r>
    </w:p>
    <w:p>
      <w:pPr>
        <w:pStyle w:val="BodyText"/>
        <w:spacing w:before="18"/>
        <w:rPr>
          <w:rFonts w:ascii="Gill Sans MT"/>
          <w:b/>
        </w:rPr>
      </w:pPr>
    </w:p>
    <w:p>
      <w:pPr>
        <w:pStyle w:val="BodyText"/>
        <w:spacing w:line="247" w:lineRule="auto"/>
        <w:ind w:left="113" w:firstLine="181"/>
      </w:pPr>
      <w:r>
        <w:rPr>
          <w:color w:val="231F20"/>
          <w:w w:val="110"/>
        </w:rPr>
        <w:t>De departementale begrotingsstaat van het Ministerie van </w:t>
      </w:r>
      <w:r>
        <w:rPr>
          <w:color w:val="231F20"/>
        </w:rPr>
        <w:t>Volksgezondheid,</w:t>
      </w:r>
      <w:r>
        <w:rPr>
          <w:color w:val="231F20"/>
          <w:spacing w:val="28"/>
        </w:rPr>
        <w:t> </w:t>
      </w:r>
      <w:r>
        <w:rPr>
          <w:color w:val="231F20"/>
        </w:rPr>
        <w:t>Wezijn</w:t>
      </w:r>
      <w:r>
        <w:rPr>
          <w:color w:val="231F20"/>
          <w:spacing w:val="28"/>
        </w:rPr>
        <w:t> </w:t>
      </w:r>
      <w:r>
        <w:rPr>
          <w:color w:val="231F20"/>
        </w:rPr>
        <w:t>en</w:t>
      </w:r>
      <w:r>
        <w:rPr>
          <w:color w:val="231F20"/>
          <w:spacing w:val="28"/>
        </w:rPr>
        <w:t> </w:t>
      </w:r>
      <w:r>
        <w:rPr>
          <w:color w:val="231F20"/>
        </w:rPr>
        <w:t>Sport</w:t>
      </w:r>
      <w:r>
        <w:rPr>
          <w:color w:val="231F20"/>
          <w:spacing w:val="28"/>
        </w:rPr>
        <w:t> </w:t>
      </w:r>
      <w:r>
        <w:rPr>
          <w:color w:val="231F20"/>
        </w:rPr>
        <w:t>(XVI)</w:t>
      </w:r>
      <w:r>
        <w:rPr>
          <w:color w:val="231F20"/>
          <w:spacing w:val="28"/>
        </w:rPr>
        <w:t> </w:t>
      </w:r>
      <w:r>
        <w:rPr>
          <w:color w:val="231F20"/>
        </w:rPr>
        <w:t>voor</w:t>
      </w:r>
      <w:r>
        <w:rPr>
          <w:color w:val="231F20"/>
          <w:spacing w:val="28"/>
        </w:rPr>
        <w:t> </w:t>
      </w:r>
      <w:r>
        <w:rPr>
          <w:color w:val="231F20"/>
        </w:rPr>
        <w:t>het</w:t>
      </w:r>
      <w:r>
        <w:rPr>
          <w:color w:val="231F20"/>
          <w:spacing w:val="28"/>
        </w:rPr>
        <w:t> </w:t>
      </w:r>
      <w:r>
        <w:rPr>
          <w:color w:val="231F20"/>
        </w:rPr>
        <w:t>jaar</w:t>
      </w:r>
      <w:r>
        <w:rPr>
          <w:color w:val="231F20"/>
          <w:spacing w:val="28"/>
        </w:rPr>
        <w:t> </w:t>
      </w:r>
      <w:r>
        <w:rPr>
          <w:color w:val="231F20"/>
        </w:rPr>
        <w:t>2026</w:t>
      </w:r>
      <w:r>
        <w:rPr>
          <w:color w:val="231F20"/>
          <w:spacing w:val="28"/>
        </w:rPr>
        <w:t> </w:t>
      </w:r>
      <w:r>
        <w:rPr>
          <w:color w:val="231F20"/>
        </w:rPr>
        <w:t>wordt</w:t>
      </w:r>
      <w:r>
        <w:rPr>
          <w:color w:val="231F20"/>
          <w:spacing w:val="28"/>
        </w:rPr>
        <w:t> </w:t>
      </w:r>
      <w:r>
        <w:rPr>
          <w:color w:val="231F20"/>
        </w:rPr>
        <w:t>gewijzigd, </w:t>
      </w:r>
      <w:r>
        <w:rPr>
          <w:color w:val="231F20"/>
          <w:w w:val="110"/>
        </w:rPr>
        <w:t>zoals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blijkt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uit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desbetreffende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bij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deze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wet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behorende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staat.</w:t>
      </w:r>
    </w:p>
    <w:p>
      <w:pPr>
        <w:pStyle w:val="BodyText"/>
        <w:spacing w:before="20"/>
      </w:pPr>
    </w:p>
    <w:p>
      <w:pPr>
        <w:pStyle w:val="Heading1"/>
      </w:pPr>
      <w:bookmarkStart w:name="Artikel 2" w:id="3"/>
      <w:bookmarkEnd w:id="3"/>
      <w:r>
        <w:rPr>
          <w:b w:val="0"/>
        </w:rPr>
      </w:r>
      <w:r>
        <w:rPr>
          <w:color w:val="231F20"/>
          <w:spacing w:val="-4"/>
        </w:rPr>
        <w:t>Artikel</w:t>
      </w:r>
      <w:r>
        <w:rPr>
          <w:color w:val="231F20"/>
        </w:rPr>
        <w:t> </w:t>
      </w:r>
      <w:r>
        <w:rPr>
          <w:color w:val="231F20"/>
          <w:spacing w:val="-10"/>
        </w:rPr>
        <w:t>2</w:t>
      </w:r>
    </w:p>
    <w:p>
      <w:pPr>
        <w:pStyle w:val="BodyText"/>
        <w:spacing w:before="17"/>
        <w:rPr>
          <w:rFonts w:ascii="Gill Sans MT"/>
          <w:b/>
        </w:rPr>
      </w:pPr>
    </w:p>
    <w:p>
      <w:pPr>
        <w:pStyle w:val="BodyText"/>
        <w:spacing w:line="247" w:lineRule="auto"/>
        <w:ind w:left="113" w:firstLine="181"/>
      </w:pP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begrotingsstaat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inzake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agentschappen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voor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jaar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2026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wordt </w:t>
      </w:r>
      <w:r>
        <w:rPr>
          <w:color w:val="231F20"/>
        </w:rPr>
        <w:t>gew</w:t>
      </w:r>
      <w:r>
        <w:rPr>
          <w:rFonts w:ascii="Verdana" w:hAnsi="Verdana"/>
          <w:color w:val="231F20"/>
        </w:rPr>
        <w:t>ĳ</w:t>
      </w:r>
      <w:r>
        <w:rPr>
          <w:color w:val="231F20"/>
        </w:rPr>
        <w:t>zigd,</w:t>
      </w:r>
      <w:r>
        <w:rPr>
          <w:color w:val="231F20"/>
          <w:spacing w:val="26"/>
        </w:rPr>
        <w:t> </w:t>
      </w:r>
      <w:r>
        <w:rPr>
          <w:color w:val="231F20"/>
        </w:rPr>
        <w:t>zoals</w:t>
      </w:r>
      <w:r>
        <w:rPr>
          <w:color w:val="231F20"/>
          <w:spacing w:val="27"/>
        </w:rPr>
        <w:t> </w:t>
      </w:r>
      <w:r>
        <w:rPr>
          <w:color w:val="231F20"/>
        </w:rPr>
        <w:t>bl</w:t>
      </w:r>
      <w:r>
        <w:rPr>
          <w:rFonts w:ascii="Verdana" w:hAnsi="Verdana"/>
          <w:color w:val="231F20"/>
        </w:rPr>
        <w:t>ĳ</w:t>
      </w:r>
      <w:r>
        <w:rPr>
          <w:color w:val="231F20"/>
        </w:rPr>
        <w:t>kt</w:t>
      </w:r>
      <w:r>
        <w:rPr>
          <w:color w:val="231F20"/>
          <w:spacing w:val="27"/>
        </w:rPr>
        <w:t> </w:t>
      </w:r>
      <w:r>
        <w:rPr>
          <w:color w:val="231F20"/>
        </w:rPr>
        <w:t>uit</w:t>
      </w:r>
      <w:r>
        <w:rPr>
          <w:color w:val="231F20"/>
          <w:spacing w:val="27"/>
        </w:rPr>
        <w:t> </w:t>
      </w:r>
      <w:r>
        <w:rPr>
          <w:color w:val="231F20"/>
        </w:rPr>
        <w:t>de</w:t>
      </w:r>
      <w:r>
        <w:rPr>
          <w:color w:val="231F20"/>
          <w:spacing w:val="27"/>
        </w:rPr>
        <w:t> </w:t>
      </w:r>
      <w:r>
        <w:rPr>
          <w:color w:val="231F20"/>
        </w:rPr>
        <w:t>desbetreffende</w:t>
      </w:r>
      <w:r>
        <w:rPr>
          <w:color w:val="231F20"/>
          <w:spacing w:val="27"/>
        </w:rPr>
        <w:t> </w:t>
      </w:r>
      <w:r>
        <w:rPr>
          <w:color w:val="231F20"/>
        </w:rPr>
        <w:t>b</w:t>
      </w:r>
      <w:r>
        <w:rPr>
          <w:rFonts w:ascii="Verdana" w:hAnsi="Verdana"/>
          <w:color w:val="231F20"/>
        </w:rPr>
        <w:t>ĳ</w:t>
      </w:r>
      <w:r>
        <w:rPr>
          <w:rFonts w:ascii="Verdana" w:hAnsi="Verdana"/>
          <w:color w:val="231F20"/>
          <w:spacing w:val="20"/>
        </w:rPr>
        <w:t> </w:t>
      </w:r>
      <w:r>
        <w:rPr>
          <w:color w:val="231F20"/>
        </w:rPr>
        <w:t>deze</w:t>
      </w:r>
      <w:r>
        <w:rPr>
          <w:color w:val="231F20"/>
          <w:spacing w:val="27"/>
        </w:rPr>
        <w:t> </w:t>
      </w:r>
      <w:r>
        <w:rPr>
          <w:color w:val="231F20"/>
        </w:rPr>
        <w:t>wet</w:t>
      </w:r>
      <w:r>
        <w:rPr>
          <w:color w:val="231F20"/>
          <w:spacing w:val="27"/>
        </w:rPr>
        <w:t> </w:t>
      </w:r>
      <w:r>
        <w:rPr>
          <w:color w:val="231F20"/>
        </w:rPr>
        <w:t>behorende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staat.</w:t>
      </w:r>
    </w:p>
    <w:p>
      <w:pPr>
        <w:pStyle w:val="BodyText"/>
        <w:spacing w:before="18"/>
      </w:pPr>
    </w:p>
    <w:p>
      <w:pPr>
        <w:pStyle w:val="Heading1"/>
        <w:spacing w:before="1"/>
      </w:pPr>
      <w:bookmarkStart w:name="Artikel 3" w:id="4"/>
      <w:bookmarkEnd w:id="4"/>
      <w:r>
        <w:rPr>
          <w:b w:val="0"/>
        </w:rPr>
      </w:r>
      <w:r>
        <w:rPr>
          <w:color w:val="231F20"/>
          <w:spacing w:val="-4"/>
        </w:rPr>
        <w:t>Artikel</w:t>
      </w:r>
      <w:r>
        <w:rPr>
          <w:color w:val="231F20"/>
        </w:rPr>
        <w:t> </w:t>
      </w:r>
      <w:r>
        <w:rPr>
          <w:color w:val="231F20"/>
          <w:spacing w:val="-10"/>
        </w:rPr>
        <w:t>3</w:t>
      </w:r>
    </w:p>
    <w:p>
      <w:pPr>
        <w:pStyle w:val="BodyText"/>
        <w:spacing w:before="17"/>
        <w:rPr>
          <w:rFonts w:ascii="Gill Sans MT"/>
          <w:b/>
        </w:rPr>
      </w:pPr>
    </w:p>
    <w:p>
      <w:pPr>
        <w:pStyle w:val="BodyText"/>
        <w:ind w:left="295"/>
      </w:pPr>
      <w:r>
        <w:rPr>
          <w:color w:val="231F20"/>
          <w:spacing w:val="-2"/>
          <w:w w:val="110"/>
        </w:rPr>
        <w:t>De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vaststelling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de begrotingsstaten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geschiedt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duizenden euro’s.</w:t>
      </w:r>
    </w:p>
    <w:p>
      <w:pPr>
        <w:pStyle w:val="BodyText"/>
        <w:spacing w:before="26"/>
      </w:pPr>
    </w:p>
    <w:p>
      <w:pPr>
        <w:pStyle w:val="Heading1"/>
      </w:pPr>
      <w:bookmarkStart w:name="Artikel 4" w:id="5"/>
      <w:bookmarkEnd w:id="5"/>
      <w:r>
        <w:rPr>
          <w:b w:val="0"/>
        </w:rPr>
      </w:r>
      <w:r>
        <w:rPr>
          <w:color w:val="231F20"/>
          <w:spacing w:val="-4"/>
        </w:rPr>
        <w:t>Artikel</w:t>
      </w:r>
      <w:r>
        <w:rPr>
          <w:color w:val="231F20"/>
        </w:rPr>
        <w:t> </w:t>
      </w:r>
      <w:r>
        <w:rPr>
          <w:color w:val="231F20"/>
          <w:spacing w:val="-10"/>
        </w:rPr>
        <w:t>4</w:t>
      </w:r>
    </w:p>
    <w:p>
      <w:pPr>
        <w:pStyle w:val="BodyText"/>
        <w:spacing w:before="18"/>
        <w:rPr>
          <w:rFonts w:ascii="Gill Sans MT"/>
          <w:b/>
        </w:rPr>
      </w:pPr>
    </w:p>
    <w:p>
      <w:pPr>
        <w:pStyle w:val="BodyText"/>
        <w:spacing w:line="247" w:lineRule="auto"/>
        <w:ind w:left="113" w:firstLine="181"/>
      </w:pPr>
      <w:r>
        <w:rPr>
          <w:color w:val="231F20"/>
        </w:rPr>
        <w:t>Deze wet treedt in werking met ingang van de dag na de datum van </w:t>
      </w:r>
      <w:r>
        <w:rPr>
          <w:color w:val="231F20"/>
        </w:rPr>
        <w:t>uitgifte </w:t>
      </w:r>
      <w:r>
        <w:rPr>
          <w:color w:val="231F20"/>
          <w:w w:val="110"/>
        </w:rPr>
        <w:t>van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Staatsblad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waarin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zij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wordt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geplaatst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werkt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terug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tot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met</w:t>
      </w:r>
    </w:p>
    <w:p>
      <w:pPr>
        <w:pStyle w:val="BodyText"/>
        <w:ind w:left="113"/>
      </w:pPr>
      <w:r>
        <w:rPr>
          <w:color w:val="231F20"/>
          <w:w w:val="105"/>
        </w:rPr>
        <w:t>1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juni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2"/>
          <w:w w:val="105"/>
        </w:rPr>
        <w:t>2026.</w:t>
      </w:r>
    </w:p>
    <w:p>
      <w:pPr>
        <w:pStyle w:val="BodyText"/>
        <w:spacing w:after="0"/>
        <w:sectPr>
          <w:type w:val="continuous"/>
          <w:pgSz w:w="11910" w:h="16840"/>
          <w:pgMar w:top="1020" w:right="992" w:bottom="1340" w:left="992" w:header="0" w:footer="1141"/>
          <w:cols w:equalWidth="0" w:num="2">
            <w:col w:w="546" w:space="2770"/>
            <w:col w:w="6610"/>
          </w:cols>
        </w:sectPr>
      </w:pPr>
    </w:p>
    <w:p>
      <w:pPr>
        <w:pStyle w:val="BodyText"/>
        <w:spacing w:before="77" w:line="247" w:lineRule="auto"/>
        <w:ind w:left="3430" w:right="111" w:firstLine="181"/>
        <w:jc w:val="both"/>
      </w:pPr>
      <w:bookmarkStart w:name="Voorstel sluiting" w:id="6"/>
      <w:bookmarkEnd w:id="6"/>
      <w:r>
        <w:rPr/>
      </w:r>
      <w:r>
        <w:rPr>
          <w:color w:val="231F20"/>
        </w:rPr>
        <w:t>Lasten</w:t>
      </w:r>
      <w:r>
        <w:rPr>
          <w:color w:val="231F20"/>
          <w:spacing w:val="27"/>
        </w:rPr>
        <w:t> </w:t>
      </w:r>
      <w:r>
        <w:rPr>
          <w:color w:val="231F20"/>
        </w:rPr>
        <w:t>en</w:t>
      </w:r>
      <w:r>
        <w:rPr>
          <w:color w:val="231F20"/>
          <w:spacing w:val="27"/>
        </w:rPr>
        <w:t> </w:t>
      </w:r>
      <w:r>
        <w:rPr>
          <w:color w:val="231F20"/>
        </w:rPr>
        <w:t>bevelen</w:t>
      </w:r>
      <w:r>
        <w:rPr>
          <w:color w:val="231F20"/>
          <w:spacing w:val="27"/>
        </w:rPr>
        <w:t> </w:t>
      </w:r>
      <w:r>
        <w:rPr>
          <w:color w:val="231F20"/>
        </w:rPr>
        <w:t>dat</w:t>
      </w:r>
      <w:r>
        <w:rPr>
          <w:color w:val="231F20"/>
          <w:spacing w:val="27"/>
        </w:rPr>
        <w:t> </w:t>
      </w:r>
      <w:r>
        <w:rPr>
          <w:color w:val="231F20"/>
        </w:rPr>
        <w:t>deze</w:t>
      </w:r>
      <w:r>
        <w:rPr>
          <w:color w:val="231F20"/>
          <w:spacing w:val="27"/>
        </w:rPr>
        <w:t> </w:t>
      </w:r>
      <w:r>
        <w:rPr>
          <w:color w:val="231F20"/>
        </w:rPr>
        <w:t>in</w:t>
      </w:r>
      <w:r>
        <w:rPr>
          <w:color w:val="231F20"/>
          <w:spacing w:val="27"/>
        </w:rPr>
        <w:t> </w:t>
      </w:r>
      <w:r>
        <w:rPr>
          <w:color w:val="231F20"/>
        </w:rPr>
        <w:t>het</w:t>
      </w:r>
      <w:r>
        <w:rPr>
          <w:color w:val="231F20"/>
          <w:spacing w:val="27"/>
        </w:rPr>
        <w:t> </w:t>
      </w:r>
      <w:r>
        <w:rPr>
          <w:color w:val="231F20"/>
        </w:rPr>
        <w:t>Staatsblad</w:t>
      </w:r>
      <w:r>
        <w:rPr>
          <w:color w:val="231F20"/>
          <w:spacing w:val="27"/>
        </w:rPr>
        <w:t> </w:t>
      </w:r>
      <w:r>
        <w:rPr>
          <w:color w:val="231F20"/>
        </w:rPr>
        <w:t>zal</w:t>
      </w:r>
      <w:r>
        <w:rPr>
          <w:color w:val="231F20"/>
          <w:spacing w:val="27"/>
        </w:rPr>
        <w:t> </w:t>
      </w:r>
      <w:r>
        <w:rPr>
          <w:color w:val="231F20"/>
        </w:rPr>
        <w:t>worden</w:t>
      </w:r>
      <w:r>
        <w:rPr>
          <w:color w:val="231F20"/>
          <w:spacing w:val="27"/>
        </w:rPr>
        <w:t> </w:t>
      </w:r>
      <w:r>
        <w:rPr>
          <w:color w:val="231F20"/>
        </w:rPr>
        <w:t>geplaatst</w:t>
      </w:r>
      <w:r>
        <w:rPr>
          <w:color w:val="231F20"/>
          <w:spacing w:val="27"/>
        </w:rPr>
        <w:t> </w:t>
      </w:r>
      <w:r>
        <w:rPr>
          <w:color w:val="231F20"/>
        </w:rPr>
        <w:t>en</w:t>
      </w:r>
      <w:r>
        <w:rPr>
          <w:color w:val="231F20"/>
          <w:spacing w:val="27"/>
        </w:rPr>
        <w:t> </w:t>
      </w:r>
      <w:r>
        <w:rPr>
          <w:color w:val="231F20"/>
        </w:rPr>
        <w:t>dat alle</w:t>
      </w:r>
      <w:r>
        <w:rPr>
          <w:color w:val="231F20"/>
          <w:spacing w:val="23"/>
        </w:rPr>
        <w:t> </w:t>
      </w:r>
      <w:r>
        <w:rPr>
          <w:color w:val="231F20"/>
        </w:rPr>
        <w:t>ministeries,</w:t>
      </w:r>
      <w:r>
        <w:rPr>
          <w:color w:val="231F20"/>
          <w:spacing w:val="23"/>
        </w:rPr>
        <w:t> </w:t>
      </w:r>
      <w:r>
        <w:rPr>
          <w:color w:val="231F20"/>
        </w:rPr>
        <w:t>autoriteiten,</w:t>
      </w:r>
      <w:r>
        <w:rPr>
          <w:color w:val="231F20"/>
          <w:spacing w:val="23"/>
        </w:rPr>
        <w:t> </w:t>
      </w:r>
      <w:r>
        <w:rPr>
          <w:color w:val="231F20"/>
        </w:rPr>
        <w:t>colleges</w:t>
      </w:r>
      <w:r>
        <w:rPr>
          <w:color w:val="231F20"/>
          <w:spacing w:val="23"/>
        </w:rPr>
        <w:t> </w:t>
      </w:r>
      <w:r>
        <w:rPr>
          <w:color w:val="231F20"/>
        </w:rPr>
        <w:t>en</w:t>
      </w:r>
      <w:r>
        <w:rPr>
          <w:color w:val="231F20"/>
          <w:spacing w:val="23"/>
        </w:rPr>
        <w:t> </w:t>
      </w:r>
      <w:r>
        <w:rPr>
          <w:color w:val="231F20"/>
        </w:rPr>
        <w:t>ambtenaren</w:t>
      </w:r>
      <w:r>
        <w:rPr>
          <w:color w:val="231F20"/>
          <w:spacing w:val="23"/>
        </w:rPr>
        <w:t> </w:t>
      </w:r>
      <w:r>
        <w:rPr>
          <w:color w:val="231F20"/>
        </w:rPr>
        <w:t>die</w:t>
      </w:r>
      <w:r>
        <w:rPr>
          <w:color w:val="231F20"/>
          <w:spacing w:val="23"/>
        </w:rPr>
        <w:t> </w:t>
      </w:r>
      <w:r>
        <w:rPr>
          <w:color w:val="231F20"/>
        </w:rPr>
        <w:t>zulks</w:t>
      </w:r>
      <w:r>
        <w:rPr>
          <w:color w:val="231F20"/>
          <w:spacing w:val="23"/>
        </w:rPr>
        <w:t> </w:t>
      </w:r>
      <w:r>
        <w:rPr>
          <w:color w:val="231F20"/>
        </w:rPr>
        <w:t>aangaat,</w:t>
      </w:r>
      <w:r>
        <w:rPr>
          <w:color w:val="231F20"/>
          <w:spacing w:val="23"/>
        </w:rPr>
        <w:t> </w:t>
      </w:r>
      <w:r>
        <w:rPr>
          <w:color w:val="231F20"/>
        </w:rPr>
        <w:t>aan </w:t>
      </w:r>
      <w:r>
        <w:rPr>
          <w:color w:val="231F20"/>
          <w:w w:val="110"/>
        </w:rPr>
        <w:t>de nauwkeurige uitvoering de hand zullen houden.</w:t>
      </w:r>
    </w:p>
    <w:p>
      <w:pPr>
        <w:pStyle w:val="BodyText"/>
        <w:spacing w:before="6"/>
      </w:pPr>
    </w:p>
    <w:p>
      <w:pPr>
        <w:pStyle w:val="BodyText"/>
        <w:spacing w:before="1"/>
        <w:ind w:left="3430"/>
      </w:pPr>
      <w:r>
        <w:rPr>
          <w:color w:val="231F20"/>
          <w:spacing w:val="-2"/>
          <w:w w:val="110"/>
        </w:rPr>
        <w:t>Gegeven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6"/>
      </w:pPr>
    </w:p>
    <w:p>
      <w:pPr>
        <w:pStyle w:val="BodyText"/>
        <w:ind w:left="3430"/>
      </w:pPr>
      <w:r>
        <w:rPr>
          <w:color w:val="231F20"/>
          <w:spacing w:val="-2"/>
          <w:w w:val="110"/>
        </w:rPr>
        <w:t>De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minister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Volksgezondheid,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Welzijn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Sport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7"/>
      </w:pPr>
    </w:p>
    <w:p>
      <w:pPr>
        <w:pStyle w:val="BodyText"/>
        <w:ind w:left="3430"/>
      </w:pPr>
      <w:r>
        <w:rPr>
          <w:color w:val="231F20"/>
          <w:w w:val="110"/>
        </w:rPr>
        <w:t>Sophie</w:t>
      </w:r>
      <w:r>
        <w:rPr>
          <w:color w:val="231F20"/>
          <w:spacing w:val="-2"/>
          <w:w w:val="110"/>
        </w:rPr>
        <w:t> Hermans</w:t>
      </w:r>
    </w:p>
    <w:p>
      <w:pPr>
        <w:pStyle w:val="BodyText"/>
        <w:spacing w:after="0"/>
        <w:sectPr>
          <w:pgSz w:w="11910" w:h="16840"/>
          <w:pgMar w:top="1300" w:right="992" w:bottom="1340" w:left="992" w:header="0" w:footer="1141"/>
        </w:sectPr>
      </w:pPr>
    </w:p>
    <w:tbl>
      <w:tblPr>
        <w:tblW w:w="0" w:type="auto"/>
        <w:jc w:val="left"/>
        <w:tblInd w:w="1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"/>
        <w:gridCol w:w="2227"/>
        <w:gridCol w:w="1526"/>
        <w:gridCol w:w="1177"/>
        <w:gridCol w:w="989"/>
        <w:gridCol w:w="1302"/>
        <w:gridCol w:w="1049"/>
        <w:gridCol w:w="1007"/>
      </w:tblGrid>
      <w:tr>
        <w:trPr>
          <w:trHeight w:val="764" w:hRule="atLeast"/>
        </w:trPr>
        <w:tc>
          <w:tcPr>
            <w:tcW w:w="418" w:type="dxa"/>
          </w:tcPr>
          <w:p>
            <w:pPr>
              <w:pStyle w:val="TableParagraph"/>
              <w:spacing w:before="38"/>
              <w:ind w:left="113" w:right="-101"/>
              <w:jc w:val="left"/>
              <w:rPr>
                <w:sz w:val="18"/>
              </w:rPr>
            </w:pPr>
            <w:r>
              <w:rPr>
                <w:sz w:val="18"/>
              </w:rPr>
              <ve:AlternateContent>
                <ve:Choice Requires="wps">
                  <w:drawing>
                    <wp:anchor distT="0" distB="0" distL="0" distR="0" simplePos="0" relativeHeight="487285248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-3533</wp:posOffset>
                      </wp:positionV>
                      <wp:extent cx="6156325" cy="34671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6156325" cy="346710"/>
                                <a:chExt cx="6156325" cy="34671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3" y="6350"/>
                                  <a:ext cx="6156325" cy="338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325" h="338455">
                                      <a:moveTo>
                                        <a:pt x="6155994" y="338404"/>
                                      </a:moveTo>
                                      <a:lnTo>
                                        <a:pt x="0" y="33840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155994" y="0"/>
                                      </a:lnTo>
                                      <a:lnTo>
                                        <a:pt x="6155994" y="3384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EE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3" y="3175"/>
                                  <a:ext cx="6156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325" h="0">
                                      <a:moveTo>
                                        <a:pt x="0" y="0"/>
                                      </a:moveTo>
                                      <a:lnTo>
                                        <a:pt x="615599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44749"/>
                                  <a:ext cx="363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3220" h="0">
                                      <a:moveTo>
                                        <a:pt x="363207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363205" y="344749"/>
                                  <a:ext cx="14344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4465" h="0">
                                      <a:moveTo>
                                        <a:pt x="143435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797561" y="344749"/>
                                  <a:ext cx="21793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9320" h="0">
                                      <a:moveTo>
                                        <a:pt x="2179218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3976785" y="344749"/>
                                  <a:ext cx="21793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9320" h="0">
                                      <a:moveTo>
                                        <a:pt x="2179218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ve:Choice>
                <ve:Fallback>
                  <w:pict>
                    <v:group id="docshapegroup3" style="position:absolute;margin-left:0pt;margin-top:-.278232pt;width:484.75pt;height:27.3pt;mso-position-horizontal-relative:column;mso-position-vertical-relative:paragraph;z-index:-16031232" coordsize="9695,546" coordorigin="0,-6">
                      <v:rect id="docshape4" style="position:absolute;left:0;top:4;width:9695;height:533" filled="true" fillcolor="#00aeef" stroked="false">
                        <v:fill type="solid"/>
                      </v:rect>
                      <v:line style="position:absolute" stroked="true" strokecolor="#231f20" strokeweight=".5pt" from="0,-1" to="9694,-1">
                        <v:stroke dashstyle="solid"/>
                      </v:line>
                      <v:line style="position:absolute" stroked="true" strokecolor="#00aeef" strokeweight=".25pt" from="572,537" to="0,537">
                        <v:stroke dashstyle="solid"/>
                      </v:line>
                      <v:line style="position:absolute" stroked="true" strokecolor="#00aeef" strokeweight=".25pt" from="2831,537" to="572,537">
                        <v:stroke dashstyle="solid"/>
                      </v:line>
                      <v:line style="position:absolute" stroked="true" strokecolor="#00aeef" strokeweight=".25pt" from="6263,537" to="2831,537">
                        <v:stroke dashstyle="solid"/>
                      </v:line>
                      <v:line style="position:absolute" stroked="true" strokecolor="#00aeef" strokeweight=".25pt" from="9694,537" to="6263,537">
                        <v:stroke dashstyle="solid"/>
                      </v:line>
                      <w10:wrap type="none"/>
                    </v:group>
                  </w:pict>
                </ve:Fallback>
              </ve:AlternateContent>
            </w:r>
            <w:bookmarkStart w:name="Begrotingsstaat" w:id="7"/>
            <w:bookmarkEnd w:id="7"/>
            <w:r>
              <w:rPr/>
            </w:r>
            <w:r>
              <w:rPr>
                <w:color w:val="FFFFFF"/>
                <w:spacing w:val="-4"/>
                <w:w w:val="105"/>
                <w:sz w:val="18"/>
              </w:rPr>
              <w:t>Wijz </w:t>
            </w:r>
            <w:r>
              <w:rPr>
                <w:color w:val="FFFFFF"/>
                <w:spacing w:val="-4"/>
                <w:sz w:val="18"/>
              </w:rPr>
              <w:t>2026</w:t>
            </w:r>
          </w:p>
          <w:p>
            <w:pPr>
              <w:pStyle w:val="TableParagraph"/>
              <w:spacing w:before="87"/>
              <w:jc w:val="left"/>
              <w:rPr>
                <w:sz w:val="14"/>
              </w:rPr>
            </w:pPr>
            <w:r>
              <w:rPr>
                <w:color w:val="231F20"/>
                <w:spacing w:val="-4"/>
                <w:w w:val="105"/>
                <w:sz w:val="14"/>
              </w:rPr>
              <w:t>Art.</w:t>
            </w:r>
          </w:p>
        </w:tc>
        <w:tc>
          <w:tcPr>
            <w:tcW w:w="2227" w:type="dxa"/>
          </w:tcPr>
          <w:p>
            <w:pPr>
              <w:pStyle w:val="TableParagraph"/>
              <w:spacing w:before="38"/>
              <w:ind w:left="145" w:right="-71" w:hanging="91"/>
              <w:jc w:val="left"/>
              <w:rPr>
                <w:sz w:val="18"/>
              </w:rPr>
            </w:pPr>
            <w:r>
              <w:rPr>
                <w:color w:val="FFFFFF"/>
                <w:w w:val="110"/>
                <w:sz w:val="18"/>
              </w:rPr>
              <w:t>iging</w:t>
            </w:r>
            <w:r>
              <w:rPr>
                <w:color w:val="FFFFFF"/>
                <w:spacing w:val="-1"/>
                <w:w w:val="110"/>
                <w:sz w:val="18"/>
              </w:rPr>
              <w:t> </w:t>
            </w:r>
            <w:r>
              <w:rPr>
                <w:color w:val="FFFFFF"/>
                <w:w w:val="110"/>
                <w:sz w:val="18"/>
              </w:rPr>
              <w:t>begrotingsstaat</w:t>
            </w:r>
            <w:r>
              <w:rPr>
                <w:color w:val="FFFFFF"/>
                <w:spacing w:val="-2"/>
                <w:w w:val="110"/>
                <w:sz w:val="18"/>
              </w:rPr>
              <w:t> </w:t>
            </w:r>
            <w:r>
              <w:rPr>
                <w:color w:val="FFFFFF"/>
                <w:w w:val="110"/>
                <w:sz w:val="18"/>
              </w:rPr>
              <w:t>van </w:t>
            </w:r>
            <w:r>
              <w:rPr>
                <w:color w:val="FFFFFF"/>
                <w:spacing w:val="2"/>
                <w:sz w:val="18"/>
              </w:rPr>
              <w:t>(Eerste</w:t>
            </w:r>
            <w:r>
              <w:rPr>
                <w:color w:val="FFFFFF"/>
                <w:spacing w:val="25"/>
                <w:sz w:val="18"/>
              </w:rPr>
              <w:t> </w:t>
            </w:r>
            <w:r>
              <w:rPr>
                <w:color w:val="FFFFFF"/>
                <w:spacing w:val="2"/>
                <w:sz w:val="18"/>
              </w:rPr>
              <w:t>suppletoire</w:t>
            </w:r>
            <w:r>
              <w:rPr>
                <w:color w:val="FFFFFF"/>
                <w:spacing w:val="26"/>
                <w:sz w:val="18"/>
              </w:rPr>
              <w:t> </w:t>
            </w:r>
            <w:r>
              <w:rPr>
                <w:color w:val="FFFFFF"/>
                <w:spacing w:val="-4"/>
                <w:sz w:val="18"/>
              </w:rPr>
              <w:t>begro</w:t>
            </w:r>
          </w:p>
          <w:p>
            <w:pPr>
              <w:pStyle w:val="TableParagraph"/>
              <w:spacing w:before="87"/>
              <w:ind w:left="182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Omschrijving</w:t>
            </w:r>
          </w:p>
        </w:tc>
        <w:tc>
          <w:tcPr>
            <w:tcW w:w="2703" w:type="dxa"/>
            <w:gridSpan w:val="2"/>
          </w:tcPr>
          <w:p>
            <w:pPr>
              <w:pStyle w:val="TableParagraph"/>
              <w:spacing w:before="53" w:line="220" w:lineRule="auto"/>
              <w:ind w:left="69" w:right="-130" w:hanging="21"/>
              <w:jc w:val="left"/>
              <w:rPr>
                <w:rFonts w:ascii="Comic Sans MS" w:hAnsi="Comic Sans MS"/>
                <w:sz w:val="18"/>
              </w:rPr>
            </w:pPr>
            <w:r>
              <w:rPr>
                <w:color w:val="FFFFFF"/>
                <w:w w:val="110"/>
                <w:sz w:val="18"/>
              </w:rPr>
              <w:t>het</w:t>
            </w:r>
            <w:r>
              <w:rPr>
                <w:color w:val="FFFFFF"/>
                <w:spacing w:val="-16"/>
                <w:w w:val="110"/>
                <w:sz w:val="18"/>
              </w:rPr>
              <w:t> </w:t>
            </w:r>
            <w:r>
              <w:rPr>
                <w:color w:val="FFFFFF"/>
                <w:w w:val="110"/>
                <w:sz w:val="18"/>
              </w:rPr>
              <w:t>Ministerie</w:t>
            </w:r>
            <w:r>
              <w:rPr>
                <w:color w:val="FFFFFF"/>
                <w:spacing w:val="-15"/>
                <w:w w:val="110"/>
                <w:sz w:val="18"/>
              </w:rPr>
              <w:t> </w:t>
            </w:r>
            <w:r>
              <w:rPr>
                <w:color w:val="FFFFFF"/>
                <w:w w:val="110"/>
                <w:sz w:val="18"/>
              </w:rPr>
              <w:t>van</w:t>
            </w:r>
            <w:r>
              <w:rPr>
                <w:color w:val="FFFFFF"/>
                <w:spacing w:val="-16"/>
                <w:w w:val="110"/>
                <w:sz w:val="18"/>
              </w:rPr>
              <w:t> </w:t>
            </w:r>
            <w:r>
              <w:rPr>
                <w:color w:val="FFFFFF"/>
                <w:w w:val="110"/>
                <w:sz w:val="18"/>
              </w:rPr>
              <w:t>Volksgezondh ting)</w:t>
            </w:r>
            <w:r>
              <w:rPr>
                <w:color w:val="FFFFFF"/>
                <w:spacing w:val="-3"/>
                <w:w w:val="110"/>
                <w:sz w:val="18"/>
              </w:rPr>
              <w:t> </w:t>
            </w:r>
            <w:r>
              <w:rPr>
                <w:color w:val="FFFFFF"/>
                <w:w w:val="110"/>
                <w:sz w:val="18"/>
              </w:rPr>
              <w:t>(bedragen</w:t>
            </w:r>
            <w:r>
              <w:rPr>
                <w:color w:val="FFFFFF"/>
                <w:spacing w:val="-3"/>
                <w:w w:val="110"/>
                <w:sz w:val="18"/>
              </w:rPr>
              <w:t> </w:t>
            </w:r>
            <w:r>
              <w:rPr>
                <w:color w:val="FFFFFF"/>
                <w:w w:val="110"/>
                <w:sz w:val="18"/>
              </w:rPr>
              <w:t>x</w:t>
            </w:r>
            <w:r>
              <w:rPr>
                <w:color w:val="FFFFFF"/>
                <w:spacing w:val="-3"/>
                <w:w w:val="110"/>
                <w:sz w:val="18"/>
              </w:rPr>
              <w:t> </w:t>
            </w:r>
            <w:r>
              <w:rPr>
                <w:color w:val="FFFFFF"/>
                <w:w w:val="110"/>
                <w:sz w:val="18"/>
              </w:rPr>
              <w:t>€</w:t>
            </w:r>
            <w:r>
              <w:rPr>
                <w:color w:val="FFFFFF"/>
                <w:spacing w:val="-3"/>
                <w:w w:val="110"/>
                <w:sz w:val="18"/>
              </w:rPr>
              <w:t> </w:t>
            </w:r>
            <w:r>
              <w:rPr>
                <w:color w:val="FFFFFF"/>
                <w:w w:val="110"/>
                <w:sz w:val="18"/>
              </w:rPr>
              <w:t>1.000</w:t>
            </w:r>
            <w:r>
              <w:rPr>
                <w:rFonts w:ascii="Comic Sans MS" w:hAnsi="Comic Sans MS"/>
                <w:color w:val="FFFFFF"/>
                <w:w w:val="110"/>
                <w:sz w:val="18"/>
              </w:rPr>
              <w:t>)</w:t>
            </w:r>
          </w:p>
          <w:p>
            <w:pPr>
              <w:pStyle w:val="TableParagraph"/>
              <w:spacing w:before="76"/>
              <w:ind w:left="1146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Vastgestelde</w:t>
            </w:r>
            <w:r>
              <w:rPr>
                <w:color w:val="231F20"/>
                <w:spacing w:val="-9"/>
                <w:w w:val="105"/>
                <w:sz w:val="14"/>
              </w:rPr>
              <w:t> </w:t>
            </w:r>
            <w:r>
              <w:rPr>
                <w:color w:val="231F20"/>
                <w:spacing w:val="-2"/>
                <w:w w:val="105"/>
                <w:sz w:val="14"/>
              </w:rPr>
              <w:t>begroting</w:t>
            </w:r>
          </w:p>
        </w:tc>
        <w:tc>
          <w:tcPr>
            <w:tcW w:w="989" w:type="dxa"/>
          </w:tcPr>
          <w:p>
            <w:pPr>
              <w:pStyle w:val="TableParagraph"/>
              <w:spacing w:before="38"/>
              <w:ind w:left="116" w:right="-116"/>
              <w:jc w:val="left"/>
              <w:rPr>
                <w:sz w:val="18"/>
              </w:rPr>
            </w:pPr>
            <w:r>
              <w:rPr>
                <w:color w:val="FFFFFF"/>
                <w:w w:val="105"/>
                <w:sz w:val="18"/>
              </w:rPr>
              <w:t>eid,</w:t>
            </w:r>
            <w:r>
              <w:rPr>
                <w:color w:val="FFFFFF"/>
                <w:spacing w:val="-7"/>
                <w:w w:val="105"/>
                <w:sz w:val="18"/>
              </w:rPr>
              <w:t> </w:t>
            </w:r>
            <w:r>
              <w:rPr>
                <w:color w:val="FFFFFF"/>
                <w:spacing w:val="-2"/>
                <w:w w:val="105"/>
                <w:sz w:val="18"/>
              </w:rPr>
              <w:t>Welzijn</w:t>
            </w:r>
          </w:p>
        </w:tc>
        <w:tc>
          <w:tcPr>
            <w:tcW w:w="3358" w:type="dxa"/>
            <w:gridSpan w:val="3"/>
          </w:tcPr>
          <w:p>
            <w:pPr>
              <w:pStyle w:val="TableParagraph"/>
              <w:spacing w:before="38"/>
              <w:ind w:left="157"/>
              <w:jc w:val="left"/>
              <w:rPr>
                <w:sz w:val="18"/>
              </w:rPr>
            </w:pPr>
            <w:r>
              <w:rPr>
                <w:color w:val="FFFFFF"/>
                <w:sz w:val="18"/>
              </w:rPr>
              <w:t>en</w:t>
            </w:r>
            <w:r>
              <w:rPr>
                <w:color w:val="FFFFFF"/>
                <w:spacing w:val="15"/>
                <w:sz w:val="18"/>
              </w:rPr>
              <w:t> </w:t>
            </w:r>
            <w:r>
              <w:rPr>
                <w:color w:val="FFFFFF"/>
                <w:sz w:val="18"/>
              </w:rPr>
              <w:t>Sport</w:t>
            </w:r>
            <w:r>
              <w:rPr>
                <w:color w:val="FFFFFF"/>
                <w:spacing w:val="15"/>
                <w:sz w:val="18"/>
              </w:rPr>
              <w:t> </w:t>
            </w:r>
            <w:r>
              <w:rPr>
                <w:color w:val="FFFFFF"/>
                <w:sz w:val="18"/>
              </w:rPr>
              <w:t>(XVI)</w:t>
            </w:r>
            <w:r>
              <w:rPr>
                <w:color w:val="FFFFFF"/>
                <w:spacing w:val="15"/>
                <w:sz w:val="18"/>
              </w:rPr>
              <w:t> </w:t>
            </w:r>
            <w:r>
              <w:rPr>
                <w:color w:val="FFFFFF"/>
                <w:sz w:val="18"/>
              </w:rPr>
              <w:t>voor</w:t>
            </w:r>
            <w:r>
              <w:rPr>
                <w:color w:val="FFFFFF"/>
                <w:spacing w:val="16"/>
                <w:sz w:val="18"/>
              </w:rPr>
              <w:t> </w:t>
            </w:r>
            <w:r>
              <w:rPr>
                <w:color w:val="FFFFFF"/>
                <w:sz w:val="18"/>
              </w:rPr>
              <w:t>het</w:t>
            </w:r>
            <w:r>
              <w:rPr>
                <w:color w:val="FFFFFF"/>
                <w:spacing w:val="15"/>
                <w:sz w:val="18"/>
              </w:rPr>
              <w:t> </w:t>
            </w:r>
            <w:r>
              <w:rPr>
                <w:color w:val="FFFFFF"/>
                <w:spacing w:val="-4"/>
                <w:sz w:val="18"/>
              </w:rPr>
              <w:t>jaar</w:t>
            </w:r>
          </w:p>
          <w:p>
            <w:pPr>
              <w:pStyle w:val="TableParagraph"/>
              <w:spacing w:before="87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left="544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Mutaties</w:t>
            </w:r>
            <w:r>
              <w:rPr>
                <w:color w:val="231F20"/>
                <w:spacing w:val="4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1e</w:t>
            </w:r>
            <w:r>
              <w:rPr>
                <w:color w:val="231F20"/>
                <w:spacing w:val="4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suppletoire</w:t>
            </w:r>
            <w:r>
              <w:rPr>
                <w:color w:val="231F20"/>
                <w:spacing w:val="4"/>
                <w:w w:val="105"/>
                <w:sz w:val="14"/>
              </w:rPr>
              <w:t> </w:t>
            </w:r>
            <w:r>
              <w:rPr>
                <w:color w:val="231F20"/>
                <w:spacing w:val="-2"/>
                <w:w w:val="105"/>
                <w:sz w:val="14"/>
              </w:rPr>
              <w:t>begroting</w:t>
            </w:r>
          </w:p>
        </w:tc>
      </w:tr>
      <w:tr>
        <w:trPr>
          <w:trHeight w:val="224" w:hRule="atLeast"/>
        </w:trPr>
        <w:tc>
          <w:tcPr>
            <w:tcW w:w="418" w:type="dxa"/>
            <w:tcBorders>
              <w:bottom w:val="single" w:color="00AEEF" w:sz="2" w:space="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27" w:type="dxa"/>
            <w:tcBorders>
              <w:bottom w:val="single" w:color="00AEEF" w:sz="2" w:space="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6" w:type="dxa"/>
            <w:tcBorders>
              <w:bottom w:val="single" w:color="00AEEF" w:sz="2" w:space="0"/>
            </w:tcBorders>
          </w:tcPr>
          <w:p>
            <w:pPr>
              <w:pStyle w:val="TableParagraph"/>
              <w:ind w:right="222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Verplichtingen</w:t>
            </w:r>
          </w:p>
        </w:tc>
        <w:tc>
          <w:tcPr>
            <w:tcW w:w="1177" w:type="dxa"/>
            <w:tcBorders>
              <w:bottom w:val="single" w:color="00AEEF" w:sz="2" w:space="0"/>
            </w:tcBorders>
          </w:tcPr>
          <w:p>
            <w:pPr>
              <w:pStyle w:val="TableParagraph"/>
              <w:ind w:right="255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Uitgaven</w:t>
            </w:r>
          </w:p>
        </w:tc>
        <w:tc>
          <w:tcPr>
            <w:tcW w:w="989" w:type="dxa"/>
            <w:tcBorders>
              <w:bottom w:val="single" w:color="00AEEF" w:sz="2" w:space="0"/>
            </w:tcBorders>
          </w:tcPr>
          <w:p>
            <w:pPr>
              <w:pStyle w:val="TableParagraph"/>
              <w:ind w:left="44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Ontvangsten</w:t>
            </w:r>
          </w:p>
        </w:tc>
        <w:tc>
          <w:tcPr>
            <w:tcW w:w="1302" w:type="dxa"/>
            <w:tcBorders>
              <w:bottom w:val="single" w:color="00AEEF" w:sz="2" w:space="0"/>
            </w:tcBorders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Verplichtingen</w:t>
            </w:r>
          </w:p>
        </w:tc>
        <w:tc>
          <w:tcPr>
            <w:tcW w:w="1049" w:type="dxa"/>
            <w:tcBorders>
              <w:bottom w:val="single" w:color="00AEEF" w:sz="2" w:space="0"/>
            </w:tcBorders>
          </w:tcPr>
          <w:p>
            <w:pPr>
              <w:pStyle w:val="TableParagraph"/>
              <w:ind w:right="163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Uitgaven</w:t>
            </w:r>
          </w:p>
        </w:tc>
        <w:tc>
          <w:tcPr>
            <w:tcW w:w="1007" w:type="dxa"/>
            <w:tcBorders>
              <w:bottom w:val="single" w:color="00AEEF" w:sz="2" w:space="0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Ontvangsten</w:t>
            </w:r>
          </w:p>
        </w:tc>
      </w:tr>
      <w:tr>
        <w:trPr>
          <w:trHeight w:val="448" w:hRule="atLeast"/>
        </w:trPr>
        <w:tc>
          <w:tcPr>
            <w:tcW w:w="418" w:type="dxa"/>
            <w:tcBorders>
              <w:top w:val="single" w:color="00AEEF" w:sz="2" w:space="0"/>
              <w:bottom w:val="single" w:color="00AEEF" w:sz="2" w:space="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27" w:type="dxa"/>
            <w:tcBorders>
              <w:top w:val="single" w:color="00AEEF" w:sz="2" w:space="0"/>
              <w:bottom w:val="single" w:color="00AEEF" w:sz="2" w:space="0"/>
            </w:tcBorders>
          </w:tcPr>
          <w:p>
            <w:pPr>
              <w:pStyle w:val="TableParagraph"/>
              <w:spacing w:before="29"/>
              <w:ind w:left="182"/>
              <w:jc w:val="left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Totaal</w:t>
            </w:r>
          </w:p>
        </w:tc>
        <w:tc>
          <w:tcPr>
            <w:tcW w:w="1526" w:type="dxa"/>
            <w:tcBorders>
              <w:top w:val="single" w:color="00AEEF" w:sz="2" w:space="0"/>
              <w:bottom w:val="single" w:color="00AEEF" w:sz="2" w:space="0"/>
            </w:tcBorders>
          </w:tcPr>
          <w:p>
            <w:pPr>
              <w:pStyle w:val="TableParagraph"/>
              <w:spacing w:before="29"/>
              <w:ind w:right="222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39.589.764</w:t>
            </w:r>
          </w:p>
        </w:tc>
        <w:tc>
          <w:tcPr>
            <w:tcW w:w="1177" w:type="dxa"/>
            <w:tcBorders>
              <w:top w:val="single" w:color="00AEEF" w:sz="2" w:space="0"/>
              <w:bottom w:val="single" w:color="00AEEF" w:sz="2" w:space="0"/>
            </w:tcBorders>
          </w:tcPr>
          <w:p>
            <w:pPr>
              <w:pStyle w:val="TableParagraph"/>
              <w:spacing w:before="29"/>
              <w:ind w:right="255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39.817.895</w:t>
            </w:r>
          </w:p>
        </w:tc>
        <w:tc>
          <w:tcPr>
            <w:tcW w:w="989" w:type="dxa"/>
            <w:tcBorders>
              <w:top w:val="single" w:color="00AEEF" w:sz="2" w:space="0"/>
              <w:bottom w:val="single" w:color="00AEEF" w:sz="2" w:space="0"/>
            </w:tcBorders>
          </w:tcPr>
          <w:p>
            <w:pPr>
              <w:pStyle w:val="TableParagraph"/>
              <w:spacing w:before="29"/>
              <w:ind w:left="384"/>
              <w:jc w:val="left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853.402</w:t>
            </w:r>
          </w:p>
        </w:tc>
        <w:tc>
          <w:tcPr>
            <w:tcW w:w="1302" w:type="dxa"/>
            <w:tcBorders>
              <w:top w:val="single" w:color="00AEEF" w:sz="2" w:space="0"/>
              <w:bottom w:val="single" w:color="00AEEF" w:sz="2" w:space="0"/>
            </w:tcBorders>
          </w:tcPr>
          <w:p>
            <w:pPr>
              <w:pStyle w:val="TableParagraph"/>
              <w:spacing w:before="29"/>
              <w:ind w:right="258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44.740</w:t>
            </w:r>
          </w:p>
        </w:tc>
        <w:tc>
          <w:tcPr>
            <w:tcW w:w="1049" w:type="dxa"/>
            <w:tcBorders>
              <w:top w:val="single" w:color="00AEEF" w:sz="2" w:space="0"/>
              <w:bottom w:val="single" w:color="00AEEF" w:sz="2" w:space="0"/>
            </w:tcBorders>
          </w:tcPr>
          <w:p>
            <w:pPr>
              <w:pStyle w:val="TableParagraph"/>
              <w:spacing w:before="28"/>
              <w:ind w:right="163"/>
              <w:rPr>
                <w:rFonts w:ascii="Gill Sans MT" w:hAnsi="Gill Sans MT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> </w:t>
            </w:r>
            <w:r>
              <w:rPr>
                <w:rFonts w:ascii="Gill Sans MT" w:hAnsi="Gill Sans MT"/>
                <w:b/>
                <w:color w:val="231F20"/>
                <w:spacing w:val="-2"/>
                <w:sz w:val="14"/>
              </w:rPr>
              <w:t>360.479</w:t>
            </w:r>
          </w:p>
        </w:tc>
        <w:tc>
          <w:tcPr>
            <w:tcW w:w="1007" w:type="dxa"/>
            <w:tcBorders>
              <w:top w:val="single" w:color="00AEEF" w:sz="2" w:space="0"/>
              <w:bottom w:val="single" w:color="00AEEF" w:sz="2" w:space="0"/>
            </w:tcBorders>
          </w:tcPr>
          <w:p>
            <w:pPr>
              <w:pStyle w:val="TableParagraph"/>
              <w:spacing w:before="29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110.032</w:t>
            </w:r>
          </w:p>
        </w:tc>
      </w:tr>
      <w:tr>
        <w:trPr>
          <w:trHeight w:val="217" w:hRule="atLeast"/>
        </w:trPr>
        <w:tc>
          <w:tcPr>
            <w:tcW w:w="418" w:type="dxa"/>
            <w:tcBorders>
              <w:top w:val="single" w:color="00AEEF" w:sz="2" w:space="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27" w:type="dxa"/>
            <w:tcBorders>
              <w:top w:val="single" w:color="00AEEF" w:sz="2" w:space="0"/>
            </w:tcBorders>
          </w:tcPr>
          <w:p>
            <w:pPr>
              <w:pStyle w:val="TableParagraph"/>
              <w:spacing w:before="19"/>
              <w:ind w:left="182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Beleidsartikelen</w:t>
            </w:r>
          </w:p>
        </w:tc>
        <w:tc>
          <w:tcPr>
            <w:tcW w:w="1526" w:type="dxa"/>
            <w:tcBorders>
              <w:top w:val="single" w:color="00AEEF" w:sz="2" w:space="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77" w:type="dxa"/>
            <w:tcBorders>
              <w:top w:val="single" w:color="00AEEF" w:sz="2" w:space="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9" w:type="dxa"/>
            <w:tcBorders>
              <w:top w:val="single" w:color="00AEEF" w:sz="2" w:space="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02" w:type="dxa"/>
            <w:tcBorders>
              <w:top w:val="single" w:color="00AEEF" w:sz="2" w:space="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49" w:type="dxa"/>
            <w:tcBorders>
              <w:top w:val="single" w:color="00AEEF" w:sz="2" w:space="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7" w:type="dxa"/>
            <w:tcBorders>
              <w:top w:val="single" w:color="00AEEF" w:sz="2" w:space="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418" w:type="dxa"/>
          </w:tcPr>
          <w:p>
            <w:pPr>
              <w:pStyle w:val="TableParagraph"/>
              <w:spacing w:before="28"/>
              <w:jc w:val="lef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2227" w:type="dxa"/>
          </w:tcPr>
          <w:p>
            <w:pPr>
              <w:pStyle w:val="TableParagraph"/>
              <w:spacing w:before="28"/>
              <w:ind w:left="182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Volksgezondheid</w:t>
            </w:r>
          </w:p>
        </w:tc>
        <w:tc>
          <w:tcPr>
            <w:tcW w:w="1526" w:type="dxa"/>
          </w:tcPr>
          <w:p>
            <w:pPr>
              <w:pStyle w:val="TableParagraph"/>
              <w:spacing w:before="13"/>
              <w:ind w:right="277"/>
              <w:rPr>
                <w:rFonts w:ascii="Palatino Linotype"/>
                <w:sz w:val="14"/>
              </w:rPr>
            </w:pPr>
            <w:r>
              <w:rPr>
                <w:rFonts w:ascii="Palatino Linotype"/>
                <w:color w:val="231F20"/>
                <w:spacing w:val="-2"/>
                <w:sz w:val="14"/>
              </w:rPr>
              <w:t>1.564.911</w:t>
            </w:r>
          </w:p>
        </w:tc>
        <w:tc>
          <w:tcPr>
            <w:tcW w:w="1177" w:type="dxa"/>
          </w:tcPr>
          <w:p>
            <w:pPr>
              <w:pStyle w:val="TableParagraph"/>
              <w:spacing w:before="13"/>
              <w:ind w:right="321"/>
              <w:rPr>
                <w:rFonts w:ascii="Palatino Linotype"/>
                <w:sz w:val="14"/>
              </w:rPr>
            </w:pPr>
            <w:r>
              <w:rPr>
                <w:rFonts w:ascii="Palatino Linotype"/>
                <w:color w:val="231F20"/>
                <w:spacing w:val="-2"/>
                <w:sz w:val="14"/>
              </w:rPr>
              <w:t>2.163.763</w:t>
            </w:r>
          </w:p>
        </w:tc>
        <w:tc>
          <w:tcPr>
            <w:tcW w:w="989" w:type="dxa"/>
          </w:tcPr>
          <w:p>
            <w:pPr>
              <w:pStyle w:val="TableParagraph"/>
              <w:spacing w:before="28"/>
              <w:ind w:left="391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102.759</w:t>
            </w:r>
          </w:p>
        </w:tc>
        <w:tc>
          <w:tcPr>
            <w:tcW w:w="1302" w:type="dxa"/>
          </w:tcPr>
          <w:p>
            <w:pPr>
              <w:pStyle w:val="TableParagraph"/>
              <w:spacing w:before="28"/>
              <w:ind w:right="2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84.112</w:t>
            </w:r>
          </w:p>
        </w:tc>
        <w:tc>
          <w:tcPr>
            <w:tcW w:w="1049" w:type="dxa"/>
          </w:tcPr>
          <w:p>
            <w:pPr>
              <w:pStyle w:val="TableParagraph"/>
              <w:spacing w:before="28"/>
              <w:ind w:right="16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19.245</w:t>
            </w:r>
          </w:p>
        </w:tc>
        <w:tc>
          <w:tcPr>
            <w:tcW w:w="1007" w:type="dxa"/>
          </w:tcPr>
          <w:p>
            <w:pPr>
              <w:pStyle w:val="TableParagraph"/>
              <w:spacing w:before="2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13.000</w:t>
            </w:r>
          </w:p>
        </w:tc>
      </w:tr>
      <w:tr>
        <w:trPr>
          <w:trHeight w:val="226" w:hRule="atLeast"/>
        </w:trPr>
        <w:tc>
          <w:tcPr>
            <w:tcW w:w="418" w:type="dxa"/>
          </w:tcPr>
          <w:p>
            <w:pPr>
              <w:pStyle w:val="TableParagraph"/>
              <w:spacing w:before="25"/>
              <w:jc w:val="lef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2227" w:type="dxa"/>
          </w:tcPr>
          <w:p>
            <w:pPr>
              <w:pStyle w:val="TableParagraph"/>
              <w:spacing w:before="25"/>
              <w:ind w:left="182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Curatieve</w:t>
            </w:r>
            <w:r>
              <w:rPr>
                <w:color w:val="231F20"/>
                <w:spacing w:val="3"/>
                <w:w w:val="105"/>
                <w:sz w:val="14"/>
              </w:rPr>
              <w:t> </w:t>
            </w:r>
            <w:r>
              <w:rPr>
                <w:color w:val="231F20"/>
                <w:spacing w:val="-4"/>
                <w:w w:val="105"/>
                <w:sz w:val="14"/>
              </w:rPr>
              <w:t>zorg</w:t>
            </w:r>
          </w:p>
        </w:tc>
        <w:tc>
          <w:tcPr>
            <w:tcW w:w="1526" w:type="dxa"/>
          </w:tcPr>
          <w:p>
            <w:pPr>
              <w:pStyle w:val="TableParagraph"/>
              <w:spacing w:before="10"/>
              <w:ind w:right="258"/>
              <w:rPr>
                <w:rFonts w:ascii="Palatino Linotype"/>
                <w:sz w:val="14"/>
              </w:rPr>
            </w:pPr>
            <w:r>
              <w:rPr>
                <w:rFonts w:ascii="Palatino Linotype"/>
                <w:color w:val="231F20"/>
                <w:spacing w:val="-2"/>
                <w:sz w:val="14"/>
              </w:rPr>
              <w:t>503.698</w:t>
            </w:r>
          </w:p>
        </w:tc>
        <w:tc>
          <w:tcPr>
            <w:tcW w:w="1177" w:type="dxa"/>
          </w:tcPr>
          <w:p>
            <w:pPr>
              <w:pStyle w:val="TableParagraph"/>
              <w:spacing w:before="10"/>
              <w:ind w:right="325"/>
              <w:rPr>
                <w:rFonts w:ascii="Palatino Linotype"/>
                <w:sz w:val="14"/>
              </w:rPr>
            </w:pPr>
            <w:r>
              <w:rPr>
                <w:rFonts w:ascii="Palatino Linotype"/>
                <w:color w:val="231F20"/>
                <w:spacing w:val="-2"/>
                <w:sz w:val="14"/>
              </w:rPr>
              <w:t>852.895</w:t>
            </w:r>
          </w:p>
        </w:tc>
        <w:tc>
          <w:tcPr>
            <w:tcW w:w="989" w:type="dxa"/>
          </w:tcPr>
          <w:p>
            <w:pPr>
              <w:pStyle w:val="TableParagraph"/>
              <w:spacing w:before="25"/>
              <w:ind w:left="496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97.919</w:t>
            </w:r>
          </w:p>
        </w:tc>
        <w:tc>
          <w:tcPr>
            <w:tcW w:w="1302" w:type="dxa"/>
          </w:tcPr>
          <w:p>
            <w:pPr>
              <w:pStyle w:val="TableParagraph"/>
              <w:spacing w:before="25"/>
              <w:ind w:right="258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28.047</w:t>
            </w:r>
          </w:p>
        </w:tc>
        <w:tc>
          <w:tcPr>
            <w:tcW w:w="1049" w:type="dxa"/>
          </w:tcPr>
          <w:p>
            <w:pPr>
              <w:pStyle w:val="TableParagraph"/>
              <w:spacing w:before="25"/>
              <w:ind w:right="16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84.060</w:t>
            </w:r>
          </w:p>
        </w:tc>
        <w:tc>
          <w:tcPr>
            <w:tcW w:w="1007" w:type="dxa"/>
          </w:tcPr>
          <w:p>
            <w:pPr>
              <w:pStyle w:val="TableParagraph"/>
              <w:spacing w:before="25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17.168</w:t>
            </w:r>
          </w:p>
        </w:tc>
      </w:tr>
      <w:tr>
        <w:trPr>
          <w:trHeight w:val="393" w:hRule="atLeast"/>
        </w:trPr>
        <w:tc>
          <w:tcPr>
            <w:tcW w:w="418" w:type="dxa"/>
          </w:tcPr>
          <w:p>
            <w:pPr>
              <w:pStyle w:val="TableParagraph"/>
              <w:spacing w:before="25"/>
              <w:jc w:val="lef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2227" w:type="dxa"/>
          </w:tcPr>
          <w:p>
            <w:pPr>
              <w:pStyle w:val="TableParagraph"/>
              <w:spacing w:before="25"/>
              <w:ind w:left="182" w:right="869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Langdurige</w:t>
            </w:r>
            <w:r>
              <w:rPr>
                <w:color w:val="231F20"/>
                <w:spacing w:val="-11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zorg en</w:t>
            </w:r>
            <w:r>
              <w:rPr>
                <w:color w:val="231F20"/>
                <w:spacing w:val="-11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ondersteuning</w:t>
            </w:r>
          </w:p>
        </w:tc>
        <w:tc>
          <w:tcPr>
            <w:tcW w:w="1526" w:type="dxa"/>
          </w:tcPr>
          <w:p>
            <w:pPr>
              <w:pStyle w:val="TableParagraph"/>
              <w:spacing w:before="10"/>
              <w:ind w:right="292"/>
              <w:rPr>
                <w:rFonts w:ascii="Palatino Linotype"/>
                <w:sz w:val="14"/>
              </w:rPr>
            </w:pPr>
            <w:r>
              <w:rPr>
                <w:rFonts w:ascii="Palatino Linotype"/>
                <w:color w:val="231F20"/>
                <w:spacing w:val="-2"/>
                <w:sz w:val="14"/>
              </w:rPr>
              <w:t>608.279</w:t>
            </w:r>
          </w:p>
        </w:tc>
        <w:tc>
          <w:tcPr>
            <w:tcW w:w="1177" w:type="dxa"/>
          </w:tcPr>
          <w:p>
            <w:pPr>
              <w:pStyle w:val="TableParagraph"/>
              <w:spacing w:before="10"/>
              <w:ind w:right="329"/>
              <w:rPr>
                <w:rFonts w:ascii="Palatino Linotype"/>
                <w:sz w:val="14"/>
              </w:rPr>
            </w:pPr>
            <w:r>
              <w:rPr>
                <w:rFonts w:ascii="Palatino Linotype"/>
                <w:color w:val="231F20"/>
                <w:spacing w:val="-2"/>
                <w:sz w:val="14"/>
              </w:rPr>
              <w:t>1.051.696</w:t>
            </w:r>
          </w:p>
        </w:tc>
        <w:tc>
          <w:tcPr>
            <w:tcW w:w="989" w:type="dxa"/>
          </w:tcPr>
          <w:p>
            <w:pPr>
              <w:pStyle w:val="TableParagraph"/>
              <w:spacing w:before="25"/>
              <w:ind w:left="538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9.898</w:t>
            </w:r>
          </w:p>
        </w:tc>
        <w:tc>
          <w:tcPr>
            <w:tcW w:w="1302" w:type="dxa"/>
          </w:tcPr>
          <w:p>
            <w:pPr>
              <w:pStyle w:val="TableParagraph"/>
              <w:spacing w:before="25"/>
              <w:ind w:right="2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494.796</w:t>
            </w:r>
          </w:p>
        </w:tc>
        <w:tc>
          <w:tcPr>
            <w:tcW w:w="1049" w:type="dxa"/>
          </w:tcPr>
          <w:p>
            <w:pPr>
              <w:pStyle w:val="TableParagraph"/>
              <w:spacing w:before="25"/>
              <w:ind w:right="16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84.060</w:t>
            </w:r>
          </w:p>
        </w:tc>
        <w:tc>
          <w:tcPr>
            <w:tcW w:w="1007" w:type="dxa"/>
          </w:tcPr>
          <w:p>
            <w:pPr>
              <w:pStyle w:val="TableParagraph"/>
              <w:spacing w:before="25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231</w:t>
            </w:r>
          </w:p>
        </w:tc>
      </w:tr>
      <w:tr>
        <w:trPr>
          <w:trHeight w:val="236" w:hRule="atLeast"/>
        </w:trPr>
        <w:tc>
          <w:tcPr>
            <w:tcW w:w="418" w:type="dxa"/>
          </w:tcPr>
          <w:p>
            <w:pPr>
              <w:pStyle w:val="TableParagraph"/>
              <w:spacing w:before="28"/>
              <w:jc w:val="lef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4</w:t>
            </w:r>
          </w:p>
        </w:tc>
        <w:tc>
          <w:tcPr>
            <w:tcW w:w="2227" w:type="dxa"/>
          </w:tcPr>
          <w:p>
            <w:pPr>
              <w:pStyle w:val="TableParagraph"/>
              <w:spacing w:before="28"/>
              <w:ind w:left="182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Zorgbreed</w:t>
            </w:r>
            <w:r>
              <w:rPr>
                <w:color w:val="231F20"/>
                <w:spacing w:val="8"/>
                <w:w w:val="110"/>
                <w:sz w:val="14"/>
              </w:rPr>
              <w:t> </w:t>
            </w:r>
            <w:r>
              <w:rPr>
                <w:color w:val="231F20"/>
                <w:spacing w:val="-2"/>
                <w:w w:val="110"/>
                <w:sz w:val="14"/>
              </w:rPr>
              <w:t>beleid</w:t>
            </w:r>
          </w:p>
        </w:tc>
        <w:tc>
          <w:tcPr>
            <w:tcW w:w="1526" w:type="dxa"/>
          </w:tcPr>
          <w:p>
            <w:pPr>
              <w:pStyle w:val="TableParagraph"/>
              <w:spacing w:before="13"/>
              <w:ind w:right="263"/>
              <w:rPr>
                <w:rFonts w:ascii="Palatino Linotype"/>
                <w:sz w:val="14"/>
              </w:rPr>
            </w:pPr>
            <w:r>
              <w:rPr>
                <w:rFonts w:ascii="Palatino Linotype"/>
                <w:color w:val="231F20"/>
                <w:spacing w:val="-2"/>
                <w:sz w:val="14"/>
              </w:rPr>
              <w:t>1.409.772</w:t>
            </w:r>
          </w:p>
        </w:tc>
        <w:tc>
          <w:tcPr>
            <w:tcW w:w="1177" w:type="dxa"/>
          </w:tcPr>
          <w:p>
            <w:pPr>
              <w:pStyle w:val="TableParagraph"/>
              <w:spacing w:before="13"/>
              <w:ind w:right="329"/>
              <w:rPr>
                <w:rFonts w:ascii="Palatino Linotype"/>
                <w:sz w:val="14"/>
              </w:rPr>
            </w:pPr>
            <w:r>
              <w:rPr>
                <w:rFonts w:ascii="Palatino Linotype"/>
                <w:color w:val="231F20"/>
                <w:spacing w:val="-2"/>
                <w:sz w:val="14"/>
              </w:rPr>
              <w:t>1.493.961</w:t>
            </w:r>
          </w:p>
        </w:tc>
        <w:tc>
          <w:tcPr>
            <w:tcW w:w="989" w:type="dxa"/>
          </w:tcPr>
          <w:p>
            <w:pPr>
              <w:pStyle w:val="TableParagraph"/>
              <w:spacing w:before="28"/>
              <w:ind w:left="461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33.420</w:t>
            </w:r>
          </w:p>
        </w:tc>
        <w:tc>
          <w:tcPr>
            <w:tcW w:w="1302" w:type="dxa"/>
          </w:tcPr>
          <w:p>
            <w:pPr>
              <w:pStyle w:val="TableParagraph"/>
              <w:spacing w:before="28"/>
              <w:ind w:right="258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468.103</w:t>
            </w:r>
          </w:p>
        </w:tc>
        <w:tc>
          <w:tcPr>
            <w:tcW w:w="1049" w:type="dxa"/>
          </w:tcPr>
          <w:p>
            <w:pPr>
              <w:pStyle w:val="TableParagraph"/>
              <w:spacing w:before="28"/>
              <w:ind w:right="163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153.590</w:t>
            </w:r>
          </w:p>
        </w:tc>
        <w:tc>
          <w:tcPr>
            <w:tcW w:w="1007" w:type="dxa"/>
          </w:tcPr>
          <w:p>
            <w:pPr>
              <w:pStyle w:val="TableParagraph"/>
              <w:spacing w:before="28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346</w:t>
            </w:r>
          </w:p>
        </w:tc>
      </w:tr>
      <w:tr>
        <w:trPr>
          <w:trHeight w:val="223" w:hRule="atLeast"/>
        </w:trPr>
        <w:tc>
          <w:tcPr>
            <w:tcW w:w="418" w:type="dxa"/>
          </w:tcPr>
          <w:p>
            <w:pPr>
              <w:pStyle w:val="TableParagraph"/>
              <w:spacing w:before="19"/>
              <w:jc w:val="lef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5</w:t>
            </w:r>
          </w:p>
        </w:tc>
        <w:tc>
          <w:tcPr>
            <w:tcW w:w="2227" w:type="dxa"/>
          </w:tcPr>
          <w:p>
            <w:pPr>
              <w:pStyle w:val="TableParagraph"/>
              <w:spacing w:before="19"/>
              <w:ind w:left="182"/>
              <w:jc w:val="left"/>
              <w:rPr>
                <w:sz w:val="14"/>
              </w:rPr>
            </w:pPr>
            <w:r>
              <w:rPr>
                <w:color w:val="231F20"/>
                <w:spacing w:val="-4"/>
                <w:w w:val="115"/>
                <w:sz w:val="14"/>
              </w:rPr>
              <w:t>Jeugd</w:t>
            </w:r>
          </w:p>
        </w:tc>
        <w:tc>
          <w:tcPr>
            <w:tcW w:w="1526" w:type="dxa"/>
          </w:tcPr>
          <w:p>
            <w:pPr>
              <w:pStyle w:val="TableParagraph"/>
              <w:spacing w:before="19"/>
              <w:ind w:right="22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188.298</w:t>
            </w:r>
          </w:p>
        </w:tc>
        <w:tc>
          <w:tcPr>
            <w:tcW w:w="1177" w:type="dxa"/>
          </w:tcPr>
          <w:p>
            <w:pPr>
              <w:pStyle w:val="TableParagraph"/>
              <w:spacing w:before="19"/>
              <w:ind w:right="25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188.298</w:t>
            </w:r>
          </w:p>
        </w:tc>
        <w:tc>
          <w:tcPr>
            <w:tcW w:w="989" w:type="dxa"/>
          </w:tcPr>
          <w:p>
            <w:pPr>
              <w:pStyle w:val="TableParagraph"/>
              <w:spacing w:before="19"/>
              <w:ind w:left="533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2.400</w:t>
            </w:r>
          </w:p>
        </w:tc>
        <w:tc>
          <w:tcPr>
            <w:tcW w:w="1302" w:type="dxa"/>
          </w:tcPr>
          <w:p>
            <w:pPr>
              <w:pStyle w:val="TableParagraph"/>
              <w:spacing w:before="19"/>
              <w:ind w:right="2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15.759</w:t>
            </w:r>
          </w:p>
        </w:tc>
        <w:tc>
          <w:tcPr>
            <w:tcW w:w="1049" w:type="dxa"/>
          </w:tcPr>
          <w:p>
            <w:pPr>
              <w:pStyle w:val="TableParagraph"/>
              <w:spacing w:before="19"/>
              <w:ind w:right="16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67.844</w:t>
            </w:r>
          </w:p>
        </w:tc>
        <w:tc>
          <w:tcPr>
            <w:tcW w:w="1007" w:type="dxa"/>
          </w:tcPr>
          <w:p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115</w:t>
            </w:r>
          </w:p>
        </w:tc>
      </w:tr>
      <w:tr>
        <w:trPr>
          <w:trHeight w:val="226" w:hRule="atLeast"/>
        </w:trPr>
        <w:tc>
          <w:tcPr>
            <w:tcW w:w="418" w:type="dxa"/>
          </w:tcPr>
          <w:p>
            <w:pPr>
              <w:pStyle w:val="TableParagraph"/>
              <w:ind w:left="-1"/>
              <w:jc w:val="lef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6</w:t>
            </w:r>
          </w:p>
        </w:tc>
        <w:tc>
          <w:tcPr>
            <w:tcW w:w="2227" w:type="dxa"/>
          </w:tcPr>
          <w:p>
            <w:pPr>
              <w:pStyle w:val="TableParagraph"/>
              <w:ind w:left="182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Sport</w:t>
            </w:r>
            <w:r>
              <w:rPr>
                <w:color w:val="231F20"/>
                <w:spacing w:val="-2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en</w:t>
            </w:r>
            <w:r>
              <w:rPr>
                <w:color w:val="231F20"/>
                <w:spacing w:val="-1"/>
                <w:w w:val="105"/>
                <w:sz w:val="14"/>
              </w:rPr>
              <w:t> </w:t>
            </w:r>
            <w:r>
              <w:rPr>
                <w:color w:val="231F20"/>
                <w:spacing w:val="-2"/>
                <w:w w:val="105"/>
                <w:sz w:val="14"/>
              </w:rPr>
              <w:t>bewegen</w:t>
            </w:r>
          </w:p>
        </w:tc>
        <w:tc>
          <w:tcPr>
            <w:tcW w:w="1526" w:type="dxa"/>
          </w:tcPr>
          <w:p>
            <w:pPr>
              <w:pStyle w:val="TableParagraph"/>
              <w:ind w:right="22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354.459</w:t>
            </w:r>
          </w:p>
        </w:tc>
        <w:tc>
          <w:tcPr>
            <w:tcW w:w="1177" w:type="dxa"/>
          </w:tcPr>
          <w:p>
            <w:pPr>
              <w:pStyle w:val="TableParagraph"/>
              <w:ind w:right="25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366.759</w:t>
            </w:r>
          </w:p>
        </w:tc>
        <w:tc>
          <w:tcPr>
            <w:tcW w:w="989" w:type="dxa"/>
          </w:tcPr>
          <w:p>
            <w:pPr>
              <w:pStyle w:val="TableParagraph"/>
              <w:ind w:left="469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10.668</w:t>
            </w:r>
          </w:p>
        </w:tc>
        <w:tc>
          <w:tcPr>
            <w:tcW w:w="130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25.692</w:t>
            </w:r>
          </w:p>
        </w:tc>
        <w:tc>
          <w:tcPr>
            <w:tcW w:w="1049" w:type="dxa"/>
          </w:tcPr>
          <w:p>
            <w:pPr>
              <w:pStyle w:val="TableParagraph"/>
              <w:ind w:right="16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36.992</w:t>
            </w:r>
          </w:p>
        </w:tc>
        <w:tc>
          <w:tcPr>
            <w:tcW w:w="100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37.500</w:t>
            </w:r>
          </w:p>
        </w:tc>
      </w:tr>
      <w:tr>
        <w:trPr>
          <w:trHeight w:val="566" w:hRule="atLeast"/>
        </w:trPr>
        <w:tc>
          <w:tcPr>
            <w:tcW w:w="418" w:type="dxa"/>
          </w:tcPr>
          <w:p>
            <w:pPr>
              <w:pStyle w:val="TableParagraph"/>
              <w:ind w:left="-1"/>
              <w:jc w:val="lef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7</w:t>
            </w:r>
          </w:p>
        </w:tc>
        <w:tc>
          <w:tcPr>
            <w:tcW w:w="2227" w:type="dxa"/>
          </w:tcPr>
          <w:p>
            <w:pPr>
              <w:pStyle w:val="TableParagraph"/>
              <w:ind w:left="182" w:right="604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Oorlogsgetroffenen </w:t>
            </w:r>
            <w:r>
              <w:rPr>
                <w:color w:val="231F20"/>
                <w:w w:val="110"/>
                <w:sz w:val="14"/>
              </w:rPr>
              <w:t>en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Herinnering </w:t>
            </w:r>
            <w:r>
              <w:rPr>
                <w:color w:val="231F20"/>
                <w:spacing w:val="-4"/>
                <w:w w:val="110"/>
                <w:sz w:val="14"/>
              </w:rPr>
              <w:t>Tweede</w:t>
            </w:r>
            <w:r>
              <w:rPr>
                <w:color w:val="231F20"/>
                <w:spacing w:val="-11"/>
                <w:w w:val="110"/>
                <w:sz w:val="14"/>
              </w:rPr>
              <w:t> </w:t>
            </w:r>
            <w:r>
              <w:rPr>
                <w:color w:val="231F20"/>
                <w:spacing w:val="-4"/>
                <w:w w:val="110"/>
                <w:sz w:val="14"/>
              </w:rPr>
              <w:t>Wereldoorlog</w:t>
            </w:r>
          </w:p>
        </w:tc>
        <w:tc>
          <w:tcPr>
            <w:tcW w:w="1526" w:type="dxa"/>
          </w:tcPr>
          <w:p>
            <w:pPr>
              <w:pStyle w:val="TableParagraph"/>
              <w:ind w:right="22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208.185</w:t>
            </w:r>
          </w:p>
        </w:tc>
        <w:tc>
          <w:tcPr>
            <w:tcW w:w="1177" w:type="dxa"/>
          </w:tcPr>
          <w:p>
            <w:pPr>
              <w:pStyle w:val="TableParagraph"/>
              <w:ind w:right="25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208.456</w:t>
            </w:r>
          </w:p>
        </w:tc>
        <w:tc>
          <w:tcPr>
            <w:tcW w:w="989" w:type="dxa"/>
          </w:tcPr>
          <w:p>
            <w:pPr>
              <w:pStyle w:val="TableParagraph"/>
              <w:ind w:left="538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3.339</w:t>
            </w:r>
          </w:p>
        </w:tc>
        <w:tc>
          <w:tcPr>
            <w:tcW w:w="130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18.503</w:t>
            </w:r>
          </w:p>
        </w:tc>
        <w:tc>
          <w:tcPr>
            <w:tcW w:w="1049" w:type="dxa"/>
          </w:tcPr>
          <w:p>
            <w:pPr>
              <w:pStyle w:val="TableParagraph"/>
              <w:ind w:right="163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668</w:t>
            </w:r>
          </w:p>
        </w:tc>
        <w:tc>
          <w:tcPr>
            <w:tcW w:w="100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>
        <w:trPr>
          <w:trHeight w:val="621" w:hRule="atLeast"/>
        </w:trPr>
        <w:tc>
          <w:tcPr>
            <w:tcW w:w="418" w:type="dxa"/>
            <w:tcBorders>
              <w:bottom w:val="single" w:color="00AEEF" w:sz="2" w:space="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8</w:t>
            </w:r>
          </w:p>
        </w:tc>
        <w:tc>
          <w:tcPr>
            <w:tcW w:w="2227" w:type="dxa"/>
            <w:tcBorders>
              <w:bottom w:val="single" w:color="00AEEF" w:sz="2" w:space="0"/>
            </w:tcBorders>
          </w:tcPr>
          <w:p>
            <w:pPr>
              <w:pStyle w:val="TableParagraph"/>
              <w:ind w:left="182" w:right="653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Tegemoetkomingen </w:t>
            </w:r>
            <w:r>
              <w:rPr>
                <w:color w:val="231F20"/>
                <w:w w:val="105"/>
                <w:sz w:val="14"/>
              </w:rPr>
              <w:t>en</w:t>
            </w:r>
            <w:r>
              <w:rPr>
                <w:color w:val="231F20"/>
                <w:spacing w:val="-11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Rijksbijdragen</w:t>
            </w:r>
          </w:p>
        </w:tc>
        <w:tc>
          <w:tcPr>
            <w:tcW w:w="1526" w:type="dxa"/>
            <w:tcBorders>
              <w:bottom w:val="single" w:color="00AEEF" w:sz="2" w:space="0"/>
            </w:tcBorders>
          </w:tcPr>
          <w:p>
            <w:pPr>
              <w:pStyle w:val="TableParagraph"/>
              <w:ind w:right="22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34.046.349</w:t>
            </w:r>
          </w:p>
        </w:tc>
        <w:tc>
          <w:tcPr>
            <w:tcW w:w="1177" w:type="dxa"/>
            <w:tcBorders>
              <w:bottom w:val="single" w:color="00AEEF" w:sz="2" w:space="0"/>
            </w:tcBorders>
          </w:tcPr>
          <w:p>
            <w:pPr>
              <w:pStyle w:val="TableParagraph"/>
              <w:ind w:right="25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32.778.049</w:t>
            </w:r>
          </w:p>
        </w:tc>
        <w:tc>
          <w:tcPr>
            <w:tcW w:w="989" w:type="dxa"/>
            <w:tcBorders>
              <w:bottom w:val="single" w:color="00AEEF" w:sz="2" w:space="0"/>
            </w:tcBorders>
          </w:tcPr>
          <w:p>
            <w:pPr>
              <w:pStyle w:val="TableParagraph"/>
              <w:ind w:left="378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583.800</w:t>
            </w:r>
          </w:p>
        </w:tc>
        <w:tc>
          <w:tcPr>
            <w:tcW w:w="1302" w:type="dxa"/>
            <w:tcBorders>
              <w:bottom w:val="single" w:color="00AEEF" w:sz="2" w:space="0"/>
            </w:tcBorders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215.600</w:t>
            </w:r>
          </w:p>
        </w:tc>
        <w:tc>
          <w:tcPr>
            <w:tcW w:w="1049" w:type="dxa"/>
            <w:tcBorders>
              <w:bottom w:val="single" w:color="00AEEF" w:sz="2" w:space="0"/>
            </w:tcBorders>
          </w:tcPr>
          <w:p>
            <w:pPr>
              <w:pStyle w:val="TableParagraph"/>
              <w:ind w:right="163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654.400</w:t>
            </w:r>
          </w:p>
        </w:tc>
        <w:tc>
          <w:tcPr>
            <w:tcW w:w="1007" w:type="dxa"/>
            <w:tcBorders>
              <w:bottom w:val="single" w:color="00AEEF" w:sz="2" w:space="0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76.700</w:t>
            </w:r>
          </w:p>
        </w:tc>
      </w:tr>
      <w:tr>
        <w:trPr>
          <w:trHeight w:val="223" w:hRule="atLeast"/>
        </w:trPr>
        <w:tc>
          <w:tcPr>
            <w:tcW w:w="418" w:type="dxa"/>
            <w:tcBorders>
              <w:top w:val="single" w:color="00AEEF" w:sz="2" w:space="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27" w:type="dxa"/>
            <w:tcBorders>
              <w:top w:val="single" w:color="00AEEF" w:sz="2" w:space="0"/>
            </w:tcBorders>
          </w:tcPr>
          <w:p>
            <w:pPr>
              <w:pStyle w:val="TableParagraph"/>
              <w:spacing w:before="19"/>
              <w:ind w:left="182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Niet-</w:t>
            </w:r>
            <w:r>
              <w:rPr>
                <w:color w:val="231F20"/>
                <w:spacing w:val="-2"/>
                <w:w w:val="105"/>
                <w:sz w:val="14"/>
              </w:rPr>
              <w:t>beleidsartikelen</w:t>
            </w:r>
          </w:p>
        </w:tc>
        <w:tc>
          <w:tcPr>
            <w:tcW w:w="1526" w:type="dxa"/>
            <w:tcBorders>
              <w:top w:val="single" w:color="00AEEF" w:sz="2" w:space="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77" w:type="dxa"/>
            <w:tcBorders>
              <w:top w:val="single" w:color="00AEEF" w:sz="2" w:space="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9" w:type="dxa"/>
            <w:tcBorders>
              <w:top w:val="single" w:color="00AEEF" w:sz="2" w:space="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02" w:type="dxa"/>
            <w:tcBorders>
              <w:top w:val="single" w:color="00AEEF" w:sz="2" w:space="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49" w:type="dxa"/>
            <w:tcBorders>
              <w:top w:val="single" w:color="00AEEF" w:sz="2" w:space="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7" w:type="dxa"/>
            <w:tcBorders>
              <w:top w:val="single" w:color="00AEEF" w:sz="2" w:space="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418" w:type="dxa"/>
          </w:tcPr>
          <w:p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9</w:t>
            </w:r>
          </w:p>
        </w:tc>
        <w:tc>
          <w:tcPr>
            <w:tcW w:w="2227" w:type="dxa"/>
          </w:tcPr>
          <w:p>
            <w:pPr>
              <w:pStyle w:val="TableParagraph"/>
              <w:ind w:left="182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Algemeen</w:t>
            </w:r>
          </w:p>
        </w:tc>
        <w:tc>
          <w:tcPr>
            <w:tcW w:w="1526" w:type="dxa"/>
          </w:tcPr>
          <w:p>
            <w:pPr>
              <w:pStyle w:val="TableParagraph"/>
              <w:ind w:right="22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41.647</w:t>
            </w:r>
          </w:p>
        </w:tc>
        <w:tc>
          <w:tcPr>
            <w:tcW w:w="1177" w:type="dxa"/>
          </w:tcPr>
          <w:p>
            <w:pPr>
              <w:pStyle w:val="TableParagraph"/>
              <w:ind w:right="25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48.607</w:t>
            </w:r>
          </w:p>
        </w:tc>
        <w:tc>
          <w:tcPr>
            <w:tcW w:w="989" w:type="dxa"/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30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16.373</w:t>
            </w:r>
          </w:p>
        </w:tc>
        <w:tc>
          <w:tcPr>
            <w:tcW w:w="1049" w:type="dxa"/>
          </w:tcPr>
          <w:p>
            <w:pPr>
              <w:pStyle w:val="TableParagraph"/>
              <w:ind w:right="16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16.667</w:t>
            </w:r>
          </w:p>
        </w:tc>
        <w:tc>
          <w:tcPr>
            <w:tcW w:w="100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>
        <w:trPr>
          <w:trHeight w:val="226" w:hRule="atLeast"/>
        </w:trPr>
        <w:tc>
          <w:tcPr>
            <w:tcW w:w="418" w:type="dxa"/>
          </w:tcPr>
          <w:p>
            <w:pPr>
              <w:pStyle w:val="TableParagraph"/>
              <w:ind w:left="-1"/>
              <w:jc w:val="lef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10</w:t>
            </w:r>
          </w:p>
        </w:tc>
        <w:tc>
          <w:tcPr>
            <w:tcW w:w="2227" w:type="dxa"/>
          </w:tcPr>
          <w:p>
            <w:pPr>
              <w:pStyle w:val="TableParagraph"/>
              <w:ind w:left="182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Apparaatsuitgaven</w:t>
            </w:r>
          </w:p>
        </w:tc>
        <w:tc>
          <w:tcPr>
            <w:tcW w:w="1526" w:type="dxa"/>
          </w:tcPr>
          <w:p>
            <w:pPr>
              <w:pStyle w:val="TableParagraph"/>
              <w:ind w:right="22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614.166</w:t>
            </w:r>
          </w:p>
        </w:tc>
        <w:tc>
          <w:tcPr>
            <w:tcW w:w="1177" w:type="dxa"/>
          </w:tcPr>
          <w:p>
            <w:pPr>
              <w:pStyle w:val="TableParagraph"/>
              <w:ind w:right="25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615.411</w:t>
            </w:r>
          </w:p>
        </w:tc>
        <w:tc>
          <w:tcPr>
            <w:tcW w:w="989" w:type="dxa"/>
          </w:tcPr>
          <w:p>
            <w:pPr>
              <w:pStyle w:val="TableParagraph"/>
              <w:ind w:left="547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9.199</w:t>
            </w:r>
          </w:p>
        </w:tc>
        <w:tc>
          <w:tcPr>
            <w:tcW w:w="1302" w:type="dxa"/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20.174</w:t>
            </w:r>
          </w:p>
        </w:tc>
        <w:tc>
          <w:tcPr>
            <w:tcW w:w="1049" w:type="dxa"/>
          </w:tcPr>
          <w:p>
            <w:pPr>
              <w:pStyle w:val="TableParagraph"/>
              <w:ind w:right="16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21.224</w:t>
            </w:r>
          </w:p>
        </w:tc>
        <w:tc>
          <w:tcPr>
            <w:tcW w:w="100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>
        <w:trPr>
          <w:trHeight w:val="224" w:hRule="atLeast"/>
        </w:trPr>
        <w:tc>
          <w:tcPr>
            <w:tcW w:w="418" w:type="dxa"/>
            <w:tcBorders>
              <w:bottom w:val="single" w:color="00AEEF" w:sz="2" w:space="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11</w:t>
            </w:r>
          </w:p>
        </w:tc>
        <w:tc>
          <w:tcPr>
            <w:tcW w:w="2227" w:type="dxa"/>
            <w:tcBorders>
              <w:bottom w:val="single" w:color="00AEEF" w:sz="2" w:space="0"/>
            </w:tcBorders>
          </w:tcPr>
          <w:p>
            <w:pPr>
              <w:pStyle w:val="TableParagraph"/>
              <w:ind w:left="182"/>
              <w:jc w:val="left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Nog</w:t>
            </w:r>
            <w:r>
              <w:rPr>
                <w:color w:val="231F20"/>
                <w:spacing w:val="-6"/>
                <w:w w:val="110"/>
                <w:sz w:val="14"/>
              </w:rPr>
              <w:t> </w:t>
            </w:r>
            <w:r>
              <w:rPr>
                <w:color w:val="231F20"/>
                <w:spacing w:val="-2"/>
                <w:w w:val="110"/>
                <w:sz w:val="14"/>
              </w:rPr>
              <w:t>onverdeeld</w:t>
            </w:r>
          </w:p>
        </w:tc>
        <w:tc>
          <w:tcPr>
            <w:tcW w:w="1526" w:type="dxa"/>
            <w:tcBorders>
              <w:bottom w:val="single" w:color="00AEEF" w:sz="2" w:space="0"/>
            </w:tcBorders>
          </w:tcPr>
          <w:p>
            <w:pPr>
              <w:pStyle w:val="TableParagraph"/>
              <w:ind w:right="22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50.000</w:t>
            </w:r>
          </w:p>
        </w:tc>
        <w:tc>
          <w:tcPr>
            <w:tcW w:w="1177" w:type="dxa"/>
            <w:tcBorders>
              <w:bottom w:val="single" w:color="00AEEF" w:sz="2" w:space="0"/>
            </w:tcBorders>
          </w:tcPr>
          <w:p>
            <w:pPr>
              <w:pStyle w:val="TableParagraph"/>
              <w:ind w:right="25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50.000</w:t>
            </w:r>
          </w:p>
        </w:tc>
        <w:tc>
          <w:tcPr>
            <w:tcW w:w="989" w:type="dxa"/>
            <w:tcBorders>
              <w:bottom w:val="single" w:color="00AEEF" w:sz="2" w:space="0"/>
            </w:tcBorders>
          </w:tcPr>
          <w:p>
            <w:pPr>
              <w:pStyle w:val="TableParagraph"/>
              <w:ind w:right="10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302" w:type="dxa"/>
            <w:tcBorders>
              <w:bottom w:val="single" w:color="00AEEF" w:sz="2" w:space="0"/>
            </w:tcBorders>
          </w:tcPr>
          <w:p>
            <w:pPr>
              <w:pStyle w:val="TableParagraph"/>
              <w:ind w:right="2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118.087</w:t>
            </w:r>
          </w:p>
        </w:tc>
        <w:tc>
          <w:tcPr>
            <w:tcW w:w="1049" w:type="dxa"/>
            <w:tcBorders>
              <w:bottom w:val="single" w:color="00AEEF" w:sz="2" w:space="0"/>
            </w:tcBorders>
          </w:tcPr>
          <w:p>
            <w:pPr>
              <w:pStyle w:val="TableParagraph"/>
              <w:ind w:right="16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118.087</w:t>
            </w:r>
          </w:p>
        </w:tc>
        <w:tc>
          <w:tcPr>
            <w:tcW w:w="1007" w:type="dxa"/>
            <w:tcBorders>
              <w:bottom w:val="single" w:color="00AEEF" w:sz="2" w:space="0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</w:tbl>
    <w:p>
      <w:pPr>
        <w:pStyle w:val="BodyText"/>
        <w:spacing w:before="14" w:after="1"/>
        <w:rPr>
          <w:sz w:val="20"/>
        </w:rPr>
      </w:pPr>
    </w:p>
    <w:tbl>
      <w:tblPr>
        <w:tblW w:w="0" w:type="auto"/>
        <w:jc w:val="left"/>
        <w:tblInd w:w="1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7"/>
        <w:gridCol w:w="827"/>
        <w:gridCol w:w="1027"/>
        <w:gridCol w:w="1027"/>
        <w:gridCol w:w="1008"/>
        <w:gridCol w:w="1018"/>
        <w:gridCol w:w="999"/>
      </w:tblGrid>
      <w:tr>
        <w:trPr>
          <w:trHeight w:val="762" w:hRule="atLeast"/>
        </w:trPr>
        <w:tc>
          <w:tcPr>
            <w:tcW w:w="5641" w:type="dxa"/>
            <w:gridSpan w:val="3"/>
            <w:tcBorders>
              <w:bottom w:val="single" w:color="00AEEF" w:sz="2" w:space="0"/>
            </w:tcBorders>
          </w:tcPr>
          <w:p>
            <w:pPr>
              <w:pStyle w:val="TableParagraph"/>
              <w:spacing w:before="38" w:line="247" w:lineRule="auto"/>
              <w:ind w:left="113" w:right="-14"/>
              <w:jc w:val="left"/>
              <w:rPr>
                <w:sz w:val="18"/>
              </w:rPr>
            </w:pPr>
            <w:r>
              <w:rPr>
                <w:sz w:val="18"/>
              </w:rPr>
              <ve:AlternateContent>
                <ve:Choice Requires="wps">
                  <w:drawing>
                    <wp:anchor distT="0" distB="0" distL="0" distR="0" simplePos="0" relativeHeight="487285760" behindDoc="1" locked="0" layoutInCell="1" allowOverlap="1">
                      <wp:simplePos x="0" y="0"/>
                      <wp:positionH relativeFrom="column">
                        <wp:posOffset>3</wp:posOffset>
                      </wp:positionH>
                      <wp:positionV relativeFrom="paragraph">
                        <wp:posOffset>-3544</wp:posOffset>
                      </wp:positionV>
                      <wp:extent cx="6156325" cy="34671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6156325" cy="346710"/>
                                <a:chExt cx="6156325" cy="34671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6350"/>
                                  <a:ext cx="6156325" cy="338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325" h="338455">
                                      <a:moveTo>
                                        <a:pt x="6155994" y="338404"/>
                                      </a:moveTo>
                                      <a:lnTo>
                                        <a:pt x="0" y="33840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155994" y="0"/>
                                      </a:lnTo>
                                      <a:lnTo>
                                        <a:pt x="6155994" y="3384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EE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175"/>
                                  <a:ext cx="6156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325" h="0">
                                      <a:moveTo>
                                        <a:pt x="0" y="0"/>
                                      </a:moveTo>
                                      <a:lnTo>
                                        <a:pt x="615599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44749"/>
                                  <a:ext cx="22777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77745" h="0">
                                      <a:moveTo>
                                        <a:pt x="227771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2277724" y="344749"/>
                                  <a:ext cx="19577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7705" h="0">
                                      <a:moveTo>
                                        <a:pt x="195760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235328" y="344749"/>
                                  <a:ext cx="19208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20875" h="0">
                                      <a:moveTo>
                                        <a:pt x="1920671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ve:Choice>
                <ve:Fallback>
                  <w:pict>
                    <v:group id="docshapegroup5" style="position:absolute;margin-left:.000300pt;margin-top:-.279116pt;width:484.75pt;height:27.3pt;mso-position-horizontal-relative:column;mso-position-vertical-relative:paragraph;z-index:-16030720" coordsize="9695,546" coordorigin="0,-6">
                      <v:rect id="docshape6" style="position:absolute;left:0;top:4;width:9695;height:533" filled="true" fillcolor="#00aeef" stroked="false">
                        <v:fill type="solid"/>
                      </v:rect>
                      <v:line style="position:absolute" stroked="true" strokecolor="#231f20" strokeweight=".5pt" from="0,-1" to="9694,-1">
                        <v:stroke dashstyle="solid"/>
                      </v:line>
                      <v:line style="position:absolute" stroked="true" strokecolor="#00aeef" strokeweight=".25pt" from="3587,537" to="0,537">
                        <v:stroke dashstyle="solid"/>
                      </v:line>
                      <v:line style="position:absolute" stroked="true" strokecolor="#00aeef" strokeweight=".25pt" from="6670,537" to="3587,537">
                        <v:stroke dashstyle="solid"/>
                      </v:line>
                      <v:line style="position:absolute" stroked="true" strokecolor="#00aeef" strokeweight=".25pt" from="9694,537" to="6670,537">
                        <v:stroke dashstyle="solid"/>
                      </v:line>
                      <w10:wrap type="none"/>
                    </v:group>
                  </w:pict>
                </ve:Fallback>
              </ve:AlternateContent>
            </w:r>
            <w:r>
              <w:rPr>
                <w:color w:val="FFFFFF"/>
                <w:w w:val="105"/>
                <w:sz w:val="18"/>
              </w:rPr>
              <w:t>Wijziging begrotingsstaat inzake agents Begrotingsstaat inzake de (Eerste suppletoire begroting) (bedragen x € 1.000)</w:t>
            </w:r>
          </w:p>
          <w:p>
            <w:pPr>
              <w:pStyle w:val="TableParagraph"/>
              <w:spacing w:before="74"/>
              <w:ind w:left="3615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Vastgestelde</w:t>
            </w:r>
            <w:r>
              <w:rPr>
                <w:color w:val="231F20"/>
                <w:spacing w:val="-9"/>
                <w:w w:val="105"/>
                <w:sz w:val="14"/>
              </w:rPr>
              <w:t> </w:t>
            </w:r>
            <w:r>
              <w:rPr>
                <w:color w:val="231F20"/>
                <w:spacing w:val="-2"/>
                <w:w w:val="105"/>
                <w:sz w:val="14"/>
              </w:rPr>
              <w:t>begroting</w:t>
            </w:r>
          </w:p>
        </w:tc>
        <w:tc>
          <w:tcPr>
            <w:tcW w:w="1027" w:type="dxa"/>
            <w:tcBorders>
              <w:bottom w:val="single" w:color="00AEEF" w:sz="2" w:space="0"/>
            </w:tcBorders>
          </w:tcPr>
          <w:p>
            <w:pPr>
              <w:pStyle w:val="TableParagraph"/>
              <w:spacing w:before="38"/>
              <w:ind w:right="-87"/>
              <w:rPr>
                <w:sz w:val="18"/>
              </w:rPr>
            </w:pPr>
            <w:r>
              <w:rPr>
                <w:color w:val="FFFFFF"/>
                <w:spacing w:val="-2"/>
                <w:w w:val="105"/>
                <w:sz w:val="18"/>
              </w:rPr>
              <w:t>agentschap</w:t>
            </w:r>
          </w:p>
        </w:tc>
        <w:tc>
          <w:tcPr>
            <w:tcW w:w="3025" w:type="dxa"/>
            <w:gridSpan w:val="3"/>
            <w:tcBorders>
              <w:bottom w:val="single" w:color="00AEEF" w:sz="2" w:space="0"/>
            </w:tcBorders>
          </w:tcPr>
          <w:p>
            <w:pPr>
              <w:pStyle w:val="TableParagraph"/>
              <w:spacing w:before="38"/>
              <w:ind w:left="74"/>
              <w:jc w:val="left"/>
              <w:rPr>
                <w:sz w:val="18"/>
              </w:rPr>
            </w:pPr>
            <w:r>
              <w:rPr>
                <w:color w:val="FFFFFF"/>
                <w:w w:val="105"/>
                <w:sz w:val="18"/>
              </w:rPr>
              <w:t>penchappen</w:t>
            </w:r>
            <w:r>
              <w:rPr>
                <w:color w:val="FFFFFF"/>
                <w:spacing w:val="-1"/>
                <w:w w:val="105"/>
                <w:sz w:val="18"/>
              </w:rPr>
              <w:t> </w:t>
            </w:r>
            <w:r>
              <w:rPr>
                <w:color w:val="FFFFFF"/>
                <w:w w:val="105"/>
                <w:sz w:val="18"/>
              </w:rPr>
              <w:t>voor het jaar</w:t>
            </w:r>
            <w:r>
              <w:rPr>
                <w:color w:val="FFFFFF"/>
                <w:spacing w:val="-1"/>
                <w:w w:val="105"/>
                <w:sz w:val="18"/>
              </w:rPr>
              <w:t> </w:t>
            </w:r>
            <w:r>
              <w:rPr>
                <w:color w:val="FFFFFF"/>
                <w:spacing w:val="-4"/>
                <w:w w:val="105"/>
                <w:sz w:val="18"/>
              </w:rPr>
              <w:t>2026</w:t>
            </w:r>
          </w:p>
          <w:p>
            <w:pPr>
              <w:pStyle w:val="TableParagraph"/>
              <w:spacing w:before="87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left="30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Mutaties</w:t>
            </w:r>
            <w:r>
              <w:rPr>
                <w:color w:val="231F20"/>
                <w:spacing w:val="4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1e</w:t>
            </w:r>
            <w:r>
              <w:rPr>
                <w:color w:val="231F20"/>
                <w:spacing w:val="4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suppletoire</w:t>
            </w:r>
            <w:r>
              <w:rPr>
                <w:color w:val="231F20"/>
                <w:spacing w:val="4"/>
                <w:w w:val="105"/>
                <w:sz w:val="14"/>
              </w:rPr>
              <w:t> </w:t>
            </w:r>
            <w:r>
              <w:rPr>
                <w:color w:val="231F20"/>
                <w:spacing w:val="-2"/>
                <w:w w:val="105"/>
                <w:sz w:val="14"/>
              </w:rPr>
              <w:t>begroting</w:t>
            </w:r>
          </w:p>
        </w:tc>
      </w:tr>
      <w:tr>
        <w:trPr>
          <w:trHeight w:val="391" w:hRule="atLeast"/>
        </w:trPr>
        <w:tc>
          <w:tcPr>
            <w:tcW w:w="4614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>
            <w:pPr>
              <w:pStyle w:val="TableParagraph"/>
              <w:spacing w:before="19"/>
              <w:ind w:right="194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Totaal</w:t>
            </w:r>
            <w:r>
              <w:rPr>
                <w:color w:val="231F20"/>
                <w:spacing w:val="-8"/>
                <w:w w:val="105"/>
                <w:sz w:val="14"/>
              </w:rPr>
              <w:t> </w:t>
            </w:r>
            <w:r>
              <w:rPr>
                <w:color w:val="231F20"/>
                <w:spacing w:val="-2"/>
                <w:w w:val="105"/>
                <w:sz w:val="14"/>
              </w:rPr>
              <w:t>baten</w:t>
            </w:r>
          </w:p>
        </w:tc>
        <w:tc>
          <w:tcPr>
            <w:tcW w:w="1027" w:type="dxa"/>
            <w:tcBorders>
              <w:top w:val="single" w:color="00AEEF" w:sz="2" w:space="0"/>
              <w:bottom w:val="single" w:color="00AEEF" w:sz="2" w:space="0"/>
            </w:tcBorders>
          </w:tcPr>
          <w:p>
            <w:pPr>
              <w:pStyle w:val="TableParagraph"/>
              <w:spacing w:before="19"/>
              <w:ind w:left="28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Totaal</w:t>
            </w:r>
            <w:r>
              <w:rPr>
                <w:color w:val="231F20"/>
                <w:spacing w:val="-8"/>
                <w:w w:val="105"/>
                <w:sz w:val="14"/>
              </w:rPr>
              <w:t> </w:t>
            </w:r>
            <w:r>
              <w:rPr>
                <w:color w:val="231F20"/>
                <w:spacing w:val="-2"/>
                <w:w w:val="105"/>
                <w:sz w:val="14"/>
              </w:rPr>
              <w:t>lasten</w:t>
            </w:r>
          </w:p>
        </w:tc>
        <w:tc>
          <w:tcPr>
            <w:tcW w:w="1027" w:type="dxa"/>
            <w:tcBorders>
              <w:top w:val="single" w:color="00AEEF" w:sz="2" w:space="0"/>
              <w:bottom w:val="single" w:color="00AEEF" w:sz="2" w:space="0"/>
            </w:tcBorders>
          </w:tcPr>
          <w:p>
            <w:pPr>
              <w:pStyle w:val="TableParagraph"/>
              <w:spacing w:before="19"/>
              <w:ind w:left="29" w:right="18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Saldo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spacing w:val="-2"/>
                <w:w w:val="110"/>
                <w:sz w:val="14"/>
              </w:rPr>
              <w:t>baten</w:t>
            </w:r>
            <w:r>
              <w:rPr>
                <w:color w:val="231F20"/>
                <w:spacing w:val="-17"/>
                <w:w w:val="110"/>
                <w:sz w:val="14"/>
              </w:rPr>
              <w:t> </w:t>
            </w:r>
            <w:r>
              <w:rPr>
                <w:color w:val="231F20"/>
                <w:spacing w:val="-2"/>
                <w:w w:val="110"/>
                <w:sz w:val="14"/>
              </w:rPr>
              <w:t>en lasten</w:t>
            </w:r>
          </w:p>
        </w:tc>
        <w:tc>
          <w:tcPr>
            <w:tcW w:w="1008" w:type="dxa"/>
            <w:tcBorders>
              <w:top w:val="single" w:color="00AEEF" w:sz="2" w:space="0"/>
              <w:bottom w:val="single" w:color="00AEEF" w:sz="2" w:space="0"/>
            </w:tcBorders>
          </w:tcPr>
          <w:p>
            <w:pPr>
              <w:pStyle w:val="TableParagraph"/>
              <w:spacing w:before="19"/>
              <w:ind w:left="30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Totaal</w:t>
            </w:r>
            <w:r>
              <w:rPr>
                <w:color w:val="231F20"/>
                <w:spacing w:val="-8"/>
                <w:w w:val="105"/>
                <w:sz w:val="14"/>
              </w:rPr>
              <w:t> </w:t>
            </w:r>
            <w:r>
              <w:rPr>
                <w:color w:val="231F20"/>
                <w:spacing w:val="-2"/>
                <w:w w:val="105"/>
                <w:sz w:val="14"/>
              </w:rPr>
              <w:t>baten</w:t>
            </w:r>
          </w:p>
        </w:tc>
        <w:tc>
          <w:tcPr>
            <w:tcW w:w="1018" w:type="dxa"/>
            <w:tcBorders>
              <w:top w:val="single" w:color="00AEEF" w:sz="2" w:space="0"/>
              <w:bottom w:val="single" w:color="00AEEF" w:sz="2" w:space="0"/>
            </w:tcBorders>
          </w:tcPr>
          <w:p>
            <w:pPr>
              <w:pStyle w:val="TableParagraph"/>
              <w:spacing w:before="19"/>
              <w:ind w:left="30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Totaal</w:t>
            </w:r>
            <w:r>
              <w:rPr>
                <w:color w:val="231F20"/>
                <w:spacing w:val="-8"/>
                <w:w w:val="105"/>
                <w:sz w:val="14"/>
              </w:rPr>
              <w:t> </w:t>
            </w:r>
            <w:r>
              <w:rPr>
                <w:color w:val="231F20"/>
                <w:spacing w:val="-2"/>
                <w:w w:val="105"/>
                <w:sz w:val="14"/>
              </w:rPr>
              <w:t>lasten</w:t>
            </w:r>
          </w:p>
        </w:tc>
        <w:tc>
          <w:tcPr>
            <w:tcW w:w="999" w:type="dxa"/>
            <w:tcBorders>
              <w:top w:val="single" w:color="00AEEF" w:sz="2" w:space="0"/>
              <w:bottom w:val="single" w:color="00AEEF" w:sz="2" w:space="0"/>
            </w:tcBorders>
          </w:tcPr>
          <w:p>
            <w:pPr>
              <w:pStyle w:val="TableParagraph"/>
              <w:spacing w:before="19"/>
              <w:ind w:left="30" w:right="-15" w:hanging="1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Saldo</w:t>
            </w:r>
            <w:r>
              <w:rPr>
                <w:color w:val="231F20"/>
                <w:spacing w:val="-18"/>
                <w:w w:val="110"/>
                <w:sz w:val="14"/>
              </w:rPr>
              <w:t> </w:t>
            </w:r>
            <w:r>
              <w:rPr>
                <w:color w:val="231F20"/>
                <w:spacing w:val="-2"/>
                <w:w w:val="110"/>
                <w:sz w:val="14"/>
              </w:rPr>
              <w:t>baten</w:t>
            </w:r>
            <w:r>
              <w:rPr>
                <w:color w:val="231F20"/>
                <w:spacing w:val="-17"/>
                <w:w w:val="110"/>
                <w:sz w:val="14"/>
              </w:rPr>
              <w:t> </w:t>
            </w:r>
            <w:r>
              <w:rPr>
                <w:color w:val="231F20"/>
                <w:spacing w:val="-2"/>
                <w:w w:val="110"/>
                <w:sz w:val="14"/>
              </w:rPr>
              <w:t>en lasten</w:t>
            </w:r>
          </w:p>
        </w:tc>
      </w:tr>
      <w:tr>
        <w:trPr>
          <w:trHeight w:val="221" w:hRule="atLeast"/>
        </w:trPr>
        <w:tc>
          <w:tcPr>
            <w:tcW w:w="3787" w:type="dxa"/>
            <w:tcBorders>
              <w:top w:val="single" w:color="00AEEF" w:sz="2" w:space="0"/>
              <w:bottom w:val="single" w:color="00AEEF" w:sz="2" w:space="0"/>
            </w:tcBorders>
          </w:tcPr>
          <w:p>
            <w:pPr>
              <w:pStyle w:val="TableParagraph"/>
              <w:spacing w:before="19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College</w:t>
            </w:r>
            <w:r>
              <w:rPr>
                <w:color w:val="231F20"/>
                <w:spacing w:val="29"/>
                <w:sz w:val="14"/>
              </w:rPr>
              <w:t> </w:t>
            </w:r>
            <w:r>
              <w:rPr>
                <w:color w:val="231F20"/>
                <w:sz w:val="14"/>
              </w:rPr>
              <w:t>ter</w:t>
            </w:r>
            <w:r>
              <w:rPr>
                <w:color w:val="231F20"/>
                <w:spacing w:val="29"/>
                <w:sz w:val="14"/>
              </w:rPr>
              <w:t> </w:t>
            </w:r>
            <w:r>
              <w:rPr>
                <w:color w:val="231F20"/>
                <w:sz w:val="14"/>
              </w:rPr>
              <w:t>Beoordeling</w:t>
            </w:r>
            <w:r>
              <w:rPr>
                <w:color w:val="231F20"/>
                <w:spacing w:val="29"/>
                <w:sz w:val="14"/>
              </w:rPr>
              <w:t> </w:t>
            </w:r>
            <w:r>
              <w:rPr>
                <w:color w:val="231F20"/>
                <w:sz w:val="14"/>
              </w:rPr>
              <w:t>van</w:t>
            </w:r>
            <w:r>
              <w:rPr>
                <w:color w:val="231F20"/>
                <w:spacing w:val="29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Geneesmiddelen</w:t>
            </w:r>
          </w:p>
        </w:tc>
        <w:tc>
          <w:tcPr>
            <w:tcW w:w="827" w:type="dxa"/>
            <w:tcBorders>
              <w:top w:val="single" w:color="00AEEF" w:sz="2" w:space="0"/>
              <w:bottom w:val="single" w:color="00AEEF" w:sz="2" w:space="0"/>
            </w:tcBorders>
          </w:tcPr>
          <w:p>
            <w:pPr>
              <w:pStyle w:val="TableParagraph"/>
              <w:spacing w:before="19"/>
              <w:ind w:right="2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84.648</w:t>
            </w:r>
          </w:p>
        </w:tc>
        <w:tc>
          <w:tcPr>
            <w:tcW w:w="1027" w:type="dxa"/>
            <w:tcBorders>
              <w:top w:val="single" w:color="00AEEF" w:sz="2" w:space="0"/>
              <w:bottom w:val="single" w:color="00AEEF" w:sz="2" w:space="0"/>
            </w:tcBorders>
          </w:tcPr>
          <w:p>
            <w:pPr>
              <w:pStyle w:val="TableParagraph"/>
              <w:spacing w:before="19"/>
              <w:ind w:right="2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84.648</w:t>
            </w:r>
          </w:p>
        </w:tc>
        <w:tc>
          <w:tcPr>
            <w:tcW w:w="1027" w:type="dxa"/>
            <w:tcBorders>
              <w:top w:val="single" w:color="00AEEF" w:sz="2" w:space="0"/>
              <w:bottom w:val="single" w:color="00AEEF" w:sz="2" w:space="0"/>
            </w:tcBorders>
          </w:tcPr>
          <w:p>
            <w:pPr>
              <w:pStyle w:val="TableParagraph"/>
              <w:spacing w:before="28"/>
              <w:ind w:right="24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color w:val="231F20"/>
                <w:spacing w:val="-10"/>
                <w:sz w:val="14"/>
              </w:rPr>
              <w:t>‒</w:t>
            </w:r>
          </w:p>
        </w:tc>
        <w:tc>
          <w:tcPr>
            <w:tcW w:w="1008" w:type="dxa"/>
            <w:tcBorders>
              <w:top w:val="single" w:color="00AEEF" w:sz="2" w:space="0"/>
              <w:bottom w:val="single" w:color="00AEEF" w:sz="2" w:space="0"/>
            </w:tcBorders>
          </w:tcPr>
          <w:p>
            <w:pPr>
              <w:pStyle w:val="TableParagraph"/>
              <w:spacing w:before="19"/>
              <w:ind w:right="2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5.085</w:t>
            </w:r>
          </w:p>
        </w:tc>
        <w:tc>
          <w:tcPr>
            <w:tcW w:w="1018" w:type="dxa"/>
            <w:tcBorders>
              <w:top w:val="single" w:color="00AEEF" w:sz="2" w:space="0"/>
              <w:bottom w:val="single" w:color="00AEEF" w:sz="2" w:space="0"/>
            </w:tcBorders>
          </w:tcPr>
          <w:p>
            <w:pPr>
              <w:pStyle w:val="TableParagraph"/>
              <w:spacing w:before="19"/>
              <w:ind w:right="2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5.085</w:t>
            </w:r>
          </w:p>
        </w:tc>
        <w:tc>
          <w:tcPr>
            <w:tcW w:w="999" w:type="dxa"/>
            <w:tcBorders>
              <w:top w:val="single" w:color="00AEEF" w:sz="2" w:space="0"/>
              <w:bottom w:val="single" w:color="00AEEF" w:sz="2" w:space="0"/>
            </w:tcBorders>
          </w:tcPr>
          <w:p>
            <w:pPr>
              <w:pStyle w:val="TableParagraph"/>
              <w:spacing w:before="28"/>
              <w:ind w:right="-15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color w:val="231F20"/>
                <w:spacing w:val="-10"/>
                <w:sz w:val="14"/>
              </w:rPr>
              <w:t>‒</w:t>
            </w:r>
          </w:p>
        </w:tc>
      </w:tr>
      <w:tr>
        <w:trPr>
          <w:trHeight w:val="221" w:hRule="atLeast"/>
        </w:trPr>
        <w:tc>
          <w:tcPr>
            <w:tcW w:w="3787" w:type="dxa"/>
            <w:tcBorders>
              <w:top w:val="single" w:color="00AEEF" w:sz="2" w:space="0"/>
              <w:bottom w:val="single" w:color="00AEEF" w:sz="2" w:space="0"/>
            </w:tcBorders>
          </w:tcPr>
          <w:p>
            <w:pPr>
              <w:pStyle w:val="TableParagraph"/>
              <w:spacing w:before="19"/>
              <w:jc w:val="left"/>
              <w:rPr>
                <w:sz w:val="14"/>
              </w:rPr>
            </w:pPr>
            <w:r>
              <w:rPr>
                <w:color w:val="231F20"/>
                <w:spacing w:val="2"/>
                <w:sz w:val="14"/>
              </w:rPr>
              <w:t>R</w:t>
            </w:r>
            <w:r>
              <w:rPr>
                <w:rFonts w:ascii="Verdana" w:hAnsi="Verdana"/>
                <w:color w:val="231F20"/>
                <w:spacing w:val="2"/>
                <w:sz w:val="14"/>
              </w:rPr>
              <w:t>ĳ</w:t>
            </w:r>
            <w:r>
              <w:rPr>
                <w:color w:val="231F20"/>
                <w:spacing w:val="2"/>
                <w:sz w:val="14"/>
              </w:rPr>
              <w:t>ksinstituut</w:t>
            </w:r>
            <w:r>
              <w:rPr>
                <w:color w:val="231F20"/>
                <w:spacing w:val="16"/>
                <w:sz w:val="14"/>
              </w:rPr>
              <w:t> </w:t>
            </w:r>
            <w:r>
              <w:rPr>
                <w:color w:val="231F20"/>
                <w:spacing w:val="2"/>
                <w:sz w:val="14"/>
              </w:rPr>
              <w:t>voor</w:t>
            </w:r>
            <w:r>
              <w:rPr>
                <w:color w:val="231F20"/>
                <w:spacing w:val="17"/>
                <w:sz w:val="14"/>
              </w:rPr>
              <w:t> </w:t>
            </w:r>
            <w:r>
              <w:rPr>
                <w:color w:val="231F20"/>
                <w:spacing w:val="2"/>
                <w:sz w:val="14"/>
              </w:rPr>
              <w:t>Volksgezondheid</w:t>
            </w:r>
            <w:r>
              <w:rPr>
                <w:color w:val="231F20"/>
                <w:spacing w:val="17"/>
                <w:sz w:val="14"/>
              </w:rPr>
              <w:t> </w:t>
            </w:r>
            <w:r>
              <w:rPr>
                <w:color w:val="231F20"/>
                <w:spacing w:val="2"/>
                <w:sz w:val="14"/>
              </w:rPr>
              <w:t>en</w:t>
            </w:r>
            <w:r>
              <w:rPr>
                <w:color w:val="231F20"/>
                <w:spacing w:val="17"/>
                <w:sz w:val="14"/>
              </w:rPr>
              <w:t> </w:t>
            </w:r>
            <w:r>
              <w:rPr>
                <w:color w:val="231F20"/>
                <w:spacing w:val="2"/>
                <w:sz w:val="14"/>
              </w:rPr>
              <w:t>Milieu</w:t>
            </w:r>
            <w:r>
              <w:rPr>
                <w:color w:val="231F20"/>
                <w:spacing w:val="1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(RIVM)</w:t>
            </w:r>
          </w:p>
        </w:tc>
        <w:tc>
          <w:tcPr>
            <w:tcW w:w="827" w:type="dxa"/>
            <w:tcBorders>
              <w:top w:val="single" w:color="00AEEF" w:sz="2" w:space="0"/>
              <w:bottom w:val="single" w:color="00AEEF" w:sz="2" w:space="0"/>
            </w:tcBorders>
          </w:tcPr>
          <w:p>
            <w:pPr>
              <w:pStyle w:val="TableParagraph"/>
              <w:spacing w:before="19"/>
              <w:ind w:right="2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811.600</w:t>
            </w:r>
          </w:p>
        </w:tc>
        <w:tc>
          <w:tcPr>
            <w:tcW w:w="1027" w:type="dxa"/>
            <w:tcBorders>
              <w:top w:val="single" w:color="00AEEF" w:sz="2" w:space="0"/>
              <w:bottom w:val="single" w:color="00AEEF" w:sz="2" w:space="0"/>
            </w:tcBorders>
          </w:tcPr>
          <w:p>
            <w:pPr>
              <w:pStyle w:val="TableParagraph"/>
              <w:spacing w:before="19"/>
              <w:ind w:right="2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811.600</w:t>
            </w:r>
          </w:p>
        </w:tc>
        <w:tc>
          <w:tcPr>
            <w:tcW w:w="1027" w:type="dxa"/>
            <w:tcBorders>
              <w:top w:val="single" w:color="00AEEF" w:sz="2" w:space="0"/>
              <w:bottom w:val="single" w:color="00AEEF" w:sz="2" w:space="0"/>
            </w:tcBorders>
          </w:tcPr>
          <w:p>
            <w:pPr>
              <w:pStyle w:val="TableParagraph"/>
              <w:spacing w:before="28"/>
              <w:ind w:right="24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color w:val="231F20"/>
                <w:spacing w:val="-10"/>
                <w:sz w:val="14"/>
              </w:rPr>
              <w:t>‒</w:t>
            </w:r>
          </w:p>
        </w:tc>
        <w:tc>
          <w:tcPr>
            <w:tcW w:w="1008" w:type="dxa"/>
            <w:tcBorders>
              <w:top w:val="single" w:color="00AEEF" w:sz="2" w:space="0"/>
              <w:bottom w:val="single" w:color="00AEEF" w:sz="2" w:space="0"/>
            </w:tcBorders>
          </w:tcPr>
          <w:p>
            <w:pPr>
              <w:pStyle w:val="TableParagraph"/>
              <w:spacing w:before="19"/>
              <w:ind w:right="2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40.200</w:t>
            </w:r>
          </w:p>
        </w:tc>
        <w:tc>
          <w:tcPr>
            <w:tcW w:w="1018" w:type="dxa"/>
            <w:tcBorders>
              <w:top w:val="single" w:color="00AEEF" w:sz="2" w:space="0"/>
              <w:bottom w:val="single" w:color="00AEEF" w:sz="2" w:space="0"/>
            </w:tcBorders>
          </w:tcPr>
          <w:p>
            <w:pPr>
              <w:pStyle w:val="TableParagraph"/>
              <w:spacing w:before="19"/>
              <w:ind w:right="2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40.200</w:t>
            </w:r>
          </w:p>
        </w:tc>
        <w:tc>
          <w:tcPr>
            <w:tcW w:w="999" w:type="dxa"/>
            <w:tcBorders>
              <w:top w:val="single" w:color="00AEEF" w:sz="2" w:space="0"/>
              <w:bottom w:val="single" w:color="00AEEF" w:sz="2" w:space="0"/>
            </w:tcBorders>
          </w:tcPr>
          <w:p>
            <w:pPr>
              <w:pStyle w:val="TableParagraph"/>
              <w:spacing w:before="28"/>
              <w:ind w:right="-15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color w:val="231F20"/>
                <w:spacing w:val="-10"/>
                <w:sz w:val="14"/>
              </w:rPr>
              <w:t>‒</w:t>
            </w:r>
          </w:p>
        </w:tc>
      </w:tr>
    </w:tbl>
    <w:sectPr>
      <w:pgSz w:w="11910" w:h="16840"/>
      <w:pgMar w:top="1380" w:right="992" w:bottom="1340" w:left="992" w:header="0" w:footer="1141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mic Sans MS">
    <w:altName w:val="Comic Sans MS"/>
    <w:charset w:val="0"/>
    <w:family w:val="script"/>
    <w:pitch w:val="variable"/>
  </w:font>
  <w:font w:name="Palatino Linotype">
    <w:altName w:val="Palatino Linotype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5248">
              <wp:simplePos x="0" y="0"/>
              <wp:positionH relativeFrom="page">
                <wp:posOffset>2795308</wp:posOffset>
              </wp:positionH>
              <wp:positionV relativeFrom="page">
                <wp:posOffset>9827874</wp:posOffset>
              </wp:positionV>
              <wp:extent cx="3126105" cy="1651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12610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color w:val="231F20"/>
                              <w:w w:val="105"/>
                            </w:rPr>
                            <w:t>Tweede</w:t>
                          </w:r>
                          <w:r>
                            <w:rPr>
                              <w:color w:val="231F20"/>
                              <w:spacing w:val="-13"/>
                              <w:w w:val="105"/>
                            </w:rPr>
                            <w:t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Kamer,</w:t>
                          </w:r>
                          <w:r>
                            <w:rPr>
                              <w:color w:val="231F20"/>
                              <w:spacing w:val="-13"/>
                              <w:w w:val="105"/>
                            </w:rPr>
                            <w:t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vergaderjaar</w:t>
                          </w:r>
                          <w:r>
                            <w:rPr>
                              <w:color w:val="231F20"/>
                              <w:spacing w:val="-12"/>
                              <w:w w:val="105"/>
                            </w:rPr>
                            <w:t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2025–2026,</w:t>
                          </w:r>
                          <w:r>
                            <w:rPr>
                              <w:color w:val="231F20"/>
                              <w:spacing w:val="-13"/>
                              <w:w w:val="105"/>
                            </w:rPr>
                            <w:t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36</w:t>
                          </w:r>
                          <w:r>
                            <w:rPr>
                              <w:color w:val="231F20"/>
                              <w:spacing w:val="-12"/>
                              <w:w w:val="105"/>
                            </w:rPr>
                            <w:t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915</w:t>
                          </w:r>
                          <w:r>
                            <w:rPr>
                              <w:color w:val="231F20"/>
                              <w:spacing w:val="-13"/>
                              <w:w w:val="105"/>
                            </w:rPr>
                            <w:t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XVI,</w:t>
                          </w:r>
                          <w:r>
                            <w:rPr>
                              <w:color w:val="231F20"/>
                              <w:spacing w:val="-12"/>
                              <w:w w:val="105"/>
                            </w:rPr>
                            <w:t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nr.</w:t>
                          </w:r>
                          <w:r>
                            <w:rPr>
                              <w:color w:val="231F20"/>
                              <w:spacing w:val="-13"/>
                              <w:w w:val="105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10"/>
                              <w:w w:val="105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0.102997pt;margin-top:773.848389pt;width:246.15pt;height:13pt;mso-position-horizontal-relative:page;mso-position-vertical-relative:page;z-index:-1603123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color w:val="231F20"/>
                        <w:w w:val="105"/>
                      </w:rPr>
                      <w:t>Tweede</w:t>
                    </w:r>
                    <w:r>
                      <w:rPr>
                        <w:color w:val="231F20"/>
                        <w:spacing w:val="-13"/>
                        <w:w w:val="105"/>
                      </w:rPr>
                      <w:t> </w:t>
                    </w:r>
                    <w:r>
                      <w:rPr>
                        <w:color w:val="231F20"/>
                        <w:w w:val="105"/>
                      </w:rPr>
                      <w:t>Kamer,</w:t>
                    </w:r>
                    <w:r>
                      <w:rPr>
                        <w:color w:val="231F20"/>
                        <w:spacing w:val="-13"/>
                        <w:w w:val="105"/>
                      </w:rPr>
                      <w:t> </w:t>
                    </w:r>
                    <w:r>
                      <w:rPr>
                        <w:color w:val="231F20"/>
                        <w:w w:val="105"/>
                      </w:rPr>
                      <w:t>vergaderjaar</w:t>
                    </w:r>
                    <w:r>
                      <w:rPr>
                        <w:color w:val="231F20"/>
                        <w:spacing w:val="-12"/>
                        <w:w w:val="105"/>
                      </w:rPr>
                      <w:t> </w:t>
                    </w:r>
                    <w:r>
                      <w:rPr>
                        <w:color w:val="231F20"/>
                        <w:w w:val="105"/>
                      </w:rPr>
                      <w:t>2025–2026,</w:t>
                    </w:r>
                    <w:r>
                      <w:rPr>
                        <w:color w:val="231F20"/>
                        <w:spacing w:val="-13"/>
                        <w:w w:val="105"/>
                      </w:rPr>
                      <w:t> </w:t>
                    </w:r>
                    <w:r>
                      <w:rPr>
                        <w:color w:val="231F20"/>
                        <w:w w:val="105"/>
                      </w:rPr>
                      <w:t>36</w:t>
                    </w:r>
                    <w:r>
                      <w:rPr>
                        <w:color w:val="231F20"/>
                        <w:spacing w:val="-12"/>
                        <w:w w:val="105"/>
                      </w:rPr>
                      <w:t> </w:t>
                    </w:r>
                    <w:r>
                      <w:rPr>
                        <w:color w:val="231F20"/>
                        <w:w w:val="105"/>
                      </w:rPr>
                      <w:t>915</w:t>
                    </w:r>
                    <w:r>
                      <w:rPr>
                        <w:color w:val="231F20"/>
                        <w:spacing w:val="-13"/>
                        <w:w w:val="105"/>
                      </w:rPr>
                      <w:t> </w:t>
                    </w:r>
                    <w:r>
                      <w:rPr>
                        <w:color w:val="231F20"/>
                        <w:w w:val="105"/>
                      </w:rPr>
                      <w:t>XVI,</w:t>
                    </w:r>
                    <w:r>
                      <w:rPr>
                        <w:color w:val="231F20"/>
                        <w:spacing w:val="-12"/>
                        <w:w w:val="105"/>
                      </w:rPr>
                      <w:t> </w:t>
                    </w:r>
                    <w:r>
                      <w:rPr>
                        <w:color w:val="231F20"/>
                        <w:w w:val="105"/>
                      </w:rPr>
                      <w:t>nr.</w:t>
                    </w:r>
                    <w:r>
                      <w:rPr>
                        <w:color w:val="231F20"/>
                        <w:spacing w:val="-13"/>
                        <w:w w:val="105"/>
                      </w:rPr>
                      <w:t> </w:t>
                    </w:r>
                    <w:r>
                      <w:rPr>
                        <w:color w:val="231F20"/>
                        <w:spacing w:val="-10"/>
                        <w:w w:val="105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5760">
              <wp:simplePos x="0" y="0"/>
              <wp:positionH relativeFrom="page">
                <wp:posOffset>6755777</wp:posOffset>
              </wp:positionH>
              <wp:positionV relativeFrom="page">
                <wp:posOffset>9827874</wp:posOffset>
              </wp:positionV>
              <wp:extent cx="153670" cy="1651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536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color w:val="231F2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t>1</w: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1.950989pt;margin-top:773.848389pt;width:12.1pt;height:13pt;mso-position-horizontal-relative:page;mso-position-vertical-relative:page;z-index:-1603072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color w:val="231F20"/>
                        <w:spacing w:val="-10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</w:rPr>
                      <w:instrText> PAGE </w:instrText>
                    </w:r>
                    <w:r>
                      <w:rPr>
                        <w:color w:val="231F20"/>
                        <w:spacing w:val="-10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</w:rPr>
                      <w:t>1</w:t>
                    </w:r>
                    <w:r>
                      <w:rPr>
                        <w:color w:val="231F20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nl-NL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8"/>
      <w:szCs w:val="18"/>
      <w:lang w:val="nl-NL" w:eastAsia="en-US" w:bidi="ar-SA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Gill Sans MT" w:hAnsi="Gill Sans MT" w:eastAsia="Gill Sans MT" w:cs="Gill Sans MT"/>
      <w:b/>
      <w:bCs/>
      <w:sz w:val="18"/>
      <w:szCs w:val="18"/>
      <w:lang w:val="nl-N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l-NL" w:eastAsia="en-US" w:bidi="ar-SA"/>
    </w:rPr>
  </w:style>
  <w:style w:styleId="TableParagraph" w:type="paragraph">
    <w:name w:val="Table Paragraph"/>
    <w:basedOn w:val="Normal"/>
    <w:uiPriority w:val="1"/>
    <w:qFormat/>
    <w:pPr>
      <w:spacing w:before="22"/>
      <w:jc w:val="right"/>
    </w:pPr>
    <w:rPr>
      <w:rFonts w:ascii="Tahoma" w:hAnsi="Tahoma" w:eastAsia="Tahoma" w:cs="Tahoma"/>
      <w:lang w:val="nl-NL" w:eastAsia="en-US" w:bidi="ar-SA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3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footer" Target="footer1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LinksUpToDate>false</ap:LinksUpToDate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terms:created xsi:type="dcterms:W3CDTF">2026-03-27T15:45:50.0000000Z</dcterms:created>
  <dcterms:modified xsi:type="dcterms:W3CDTF">2026-03-27T15:45:50.0000000Z</dcterms:modified>
  <lastModifiedBy/>
  <dc:description>------------------------</dc:description>
  <dc:subject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Antenna House XSL Formatter V7.4 R1 Linux : 7.4.1.63121 (2023-12-20T11:05+09)</vt:lpwstr>
  </property>
  <property fmtid="{D5CDD505-2E9C-101B-9397-08002B2CF9AE}" pid="4" name="LastSaved">
    <vt:filetime>2026-03-27T00:00:00Z</vt:filetime>
  </property>
  <property fmtid="{D5CDD505-2E9C-101B-9397-08002B2CF9AE}" pid="5" name="Producer">
    <vt:lpwstr>Antenna House PDF Output Library 7.4.1889</vt:lpwstr>
  </property>
  <property fmtid="{D5CDD505-2E9C-101B-9397-08002B2CF9AE}" pid="6" name="ContentTypeId">
    <vt:lpwstr>0x01010038E60350FC170647B310166F2EB204D8</vt:lpwstr>
  </property>
</Properties>
</file>