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194B" w:rsidR="0025194B" w:rsidP="0025194B" w:rsidRDefault="00182BA9" w14:paraId="752E201B" w14:textId="724A2278">
      <w:pPr>
        <w:ind w:left="1410" w:hanging="1410"/>
        <w:rPr>
          <w:rFonts w:ascii="Calibri" w:hAnsi="Calibri" w:cs="Calibri"/>
        </w:rPr>
      </w:pPr>
      <w:r w:rsidRPr="0025194B">
        <w:rPr>
          <w:rFonts w:ascii="Calibri" w:hAnsi="Calibri" w:cs="Calibri"/>
        </w:rPr>
        <w:t>33</w:t>
      </w:r>
      <w:r w:rsidRPr="0025194B" w:rsidR="0025194B">
        <w:rPr>
          <w:rFonts w:ascii="Calibri" w:hAnsi="Calibri" w:cs="Calibri"/>
        </w:rPr>
        <w:t xml:space="preserve"> </w:t>
      </w:r>
      <w:r w:rsidRPr="0025194B">
        <w:rPr>
          <w:rFonts w:ascii="Calibri" w:hAnsi="Calibri" w:cs="Calibri"/>
        </w:rPr>
        <w:t>340</w:t>
      </w:r>
      <w:r w:rsidRPr="0025194B" w:rsidR="0025194B">
        <w:rPr>
          <w:rFonts w:ascii="Calibri" w:hAnsi="Calibri" w:cs="Calibri"/>
        </w:rPr>
        <w:tab/>
      </w:r>
      <w:r w:rsidRPr="0025194B" w:rsidR="0025194B">
        <w:rPr>
          <w:rFonts w:ascii="Calibri" w:hAnsi="Calibri" w:cs="Calibri"/>
        </w:rPr>
        <w:tab/>
        <w:t>Evaluatie Wet bijzondere maatregelen grootstedelijke problematiek</w:t>
      </w:r>
    </w:p>
    <w:p w:rsidRPr="0025194B" w:rsidR="0025194B" w:rsidP="0025194B" w:rsidRDefault="0025194B" w14:paraId="6670D4FF" w14:textId="11545025">
      <w:pPr>
        <w:ind w:left="1410" w:hanging="1410"/>
        <w:rPr>
          <w:rFonts w:ascii="Calibri" w:hAnsi="Calibri" w:cs="Calibri"/>
        </w:rPr>
      </w:pPr>
      <w:r w:rsidRPr="0025194B">
        <w:rPr>
          <w:rFonts w:ascii="Calibri" w:hAnsi="Calibri" w:cs="Calibri"/>
        </w:rPr>
        <w:t xml:space="preserve">Nr. </w:t>
      </w:r>
      <w:r w:rsidRPr="0025194B" w:rsidR="00182BA9">
        <w:rPr>
          <w:rFonts w:ascii="Calibri" w:hAnsi="Calibri" w:cs="Calibri"/>
        </w:rPr>
        <w:t>42</w:t>
      </w:r>
      <w:r w:rsidRPr="0025194B">
        <w:rPr>
          <w:rFonts w:ascii="Calibri" w:hAnsi="Calibri" w:cs="Calibri"/>
        </w:rPr>
        <w:tab/>
      </w:r>
      <w:r w:rsidRPr="0025194B">
        <w:rPr>
          <w:rFonts w:ascii="Calibri" w:hAnsi="Calibri" w:cs="Calibri"/>
        </w:rPr>
        <w:tab/>
        <w:t>Brief van de minister van Volkshuisvesting en Ruimtelijke Ordening</w:t>
      </w:r>
    </w:p>
    <w:p w:rsidRPr="0025194B" w:rsidR="0025194B" w:rsidP="00F95DEC" w:rsidRDefault="0025194B" w14:paraId="318C306E" w14:textId="798E20FD">
      <w:pPr>
        <w:rPr>
          <w:rFonts w:ascii="Calibri" w:hAnsi="Calibri" w:cs="Calibri"/>
        </w:rPr>
      </w:pPr>
      <w:r w:rsidRPr="0025194B">
        <w:rPr>
          <w:rFonts w:ascii="Calibri" w:hAnsi="Calibri" w:cs="Calibri"/>
        </w:rPr>
        <w:t>Aan de Voorzitter van de Tweede Kamer der Staten-Generaal</w:t>
      </w:r>
    </w:p>
    <w:p w:rsidRPr="0025194B" w:rsidR="0025194B" w:rsidP="00F95DEC" w:rsidRDefault="0025194B" w14:paraId="47CB8025" w14:textId="4CEC17A4">
      <w:pPr>
        <w:rPr>
          <w:rFonts w:ascii="Calibri" w:hAnsi="Calibri" w:cs="Calibri"/>
        </w:rPr>
      </w:pPr>
      <w:r w:rsidRPr="0025194B">
        <w:rPr>
          <w:rFonts w:ascii="Calibri" w:hAnsi="Calibri" w:cs="Calibri"/>
        </w:rPr>
        <w:t>Den Haag, 9 maart 2026</w:t>
      </w:r>
    </w:p>
    <w:p w:rsidRPr="0025194B" w:rsidR="00182BA9" w:rsidP="00F95DEC" w:rsidRDefault="00182BA9" w14:paraId="725528D1" w14:textId="77777777">
      <w:pPr>
        <w:rPr>
          <w:rFonts w:ascii="Calibri" w:hAnsi="Calibri" w:cs="Calibri"/>
        </w:rPr>
      </w:pPr>
    </w:p>
    <w:p w:rsidRPr="0025194B" w:rsidR="00F95DEC" w:rsidP="00F95DEC" w:rsidRDefault="00F95DEC" w14:paraId="78D3C79E" w14:textId="61CC368A">
      <w:pPr>
        <w:rPr>
          <w:rFonts w:ascii="Calibri" w:hAnsi="Calibri" w:cs="Calibri"/>
        </w:rPr>
      </w:pPr>
      <w:r w:rsidRPr="0025194B">
        <w:rPr>
          <w:rFonts w:ascii="Calibri" w:hAnsi="Calibri" w:cs="Calibri"/>
        </w:rPr>
        <w:t xml:space="preserve">Hierbij ontvangt u een afschrift van het besluit dat ik heb genomen op de aanvraag van de gemeente Zaanstad om de maatregelen op grond van artikel 5, eerste en derde lid, in samenhang met de artikelen 8 en 10 van de Wet bijzondere maatregelen grootstedelijke problematiek (Wbmgp) toe te kunnen passen in de daartoe aangewezen buurten en straten. </w:t>
      </w:r>
    </w:p>
    <w:p w:rsidRPr="0025194B" w:rsidR="00F95DEC" w:rsidP="00F95DEC" w:rsidRDefault="00F95DEC" w14:paraId="6F9DFCCB" w14:textId="77777777">
      <w:pPr>
        <w:rPr>
          <w:rFonts w:ascii="Calibri" w:hAnsi="Calibri" w:cs="Calibri"/>
        </w:rPr>
      </w:pPr>
    </w:p>
    <w:p w:rsidRPr="0025194B" w:rsidR="00F95DEC" w:rsidP="00F95DEC" w:rsidRDefault="00F95DEC" w14:paraId="1AF7F674" w14:textId="77777777">
      <w:pPr>
        <w:rPr>
          <w:rFonts w:ascii="Calibri" w:hAnsi="Calibri" w:cs="Calibri"/>
        </w:rPr>
      </w:pPr>
      <w:r w:rsidRPr="0025194B">
        <w:rPr>
          <w:rFonts w:ascii="Calibri" w:hAnsi="Calibri" w:cs="Calibri"/>
        </w:rPr>
        <w:t xml:space="preserve">U ontvangt dit afschrift in het kader van de in 2014 gedane toezegging om aan beide Kamers een afschrift te zenden van besluiten op aanvragen voor een nieuwe gebiedsaanwijzing en/of voor verlenging van een gebiedsaanwijzing op grond van de Wbmgp. </w:t>
      </w:r>
    </w:p>
    <w:p w:rsidRPr="0025194B" w:rsidR="00F95DEC" w:rsidP="00F95DEC" w:rsidRDefault="00F95DEC" w14:paraId="35B6799D" w14:textId="77777777">
      <w:pPr>
        <w:rPr>
          <w:rFonts w:ascii="Calibri" w:hAnsi="Calibri" w:cs="Calibri"/>
        </w:rPr>
      </w:pPr>
    </w:p>
    <w:p w:rsidRPr="0025194B" w:rsidR="00F95DEC" w:rsidP="00F95DEC" w:rsidRDefault="00F95DEC" w14:paraId="34643BBA" w14:textId="77777777">
      <w:pPr>
        <w:rPr>
          <w:rFonts w:ascii="Calibri" w:hAnsi="Calibri" w:cs="Calibri"/>
        </w:rPr>
      </w:pPr>
      <w:r w:rsidRPr="0025194B">
        <w:rPr>
          <w:rFonts w:ascii="Calibri" w:hAnsi="Calibri" w:cs="Calibri"/>
        </w:rPr>
        <w:t xml:space="preserve">Een afschrift van mijn besluit is ook aan de Eerste Kamer der Staten-Generaal en aan de provincie Noord-Holland gezonden. </w:t>
      </w:r>
    </w:p>
    <w:p w:rsidRPr="0025194B" w:rsidR="00F95DEC" w:rsidP="0025194B" w:rsidRDefault="00F95DEC" w14:paraId="0454112F" w14:textId="77777777">
      <w:pPr>
        <w:pStyle w:val="Geenafstand"/>
        <w:rPr>
          <w:rFonts w:ascii="Calibri" w:hAnsi="Calibri" w:cs="Calibri"/>
        </w:rPr>
      </w:pPr>
    </w:p>
    <w:p w:rsidRPr="0025194B" w:rsidR="00F95DEC" w:rsidP="0025194B" w:rsidRDefault="00F95DEC" w14:paraId="2823FDE9" w14:textId="77777777">
      <w:pPr>
        <w:pStyle w:val="Geenafstand"/>
        <w:rPr>
          <w:rFonts w:ascii="Calibri" w:hAnsi="Calibri" w:cs="Calibri"/>
        </w:rPr>
      </w:pPr>
      <w:r w:rsidRPr="0025194B">
        <w:rPr>
          <w:rFonts w:ascii="Calibri" w:hAnsi="Calibri" w:cs="Calibri"/>
        </w:rPr>
        <w:t xml:space="preserve">De minister van Volkshuisvesting en Ruimtelijke Ordening, </w:t>
      </w:r>
    </w:p>
    <w:p w:rsidRPr="0025194B" w:rsidR="00F95DEC" w:rsidP="0025194B" w:rsidRDefault="00F95DEC" w14:paraId="4DD47EDB" w14:textId="280228A5">
      <w:pPr>
        <w:pStyle w:val="Geenafstand"/>
        <w:rPr>
          <w:rFonts w:ascii="Calibri" w:hAnsi="Calibri" w:cs="Calibri"/>
        </w:rPr>
      </w:pPr>
      <w:r w:rsidRPr="0025194B">
        <w:rPr>
          <w:rFonts w:ascii="Calibri" w:hAnsi="Calibri" w:cs="Calibri"/>
        </w:rPr>
        <w:t>E</w:t>
      </w:r>
      <w:r w:rsidRPr="0025194B" w:rsidR="0025194B">
        <w:rPr>
          <w:rFonts w:ascii="Calibri" w:hAnsi="Calibri" w:cs="Calibri"/>
        </w:rPr>
        <w:t>.</w:t>
      </w:r>
      <w:r w:rsidRPr="0025194B">
        <w:rPr>
          <w:rFonts w:ascii="Calibri" w:hAnsi="Calibri" w:cs="Calibri"/>
        </w:rPr>
        <w:t xml:space="preserve"> Boekholt-O</w:t>
      </w:r>
      <w:r w:rsidRPr="0025194B" w:rsidR="0025194B">
        <w:rPr>
          <w:rFonts w:ascii="Calibri" w:hAnsi="Calibri" w:cs="Calibri"/>
        </w:rPr>
        <w:t>’</w:t>
      </w:r>
      <w:r w:rsidRPr="0025194B">
        <w:rPr>
          <w:rFonts w:ascii="Calibri" w:hAnsi="Calibri" w:cs="Calibri"/>
        </w:rPr>
        <w:t>Sullivan</w:t>
      </w:r>
    </w:p>
    <w:p w:rsidRPr="0025194B" w:rsidR="00FE0FA3" w:rsidP="0025194B" w:rsidRDefault="00FE0FA3" w14:paraId="434DCC91" w14:textId="77777777">
      <w:pPr>
        <w:pStyle w:val="Geenafstand"/>
        <w:rPr>
          <w:rFonts w:ascii="Calibri" w:hAnsi="Calibri" w:cs="Calibri"/>
        </w:rPr>
      </w:pPr>
    </w:p>
    <w:sectPr w:rsidRPr="0025194B" w:rsidR="00FE0FA3" w:rsidSect="00F95DE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8044" w14:textId="77777777" w:rsidR="00F95DEC" w:rsidRDefault="00F95DEC" w:rsidP="00F95DEC">
      <w:pPr>
        <w:spacing w:after="0" w:line="240" w:lineRule="auto"/>
      </w:pPr>
      <w:r>
        <w:separator/>
      </w:r>
    </w:p>
  </w:endnote>
  <w:endnote w:type="continuationSeparator" w:id="0">
    <w:p w14:paraId="3733B9A1" w14:textId="77777777" w:rsidR="00F95DEC" w:rsidRDefault="00F95DEC" w:rsidP="00F95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3F30" w14:textId="77777777" w:rsidR="00F95DEC" w:rsidRPr="00F95DEC" w:rsidRDefault="00F95DEC" w:rsidP="00F95D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AE5E" w14:textId="77777777" w:rsidR="00F95DEC" w:rsidRPr="00F95DEC" w:rsidRDefault="00F95DEC" w:rsidP="00F95D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5E8E" w14:textId="77777777" w:rsidR="00F95DEC" w:rsidRPr="00F95DEC" w:rsidRDefault="00F95DEC" w:rsidP="00F95D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B0AF" w14:textId="77777777" w:rsidR="00F95DEC" w:rsidRDefault="00F95DEC" w:rsidP="00F95DEC">
      <w:pPr>
        <w:spacing w:after="0" w:line="240" w:lineRule="auto"/>
      </w:pPr>
      <w:r>
        <w:separator/>
      </w:r>
    </w:p>
  </w:footnote>
  <w:footnote w:type="continuationSeparator" w:id="0">
    <w:p w14:paraId="0A3C4781" w14:textId="77777777" w:rsidR="00F95DEC" w:rsidRDefault="00F95DEC" w:rsidP="00F95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3CF0" w14:textId="77777777" w:rsidR="00F95DEC" w:rsidRPr="00F95DEC" w:rsidRDefault="00F95DEC" w:rsidP="00F95D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0352" w14:textId="77777777" w:rsidR="00F95DEC" w:rsidRPr="00F95DEC" w:rsidRDefault="00F95DEC" w:rsidP="00F95D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D89D" w14:textId="77777777" w:rsidR="00F95DEC" w:rsidRPr="00F95DEC" w:rsidRDefault="00F95DEC" w:rsidP="00F95D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EC"/>
    <w:rsid w:val="001540A2"/>
    <w:rsid w:val="00182BA9"/>
    <w:rsid w:val="0025194B"/>
    <w:rsid w:val="002E3E61"/>
    <w:rsid w:val="00344B00"/>
    <w:rsid w:val="009722E4"/>
    <w:rsid w:val="00CF2769"/>
    <w:rsid w:val="00DE2A3D"/>
    <w:rsid w:val="00EE7A45"/>
    <w:rsid w:val="00F95DE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B4E8"/>
  <w15:chartTrackingRefBased/>
  <w15:docId w15:val="{632F4CBB-5FBB-4BDD-B892-AA797A7B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5D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5D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5D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5D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5D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5D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5D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5D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5D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5D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5D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5D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5D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5D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5D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5DEC"/>
    <w:rPr>
      <w:rFonts w:eastAsiaTheme="majorEastAsia" w:cstheme="majorBidi"/>
      <w:color w:val="272727" w:themeColor="text1" w:themeTint="D8"/>
    </w:rPr>
  </w:style>
  <w:style w:type="paragraph" w:styleId="Titel">
    <w:name w:val="Title"/>
    <w:basedOn w:val="Standaard"/>
    <w:next w:val="Standaard"/>
    <w:link w:val="TitelChar"/>
    <w:uiPriority w:val="10"/>
    <w:qFormat/>
    <w:rsid w:val="00F95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5D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5D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5D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5D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5DEC"/>
    <w:rPr>
      <w:i/>
      <w:iCs/>
      <w:color w:val="404040" w:themeColor="text1" w:themeTint="BF"/>
    </w:rPr>
  </w:style>
  <w:style w:type="paragraph" w:styleId="Lijstalinea">
    <w:name w:val="List Paragraph"/>
    <w:basedOn w:val="Standaard"/>
    <w:uiPriority w:val="34"/>
    <w:qFormat/>
    <w:rsid w:val="00F95DEC"/>
    <w:pPr>
      <w:ind w:left="720"/>
      <w:contextualSpacing/>
    </w:pPr>
  </w:style>
  <w:style w:type="character" w:styleId="Intensievebenadrukking">
    <w:name w:val="Intense Emphasis"/>
    <w:basedOn w:val="Standaardalinea-lettertype"/>
    <w:uiPriority w:val="21"/>
    <w:qFormat/>
    <w:rsid w:val="00F95DEC"/>
    <w:rPr>
      <w:i/>
      <w:iCs/>
      <w:color w:val="0F4761" w:themeColor="accent1" w:themeShade="BF"/>
    </w:rPr>
  </w:style>
  <w:style w:type="paragraph" w:styleId="Duidelijkcitaat">
    <w:name w:val="Intense Quote"/>
    <w:basedOn w:val="Standaard"/>
    <w:next w:val="Standaard"/>
    <w:link w:val="DuidelijkcitaatChar"/>
    <w:uiPriority w:val="30"/>
    <w:qFormat/>
    <w:rsid w:val="00F9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5DEC"/>
    <w:rPr>
      <w:i/>
      <w:iCs/>
      <w:color w:val="0F4761" w:themeColor="accent1" w:themeShade="BF"/>
    </w:rPr>
  </w:style>
  <w:style w:type="character" w:styleId="Intensieveverwijzing">
    <w:name w:val="Intense Reference"/>
    <w:basedOn w:val="Standaardalinea-lettertype"/>
    <w:uiPriority w:val="32"/>
    <w:qFormat/>
    <w:rsid w:val="00F95DEC"/>
    <w:rPr>
      <w:b/>
      <w:bCs/>
      <w:smallCaps/>
      <w:color w:val="0F4761" w:themeColor="accent1" w:themeShade="BF"/>
      <w:spacing w:val="5"/>
    </w:rPr>
  </w:style>
  <w:style w:type="paragraph" w:customStyle="1" w:styleId="Referentiegegevens">
    <w:name w:val="Referentiegegevens"/>
    <w:basedOn w:val="Standaard"/>
    <w:next w:val="Standaard"/>
    <w:rsid w:val="00F95DE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95DE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95DE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95DE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95DE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95DE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95DE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95DE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51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159</ap:Words>
  <ap:Characters>876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2026-03-11T13:09:00.0000000Z</dcterms:created>
  <dcterms:modified xsi:type="dcterms:W3CDTF">2026-03-11T13:09:00.0000000Z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