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CD6" w:rsidP="006A3CD6" w:rsidRDefault="006A3CD6" w14:paraId="72E239E9" w14:textId="383D03D9">
      <w:r>
        <w:t>AH 1266</w:t>
      </w:r>
    </w:p>
    <w:p w:rsidR="006A3CD6" w:rsidP="006A3CD6" w:rsidRDefault="006A3CD6" w14:paraId="24753306" w14:textId="1F192947">
      <w:r>
        <w:t>2026Z02622</w:t>
      </w:r>
    </w:p>
    <w:p w:rsidR="006A3CD6" w:rsidP="006A3CD6" w:rsidRDefault="006A3CD6" w14:paraId="0125765A" w14:textId="059CD6BF">
      <w:r w:rsidRPr="00D25B3E">
        <w:rPr>
          <w:sz w:val="24"/>
          <w:szCs w:val="24"/>
        </w:rPr>
        <w:t>Antwoord van minister Sterk (Langdurige Zorg, Jeugd en Sport) (ontvangen</w:t>
      </w:r>
      <w:r>
        <w:rPr>
          <w:sz w:val="24"/>
          <w:szCs w:val="24"/>
        </w:rPr>
        <w:t xml:space="preserve">  9 maart 2026)</w:t>
      </w:r>
    </w:p>
    <w:p w:rsidRPr="00AB3600" w:rsidR="006A3CD6" w:rsidP="006A3CD6" w:rsidRDefault="006A3CD6" w14:paraId="6BD4A7A3" w14:textId="77777777"/>
    <w:p w:rsidRPr="00AB3600" w:rsidR="006A3CD6" w:rsidP="006A3CD6" w:rsidRDefault="006A3CD6" w14:paraId="58300C21" w14:textId="77777777">
      <w:r w:rsidRPr="00AB3600">
        <w:t>1. Wat is uw reactie op het bericht</w:t>
      </w:r>
      <w:r w:rsidRPr="00AB3600">
        <w:rPr>
          <w:rFonts w:hint="eastAsia"/>
        </w:rPr>
        <w:t>‘</w:t>
      </w:r>
      <w:r w:rsidRPr="00AB3600">
        <w:t>Langer thuiswonen?</w:t>
      </w:r>
      <w:r>
        <w:t xml:space="preserve"> ‘</w:t>
      </w:r>
      <w:r w:rsidRPr="00AB3600">
        <w:t>Ouderen komen nu al vies en verwaarloosd op de eerste hulp?</w:t>
      </w:r>
      <w:r>
        <w:t>’</w:t>
      </w:r>
      <w:r w:rsidRPr="00AB3600">
        <w:t>)</w:t>
      </w:r>
    </w:p>
    <w:p w:rsidRPr="00AB3600" w:rsidR="006A3CD6" w:rsidP="006A3CD6" w:rsidRDefault="006A3CD6" w14:paraId="464E27D4" w14:textId="77777777">
      <w:r w:rsidRPr="00AB3600">
        <w:t>Antwoord 1:</w:t>
      </w:r>
    </w:p>
    <w:p w:rsidRPr="00AB3600" w:rsidR="006A3CD6" w:rsidP="006A3CD6" w:rsidRDefault="006A3CD6" w14:paraId="3F5AC1B0" w14:textId="77777777">
      <w:r w:rsidRPr="00AB3600">
        <w:t>Ik vind het heel verdrietig om te lezen dat er ouderen zijn die vies en verwaarloosd op de eerste hulp komen.</w:t>
      </w:r>
    </w:p>
    <w:p w:rsidRPr="00AB3600" w:rsidR="006A3CD6" w:rsidP="006A3CD6" w:rsidRDefault="006A3CD6" w14:paraId="17C55654" w14:textId="77777777">
      <w:r w:rsidRPr="00AB3600">
        <w:t>2. Bent u het ermee eens dat we nooit ouderen zover achteruit mogen laten gaan dat zij in een verwaarloosde toestand in het ziekenhuis belanden?</w:t>
      </w:r>
    </w:p>
    <w:p w:rsidRPr="00AB3600" w:rsidR="006A3CD6" w:rsidP="006A3CD6" w:rsidRDefault="006A3CD6" w14:paraId="088DA2BF" w14:textId="77777777">
      <w:r w:rsidRPr="00AB3600">
        <w:t>3. Bent u het ermee eens dat dit soort verhalen duidelijk maken dat het huidige beleid van mensen zo lang mogelijk dwingen thuis te blijven wonen tegen zijn grenzen aanloopt?</w:t>
      </w:r>
    </w:p>
    <w:p w:rsidRPr="00AB3600" w:rsidR="006A3CD6" w:rsidP="006A3CD6" w:rsidRDefault="006A3CD6" w14:paraId="3CA91EC7" w14:textId="77777777">
      <w:r w:rsidRPr="00AB3600">
        <w:t>4. Hoeveel zou er ge</w:t>
      </w:r>
      <w:r w:rsidRPr="00AB3600">
        <w:rPr>
          <w:rFonts w:hint="eastAsia"/>
        </w:rPr>
        <w:t>ï</w:t>
      </w:r>
      <w:r w:rsidRPr="00AB3600">
        <w:t>nvesteerd moeten worden in de zorg om ervoor te zorgen dat er wel voldoende passende plekken komen waar deze mensen de juiste zorg kunnen krijgen?</w:t>
      </w:r>
    </w:p>
    <w:p w:rsidRPr="00AB3600" w:rsidR="006A3CD6" w:rsidP="006A3CD6" w:rsidRDefault="006A3CD6" w14:paraId="3F0E8445" w14:textId="77777777">
      <w:r w:rsidRPr="00AB3600">
        <w:t>6. Wat gaat u doen om ervoor te zorgen dat deze ouderen de zorg krijgen die ze nodig hebben, en hoe gaat u verwaarlozing en eenzaamheid in de toekomst voorkomen?</w:t>
      </w:r>
    </w:p>
    <w:p w:rsidRPr="00AB3600" w:rsidR="006A3CD6" w:rsidP="006A3CD6" w:rsidRDefault="006A3CD6" w14:paraId="2AF52BF3" w14:textId="77777777">
      <w:r w:rsidRPr="00AB3600">
        <w:t>Antwoord 2, 3, 4 en 6:</w:t>
      </w:r>
    </w:p>
    <w:p w:rsidRPr="00AB3600" w:rsidR="006A3CD6" w:rsidP="006A3CD6" w:rsidRDefault="006A3CD6" w14:paraId="1AA3DDCD" w14:textId="77777777">
      <w:r w:rsidRPr="00AB3600">
        <w:t>Ik ben het ermee eens dat ouderen niet in een verwaarloosde toestand in het ziekenhuis zouden mogen belanden. Ik kan niet direct</w:t>
      </w:r>
      <w:r>
        <w:t xml:space="preserve"> uit</w:t>
      </w:r>
      <w:r w:rsidRPr="00AB3600">
        <w:t xml:space="preserve"> het artikel afleiden wat de oorzaak is dat er mensen verwaarloosd in het ziekenhuis komen. Bijvoorbeeld dat het zou gaan om mensen die zorg hebben gevraagd maar niet hebben gekregen. </w:t>
      </w:r>
    </w:p>
    <w:p w:rsidRPr="00AB3600" w:rsidR="006A3CD6" w:rsidP="006A3CD6" w:rsidRDefault="006A3CD6" w14:paraId="1B80B0C1" w14:textId="77777777">
      <w:r w:rsidRPr="00AB3600">
        <w:t>Ik heb daarbij verder geen signalen dat zorg thuis niet toegankelijk is en niet kan worden verleend aan ouderen die thuis wonen. Recent onderzoek</w:t>
      </w:r>
      <w:r>
        <w:rPr>
          <w:vertAlign w:val="superscript"/>
        </w:rPr>
        <w:footnoteReference w:id="1"/>
      </w:r>
      <w:r w:rsidRPr="00AB3600">
        <w:t xml:space="preserve"> laat zien dat de toegankelijkheid van de wijkverpleging over het algemeen goed is. De meeste cliënten ontvangen binnen de gewenste termijn zorg. De wachttijden zijn over het algemeen kort, zo ontvangt volgens data van 15 ziekenhuizen 84% van de cliënten binnen één dag na de gewenste ontslagdatum wijkverpleging.</w:t>
      </w:r>
    </w:p>
    <w:p w:rsidRPr="00AB3600" w:rsidR="006A3CD6" w:rsidP="006A3CD6" w:rsidRDefault="006A3CD6" w14:paraId="3309A731" w14:textId="77777777">
      <w:r w:rsidRPr="00AB3600">
        <w:t xml:space="preserve">Ook zetten we bij de zorg thuis in op tijdige signalering door de samenwerking in de wijk te versterken. Een zorg- of hulpverlener die verwaarlozing en/of eenzaamheid signaleert kan in samenwerking met andere professionals in de wijk hulp bieden. Ook kunnen mensen met dementie, van beginnend tot vergevorderd, altijd gebruik </w:t>
      </w:r>
      <w:r w:rsidRPr="00AB3600">
        <w:lastRenderedPageBreak/>
        <w:t>maken van casemanagement dementie. Een casemanager kan helpen om zorg en ondersteuning voor de cliënt en de omgeving goed te organiseren.</w:t>
      </w:r>
    </w:p>
    <w:p w:rsidR="006A3CD6" w:rsidP="006A3CD6" w:rsidRDefault="006A3CD6" w14:paraId="145FDCCB" w14:textId="77777777">
      <w:r w:rsidRPr="00AB3600">
        <w:t>Daarnaast ben ik samen met de minister van Volkshuisvesting en Ruimtelijke Ordening bezig met de bouw van 120.000 geclusterde en zorggeschikte woningen. Ook die kunnen helpen in het extra oogje in het zeil, zeker als daar ook een levende gemeenschap is waar mensen naar elkaar om kijken.</w:t>
      </w:r>
    </w:p>
    <w:p w:rsidRPr="00AB3600" w:rsidR="006A3CD6" w:rsidP="006A3CD6" w:rsidRDefault="006A3CD6" w14:paraId="3CA610FE" w14:textId="77777777"/>
    <w:p w:rsidRPr="00AB3600" w:rsidR="006A3CD6" w:rsidP="006A3CD6" w:rsidRDefault="006A3CD6" w14:paraId="49E6B16C" w14:textId="77777777">
      <w:r w:rsidRPr="00AB3600">
        <w:t>5. Heeft u zicht op om hoeveel ouderen het gaat die in verwaarloosde toestand of eenzaam thuis leven?</w:t>
      </w:r>
    </w:p>
    <w:p w:rsidRPr="00AB3600" w:rsidR="006A3CD6" w:rsidP="006A3CD6" w:rsidRDefault="006A3CD6" w14:paraId="32314B36" w14:textId="77777777">
      <w:r w:rsidRPr="00AB3600">
        <w:t>Antwoord 5:</w:t>
      </w:r>
    </w:p>
    <w:p w:rsidRPr="00AB3600" w:rsidR="006A3CD6" w:rsidP="006A3CD6" w:rsidRDefault="006A3CD6" w14:paraId="281F1B54" w14:textId="77777777">
      <w:r w:rsidRPr="00AB3600">
        <w:t>Van alle 75-plussers voelt 51% zich eenzaam.</w:t>
      </w:r>
      <w:r>
        <w:rPr>
          <w:vertAlign w:val="superscript"/>
        </w:rPr>
        <w:footnoteReference w:id="2"/>
      </w:r>
      <w:r w:rsidRPr="00AB3600">
        <w:t xml:space="preserve"> Ik heb geen cijfers over de vraag hoeveel mensen er in verwaarloosde toestand thuis wonen. </w:t>
      </w:r>
    </w:p>
    <w:p w:rsidRPr="00AB3600" w:rsidR="006A3CD6" w:rsidP="006A3CD6" w:rsidRDefault="006A3CD6" w14:paraId="4C682EA5" w14:textId="77777777">
      <w:r w:rsidRPr="00AB3600">
        <w:t>7. Hoe vaak gebeurt het per jaar dat ouderen in een verwaarloosde toestand in het ziekenhuis belanden?</w:t>
      </w:r>
    </w:p>
    <w:p w:rsidRPr="00AB3600" w:rsidR="006A3CD6" w:rsidP="006A3CD6" w:rsidRDefault="006A3CD6" w14:paraId="53D25492" w14:textId="77777777">
      <w:bookmarkStart w:name="_Hlk221787198" w:id="0"/>
      <w:r w:rsidRPr="00AB3600">
        <w:t>Antwoord 7:</w:t>
      </w:r>
    </w:p>
    <w:p w:rsidRPr="00AB3600" w:rsidR="006A3CD6" w:rsidP="006A3CD6" w:rsidRDefault="006A3CD6" w14:paraId="47033CB4" w14:textId="77777777">
      <w:r w:rsidRPr="00AB3600">
        <w:t xml:space="preserve">In de ziekenhuisregistraties wordt niet specifiek vastgelegd of sprake is van verwaarlozing als reden van opname. Het kabinet kan daardoor niet aangegeven hoe vaak het gebeurt dat ouderen in een verwaarloosde toestand in het ziekenhuis belanden. </w:t>
      </w:r>
      <w:bookmarkEnd w:id="0"/>
    </w:p>
    <w:p w:rsidRPr="00AB3600" w:rsidR="006A3CD6" w:rsidP="006A3CD6" w:rsidRDefault="006A3CD6" w14:paraId="623CB329" w14:textId="77777777">
      <w:r w:rsidRPr="00AB3600">
        <w:t>8. Hoeveel zal dit de komende jaren toenemen als de plannen van de nieuwe coalitie worden doorgezet?</w:t>
      </w:r>
    </w:p>
    <w:p w:rsidRPr="00AB3600" w:rsidR="006A3CD6" w:rsidP="006A3CD6" w:rsidRDefault="006A3CD6" w14:paraId="4DB209B4" w14:textId="77777777">
      <w:r w:rsidRPr="00AB3600">
        <w:t>Antwoord 8:</w:t>
      </w:r>
    </w:p>
    <w:p w:rsidRPr="00AB3600" w:rsidR="006A3CD6" w:rsidP="006A3CD6" w:rsidRDefault="006A3CD6" w14:paraId="422B281D" w14:textId="77777777">
      <w:r w:rsidRPr="00AB3600">
        <w:t xml:space="preserve">In het coalitieakkoord wordt ingezet op een gezondere samenleving. Daarbij investeert het kabinet in zorgzame buurten en gemeenschapsontwikkeling waardoor ouderen en mensen met een beperking langer thuis kunnen wonen met passende ondersteuning. Dit gaat gepaard met nieuwe woonvormen en zorgzame buurten waar ontmoeting, de aanpak van eenzaamheid en zorg voor elkaar centraal staat. </w:t>
      </w:r>
    </w:p>
    <w:p w:rsidRPr="00AB3600" w:rsidR="006A3CD6" w:rsidP="006A3CD6" w:rsidRDefault="006A3CD6" w14:paraId="0CAEC5B1" w14:textId="77777777"/>
    <w:p w:rsidRPr="00AB3600" w:rsidR="006A3CD6" w:rsidP="006A3CD6" w:rsidRDefault="006A3CD6" w14:paraId="27E2D305" w14:textId="77777777"/>
    <w:p w:rsidRPr="00AB3600" w:rsidR="006A3CD6" w:rsidP="006A3CD6" w:rsidRDefault="006A3CD6" w14:paraId="43C637BD" w14:textId="77777777"/>
    <w:p w:rsidRPr="00AB3600" w:rsidR="006A3CD6" w:rsidP="006A3CD6" w:rsidRDefault="006A3CD6" w14:paraId="26552E18" w14:textId="77777777">
      <w:r w:rsidRPr="00AB3600">
        <w:t xml:space="preserve">1) Brabant Dagblad, 4 februari 2026, 'Langer thuiswonen? </w:t>
      </w:r>
      <w:r w:rsidRPr="00AB3600">
        <w:rPr>
          <w:rFonts w:hint="eastAsia"/>
        </w:rPr>
        <w:t>‘</w:t>
      </w:r>
      <w:r w:rsidRPr="00AB3600">
        <w:t>Ouderen komen nu al vies en verwaarloosd op de eerste hulp</w:t>
      </w:r>
      <w:r w:rsidRPr="00AB3600">
        <w:rPr>
          <w:rFonts w:hint="eastAsia"/>
        </w:rPr>
        <w:t>’</w:t>
      </w:r>
      <w:r w:rsidRPr="00AB3600">
        <w:t>'(https://www.bd.nl/brabant/langer-thuiswonen-ouderen-komen-nu-al-vies-en-verwaarloosd-op-de-eerstehulp~a9f5e8b6/)</w:t>
      </w:r>
    </w:p>
    <w:p w:rsidRPr="00AB3600" w:rsidR="006A3CD6" w:rsidP="006A3CD6" w:rsidRDefault="006A3CD6" w14:paraId="2CD61FCB" w14:textId="77777777"/>
    <w:p w:rsidR="006A3CD6" w:rsidP="006A3CD6" w:rsidRDefault="006A3CD6" w14:paraId="2D8E76C1" w14:textId="77777777"/>
    <w:p w:rsidR="00A20281" w:rsidRDefault="00A20281" w14:paraId="4D6E92F1" w14:textId="77777777"/>
    <w:sectPr w:rsidR="00A20281" w:rsidSect="006A3CD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015C" w14:textId="77777777" w:rsidR="006A3CD6" w:rsidRDefault="006A3CD6" w:rsidP="006A3CD6">
      <w:pPr>
        <w:spacing w:after="0" w:line="240" w:lineRule="auto"/>
      </w:pPr>
      <w:r>
        <w:separator/>
      </w:r>
    </w:p>
  </w:endnote>
  <w:endnote w:type="continuationSeparator" w:id="0">
    <w:p w14:paraId="2737F3CF" w14:textId="77777777" w:rsidR="006A3CD6" w:rsidRDefault="006A3CD6" w:rsidP="006A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60D" w14:textId="77777777" w:rsidR="006A3CD6" w:rsidRPr="006A3CD6" w:rsidRDefault="006A3CD6" w:rsidP="006A3C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45EB" w14:textId="77777777" w:rsidR="006A3CD6" w:rsidRPr="006A3CD6" w:rsidRDefault="006A3CD6" w:rsidP="006A3C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EAD2" w14:textId="77777777" w:rsidR="006A3CD6" w:rsidRPr="006A3CD6" w:rsidRDefault="006A3CD6" w:rsidP="006A3C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2D02" w14:textId="77777777" w:rsidR="006A3CD6" w:rsidRDefault="006A3CD6" w:rsidP="006A3CD6">
      <w:pPr>
        <w:spacing w:after="0" w:line="240" w:lineRule="auto"/>
      </w:pPr>
      <w:r>
        <w:separator/>
      </w:r>
    </w:p>
  </w:footnote>
  <w:footnote w:type="continuationSeparator" w:id="0">
    <w:p w14:paraId="65C25836" w14:textId="77777777" w:rsidR="006A3CD6" w:rsidRDefault="006A3CD6" w:rsidP="006A3CD6">
      <w:pPr>
        <w:spacing w:after="0" w:line="240" w:lineRule="auto"/>
      </w:pPr>
      <w:r>
        <w:continuationSeparator/>
      </w:r>
    </w:p>
  </w:footnote>
  <w:footnote w:id="1">
    <w:p w14:paraId="3CC485C1" w14:textId="77777777" w:rsidR="006A3CD6" w:rsidRPr="00290319" w:rsidRDefault="006A3CD6" w:rsidP="006A3CD6">
      <w:pPr>
        <w:pStyle w:val="Voetnoottekst"/>
      </w:pPr>
      <w:r>
        <w:rPr>
          <w:rStyle w:val="Voetnootmarkering"/>
        </w:rPr>
        <w:footnoteRef/>
      </w:r>
      <w:r w:rsidRPr="00290319">
        <w:t xml:space="preserve"> </w:t>
      </w:r>
      <w:hyperlink r:id="rId1" w:history="1">
        <w:r w:rsidRPr="00FA5A05">
          <w:rPr>
            <w:rStyle w:val="Hyperlink"/>
          </w:rPr>
          <w:t>Cliëntvolgend onderzoek in de wijkverpleging | Rapport | rijksoverheid.nl</w:t>
        </w:r>
      </w:hyperlink>
    </w:p>
  </w:footnote>
  <w:footnote w:id="2">
    <w:p w14:paraId="5A4C0498" w14:textId="77777777" w:rsidR="006A3CD6" w:rsidRPr="00D43BB2" w:rsidRDefault="006A3CD6" w:rsidP="006A3CD6">
      <w:pPr>
        <w:pStyle w:val="Voetnoottekst"/>
      </w:pPr>
      <w:r>
        <w:rPr>
          <w:rStyle w:val="Voetnootmarkering"/>
        </w:rPr>
        <w:footnoteRef/>
      </w:r>
      <w:r w:rsidRPr="00D43BB2">
        <w:t xml:space="preserve"> </w:t>
      </w:r>
      <w:hyperlink r:id="rId2" w:anchor=":~:text=Het%20percentage%20eenzame%20mensen%20neemt,voelen%2C%20niet%20in%20figuur)." w:history="1">
        <w:r w:rsidRPr="00D43BB2">
          <w:rPr>
            <w:rStyle w:val="Hyperlink"/>
          </w:rPr>
          <w:t>Eenzaamheid | Leeftijd en geslacht | Volksgezondheid en 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EF99" w14:textId="77777777" w:rsidR="006A3CD6" w:rsidRPr="006A3CD6" w:rsidRDefault="006A3CD6" w:rsidP="006A3C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503F" w14:textId="77777777" w:rsidR="006A3CD6" w:rsidRPr="006A3CD6" w:rsidRDefault="006A3CD6" w:rsidP="006A3C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3A8" w14:textId="77777777" w:rsidR="006A3CD6" w:rsidRPr="006A3CD6" w:rsidRDefault="006A3CD6" w:rsidP="006A3C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D6"/>
    <w:rsid w:val="006A3CD6"/>
    <w:rsid w:val="00A20281"/>
    <w:rsid w:val="00CE7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FB67"/>
  <w15:chartTrackingRefBased/>
  <w15:docId w15:val="{F9BA2172-EDCE-4583-A77D-2BCD9F50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3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3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3C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3C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3C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3C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C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C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C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C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3C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3C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3C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3C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3C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C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C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CD6"/>
    <w:rPr>
      <w:rFonts w:eastAsiaTheme="majorEastAsia" w:cstheme="majorBidi"/>
      <w:color w:val="272727" w:themeColor="text1" w:themeTint="D8"/>
    </w:rPr>
  </w:style>
  <w:style w:type="paragraph" w:styleId="Titel">
    <w:name w:val="Title"/>
    <w:basedOn w:val="Standaard"/>
    <w:next w:val="Standaard"/>
    <w:link w:val="TitelChar"/>
    <w:uiPriority w:val="10"/>
    <w:qFormat/>
    <w:rsid w:val="006A3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C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C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C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C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3CD6"/>
    <w:rPr>
      <w:i/>
      <w:iCs/>
      <w:color w:val="404040" w:themeColor="text1" w:themeTint="BF"/>
    </w:rPr>
  </w:style>
  <w:style w:type="paragraph" w:styleId="Lijstalinea">
    <w:name w:val="List Paragraph"/>
    <w:basedOn w:val="Standaard"/>
    <w:uiPriority w:val="34"/>
    <w:qFormat/>
    <w:rsid w:val="006A3CD6"/>
    <w:pPr>
      <w:ind w:left="720"/>
      <w:contextualSpacing/>
    </w:pPr>
  </w:style>
  <w:style w:type="character" w:styleId="Intensievebenadrukking">
    <w:name w:val="Intense Emphasis"/>
    <w:basedOn w:val="Standaardalinea-lettertype"/>
    <w:uiPriority w:val="21"/>
    <w:qFormat/>
    <w:rsid w:val="006A3CD6"/>
    <w:rPr>
      <w:i/>
      <w:iCs/>
      <w:color w:val="2F5496" w:themeColor="accent1" w:themeShade="BF"/>
    </w:rPr>
  </w:style>
  <w:style w:type="paragraph" w:styleId="Duidelijkcitaat">
    <w:name w:val="Intense Quote"/>
    <w:basedOn w:val="Standaard"/>
    <w:next w:val="Standaard"/>
    <w:link w:val="DuidelijkcitaatChar"/>
    <w:uiPriority w:val="30"/>
    <w:qFormat/>
    <w:rsid w:val="006A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3CD6"/>
    <w:rPr>
      <w:i/>
      <w:iCs/>
      <w:color w:val="2F5496" w:themeColor="accent1" w:themeShade="BF"/>
    </w:rPr>
  </w:style>
  <w:style w:type="character" w:styleId="Intensieveverwijzing">
    <w:name w:val="Intense Reference"/>
    <w:basedOn w:val="Standaardalinea-lettertype"/>
    <w:uiPriority w:val="32"/>
    <w:qFormat/>
    <w:rsid w:val="006A3CD6"/>
    <w:rPr>
      <w:b/>
      <w:bCs/>
      <w:smallCaps/>
      <w:color w:val="2F5496" w:themeColor="accent1" w:themeShade="BF"/>
      <w:spacing w:val="5"/>
    </w:rPr>
  </w:style>
  <w:style w:type="paragraph" w:styleId="Voetnoottekst">
    <w:name w:val="footnote text"/>
    <w:basedOn w:val="Standaard"/>
    <w:link w:val="VoetnoottekstChar"/>
    <w:semiHidden/>
    <w:rsid w:val="006A3CD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A3CD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A3CD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6A3CD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A3CD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A3CD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A3CD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6A3CD6"/>
    <w:rPr>
      <w:vertAlign w:val="superscript"/>
    </w:rPr>
  </w:style>
  <w:style w:type="character" w:styleId="Hyperlink">
    <w:name w:val="Hyperlink"/>
    <w:basedOn w:val="Standaardalinea-lettertype"/>
    <w:uiPriority w:val="99"/>
    <w:unhideWhenUsed/>
    <w:rsid w:val="006A3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vzinfo.nl/eenzaamheid/leeftijd-en-geslacht" TargetMode="External"/><Relationship Id="rId1" Type="http://schemas.openxmlformats.org/officeDocument/2006/relationships/hyperlink" Target="https://open.overheid.nl/documenten/b4ec44a9-bf5a-4f6d-af0a-a059112815b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600</ap:Words>
  <ap:Characters>3300</ap:Characters>
  <ap:DocSecurity>0</ap:DocSecurity>
  <ap:Lines>27</ap:Lines>
  <ap:Paragraphs>7</ap:Paragraphs>
  <ap:ScaleCrop>false</ap:ScaleCrop>
  <ap:LinksUpToDate>false</ap:LinksUpToDate>
  <ap:CharactersWithSpaces>3893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2026-03-10T08:25:00.0000000Z</dcterms:created>
  <dcterms:modified xsi:type="dcterms:W3CDTF">2026-03-10T08:26:00.0000000Z</dcterms:modified>
  <version/>
  <category/>
</coreProperties>
</file>