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90" w:rsidR="00BF5CB0" w:rsidRDefault="00DF69C5" w14:paraId="6DA874FC" w14:textId="77777777">
      <w:r w:rsidRPr="005B5490">
        <w:t>Geachte voorzitter,</w:t>
      </w:r>
    </w:p>
    <w:p w:rsidRPr="005B5490" w:rsidR="00DF69C5" w:rsidP="00DF69C5" w:rsidRDefault="00DF69C5" w14:paraId="461FC957" w14:textId="77777777"/>
    <w:p w:rsidRPr="005B5490" w:rsidR="009E771E" w:rsidP="009E771E" w:rsidRDefault="009E771E" w14:paraId="154A79AE" w14:textId="4C6D145C">
      <w:r w:rsidRPr="005B5490">
        <w:t>Op 4 maart jl. is uw Kamer geïnformeerd over de verbreding van de ondersteuning aan gestrande Nederlandse reizigers in het Midden-Oosten door de organisatie van meer vluchten waarmee zij kunnen worden gerepatrieerd (</w:t>
      </w:r>
      <w:r w:rsidRPr="005B5490" w:rsidR="00D75FC5">
        <w:t>Kamerstuk</w:t>
      </w:r>
      <w:r w:rsidRPr="005B5490">
        <w:t xml:space="preserve"> 23432</w:t>
      </w:r>
      <w:r w:rsidRPr="005B5490" w:rsidR="00D75FC5">
        <w:t xml:space="preserve">, nr. </w:t>
      </w:r>
      <w:r w:rsidRPr="005B5490">
        <w:t>632). Middels deze brief informe</w:t>
      </w:r>
      <w:r w:rsidRPr="005B5490" w:rsidR="009870A9">
        <w:t xml:space="preserve">ren wij </w:t>
      </w:r>
      <w:r w:rsidRPr="005B5490">
        <w:t>uw Kamer</w:t>
      </w:r>
      <w:r w:rsidRPr="005B5490" w:rsidR="009870A9">
        <w:t xml:space="preserve"> </w:t>
      </w:r>
      <w:r w:rsidRPr="005B5490">
        <w:t>over de stand van zaken en verdere stappen die worden gezet om de repatriëring van gestrande Nederlandse reizigers te bevorderen.</w:t>
      </w:r>
    </w:p>
    <w:p w:rsidRPr="005B5490" w:rsidR="009E771E" w:rsidP="009E771E" w:rsidRDefault="009E771E" w14:paraId="652AD443" w14:textId="77777777"/>
    <w:p w:rsidRPr="005B5490" w:rsidR="009E771E" w:rsidP="009E771E" w:rsidRDefault="009E771E" w14:paraId="371DF631" w14:textId="328409CA">
      <w:r w:rsidRPr="005B5490">
        <w:t xml:space="preserve">Sinds het begin van de crisis heeft het kabinet met de hoogste prioriteit gewerkt aan het ondersteunen van Nederlanders bij hun vertrek uit de regio. Daarbij heeft het kabinet onder meer ingezet op de repatriëring van gestrande Nederlandse reizigers in de regio met commerciële middelen, in nauwe samenwerking met de Nederlandse reisbranche en luchtvaartmaatschappijen. </w:t>
      </w:r>
      <w:bookmarkStart w:name="_Hlk223899896" w:id="0"/>
      <w:r w:rsidRPr="005B5490">
        <w:t xml:space="preserve">Inmiddels hebben via deze commerciële route </w:t>
      </w:r>
      <w:r w:rsidRPr="005B5490" w:rsidR="004751F5">
        <w:t>ruim</w:t>
      </w:r>
      <w:r w:rsidRPr="005B5490">
        <w:t xml:space="preserve"> </w:t>
      </w:r>
      <w:r w:rsidRPr="005B5490" w:rsidR="00A358E9">
        <w:t>7</w:t>
      </w:r>
      <w:r w:rsidRPr="005B5490" w:rsidR="004751F5">
        <w:t>5</w:t>
      </w:r>
      <w:r w:rsidRPr="005B5490">
        <w:t xml:space="preserve">0 Nederlanders en enkele tientallen andere EU-burgers de regio kunnen verlaten, met </w:t>
      </w:r>
      <w:r w:rsidRPr="005B5490" w:rsidR="001F7FAC">
        <w:t>(</w:t>
      </w:r>
      <w:proofErr w:type="spellStart"/>
      <w:r w:rsidRPr="005B5490" w:rsidR="000E1D22">
        <w:t>repatriërings</w:t>
      </w:r>
      <w:proofErr w:type="spellEnd"/>
      <w:r w:rsidRPr="005B5490" w:rsidR="001F7FAC">
        <w:t>)</w:t>
      </w:r>
      <w:r w:rsidRPr="005B5490">
        <w:t>vluchten vanuit Egypte, Oman</w:t>
      </w:r>
      <w:r w:rsidRPr="005B5490" w:rsidR="001F7FAC">
        <w:t>, Qatar</w:t>
      </w:r>
      <w:r w:rsidRPr="005B5490">
        <w:t xml:space="preserve"> en Saudi-Arabië. Ook heeft het </w:t>
      </w:r>
      <w:r w:rsidRPr="005B5490" w:rsidR="00C150AB">
        <w:t>m</w:t>
      </w:r>
      <w:r w:rsidRPr="005B5490">
        <w:t>inisterie van Buitenlandse Zaken tientallen Nederlanders kunnen helpen de regio te verlaten met repatriëringsvluchten van (EU-)partnerlanden</w:t>
      </w:r>
      <w:bookmarkEnd w:id="0"/>
      <w:r w:rsidRPr="005B5490">
        <w:t>. Verder ziet een aantal Nederlanders af van repatriëring, bijvoorbeeld omdat het vertrekmoment hen niet uitkomt</w:t>
      </w:r>
      <w:r w:rsidRPr="005B5490" w:rsidR="001F7FAC">
        <w:t xml:space="preserve">. Ten slotte </w:t>
      </w:r>
      <w:r w:rsidRPr="005B5490" w:rsidR="00AC6A07">
        <w:t>zien we dat het gelukkig</w:t>
      </w:r>
      <w:r w:rsidRPr="005B5490" w:rsidR="001F7FAC">
        <w:t xml:space="preserve"> </w:t>
      </w:r>
      <w:r w:rsidRPr="005B5490" w:rsidR="00AC6A07">
        <w:t xml:space="preserve">in </w:t>
      </w:r>
      <w:r w:rsidRPr="005B5490" w:rsidR="001F7FAC">
        <w:t>toenemende mate grote groepen</w:t>
      </w:r>
      <w:r w:rsidRPr="005B5490" w:rsidR="002A6785">
        <w:t xml:space="preserve"> </w:t>
      </w:r>
      <w:r w:rsidRPr="005B5490" w:rsidR="00DA644F">
        <w:t>Nederlanders</w:t>
      </w:r>
      <w:r w:rsidRPr="005B5490" w:rsidR="00AC6A07">
        <w:t xml:space="preserve"> lukt</w:t>
      </w:r>
      <w:r w:rsidRPr="005B5490" w:rsidR="00DA644F">
        <w:t xml:space="preserve"> </w:t>
      </w:r>
      <w:r w:rsidRPr="005B5490" w:rsidR="001F7FAC">
        <w:t xml:space="preserve">om het Midden-Oosten </w:t>
      </w:r>
      <w:r w:rsidRPr="005B5490" w:rsidR="00C00F6F">
        <w:t>op eigen gelegenheid te verlaten</w:t>
      </w:r>
      <w:r w:rsidRPr="005B5490" w:rsidR="007E496A">
        <w:t>, bijvoorbeeld via lokale</w:t>
      </w:r>
      <w:r w:rsidRPr="005B5490" w:rsidR="00C00F6F">
        <w:t xml:space="preserve"> </w:t>
      </w:r>
      <w:r w:rsidRPr="005B5490" w:rsidR="007E496A">
        <w:t>vliegtuigmaatschappijen</w:t>
      </w:r>
      <w:r w:rsidRPr="005B5490" w:rsidR="001F7FAC">
        <w:t xml:space="preserve">. </w:t>
      </w:r>
      <w:r w:rsidRPr="005B5490" w:rsidR="000A15D1">
        <w:t xml:space="preserve">Het ministerie van Buitenlandse Zaken </w:t>
      </w:r>
      <w:r w:rsidRPr="005B5490" w:rsidR="00FD7D37">
        <w:t>brengt voortdurend</w:t>
      </w:r>
      <w:r w:rsidRPr="005B5490" w:rsidR="000A15D1">
        <w:t xml:space="preserve"> de actuele hulpvraag</w:t>
      </w:r>
      <w:r w:rsidRPr="005B5490" w:rsidR="00FD7D37">
        <w:t xml:space="preserve"> in kaart en stemt de crisisinzet daarop af</w:t>
      </w:r>
      <w:r w:rsidRPr="005B5490" w:rsidR="000A15D1">
        <w:t>.</w:t>
      </w:r>
    </w:p>
    <w:p w:rsidRPr="005B5490" w:rsidR="009E771E" w:rsidP="009E771E" w:rsidRDefault="009E771E" w14:paraId="137A8634" w14:textId="77777777"/>
    <w:p w:rsidRPr="005B5490" w:rsidR="009E771E" w:rsidP="009E771E" w:rsidRDefault="009E771E" w14:paraId="5E7B288B" w14:textId="23B62DAE">
      <w:r w:rsidRPr="005B5490">
        <w:t xml:space="preserve">Vanwege de </w:t>
      </w:r>
      <w:bookmarkStart w:name="_Hlk223956501" w:id="1"/>
      <w:r w:rsidRPr="005B5490">
        <w:t>veranderlijke veiligheidssituatie is het niet overal mogelijk gebleken om repatriëringsoperaties met commerciële middelen te organiseren</w:t>
      </w:r>
      <w:bookmarkEnd w:id="1"/>
      <w:r w:rsidRPr="005B5490">
        <w:t xml:space="preserve">. </w:t>
      </w:r>
      <w:bookmarkStart w:name="_Hlk223956517" w:id="2"/>
      <w:r w:rsidRPr="005B5490">
        <w:t xml:space="preserve">Daarom heeft het kabinet op 8 maart jl. besloten om ook militair luchttransport via het </w:t>
      </w:r>
      <w:r w:rsidRPr="005B5490" w:rsidR="00C150AB">
        <w:t>m</w:t>
      </w:r>
      <w:r w:rsidRPr="005B5490">
        <w:t xml:space="preserve">inisterie van Defensie in te zetten. </w:t>
      </w:r>
      <w:bookmarkEnd w:id="2"/>
      <w:r w:rsidRPr="005B5490">
        <w:t xml:space="preserve">In dat kader is vandaag een eerste vlucht van een Multi </w:t>
      </w:r>
      <w:proofErr w:type="spellStart"/>
      <w:r w:rsidRPr="005B5490">
        <w:t>Role</w:t>
      </w:r>
      <w:proofErr w:type="spellEnd"/>
      <w:r w:rsidRPr="005B5490">
        <w:t xml:space="preserve"> Tanker Transportvliegtuig (MRTT) vertrokken vanuit Oman naar Egypte met ca. </w:t>
      </w:r>
      <w:bookmarkStart w:name="_Hlk223956565" w:id="3"/>
      <w:r w:rsidRPr="005B5490">
        <w:t>170 gestrande Nederlandse reizigers en enkele EU-burgers aan boord</w:t>
      </w:r>
      <w:bookmarkEnd w:id="3"/>
      <w:r w:rsidRPr="005B5490">
        <w:t xml:space="preserve">. Vanaf Egypte heeft het </w:t>
      </w:r>
      <w:r w:rsidRPr="005B5490" w:rsidR="00D2680A">
        <w:t>m</w:t>
      </w:r>
      <w:r w:rsidRPr="005B5490">
        <w:t>inisterie van Buitenlandse Zaken vervolgens een chartervlucht naar Nederland georganiseerd. Voor deze repatriëringsoperatie golden dezelfde voorwaarden als gecommuniceerd aan uw Kamer op 4 maart jl. (</w:t>
      </w:r>
      <w:r w:rsidRPr="005B5490" w:rsidR="000E1D22">
        <w:t>Kamer</w:t>
      </w:r>
      <w:r w:rsidRPr="005B5490">
        <w:t>st</w:t>
      </w:r>
      <w:r w:rsidRPr="005B5490" w:rsidR="000E1D22">
        <w:t>uk</w:t>
      </w:r>
      <w:r w:rsidRPr="005B5490">
        <w:t xml:space="preserve"> 23432</w:t>
      </w:r>
      <w:r w:rsidRPr="005B5490" w:rsidR="000E1D22">
        <w:t xml:space="preserve">, nr. </w:t>
      </w:r>
      <w:r w:rsidRPr="005B5490">
        <w:t xml:space="preserve">632). In totaal hebben daarmee tot nu toe ruim </w:t>
      </w:r>
      <w:bookmarkStart w:name="_Hlk223956718" w:id="4"/>
      <w:r w:rsidRPr="005B5490" w:rsidR="00A358E9">
        <w:t>9</w:t>
      </w:r>
      <w:r w:rsidRPr="005B5490">
        <w:t xml:space="preserve">50 </w:t>
      </w:r>
      <w:r w:rsidRPr="005B5490">
        <w:lastRenderedPageBreak/>
        <w:t>gestrande Nederlandse reizigers de regio met ondersteuning van Nederland kunnen verlaten</w:t>
      </w:r>
      <w:bookmarkEnd w:id="4"/>
      <w:r w:rsidRPr="005B5490">
        <w:t>.</w:t>
      </w:r>
    </w:p>
    <w:p w:rsidRPr="005B5490" w:rsidR="009E771E" w:rsidP="009E771E" w:rsidRDefault="009E771E" w14:paraId="6C66B041" w14:textId="77777777"/>
    <w:p w:rsidRPr="005B5490" w:rsidR="009E771E" w:rsidP="009E771E" w:rsidRDefault="009E771E" w14:paraId="3A848F18" w14:textId="4EE0400B">
      <w:bookmarkStart w:name="_Hlk223956732" w:id="5"/>
      <w:r w:rsidRPr="005B5490">
        <w:t>Het kabinet blijft zich onverminderd inzetten om Nederlanders te ondersteunen bij hun vertrek uit de regio, onder meer via de organisatie van repatriëringsvluchten voor gestrande Nederlandse reizigers waar noodzakelijk en mogelijk</w:t>
      </w:r>
      <w:bookmarkEnd w:id="5"/>
      <w:r w:rsidRPr="005B5490">
        <w:t xml:space="preserve">. Zo staat op 10 maart a.s. een volgende </w:t>
      </w:r>
      <w:bookmarkStart w:name="_Hlk223957056" w:id="6"/>
      <w:r w:rsidRPr="005B5490">
        <w:t xml:space="preserve">commerciële repatriëringsvlucht </w:t>
      </w:r>
      <w:r w:rsidRPr="005B5490" w:rsidR="005C1D42">
        <w:t>gepland</w:t>
      </w:r>
      <w:r w:rsidRPr="005B5490">
        <w:t xml:space="preserve"> vanuit de </w:t>
      </w:r>
      <w:bookmarkEnd w:id="6"/>
      <w:r w:rsidRPr="005B5490" w:rsidR="005C1D42">
        <w:t>regio</w:t>
      </w:r>
      <w:r w:rsidRPr="005B5490">
        <w:t>. Daarnaast blijft het ministerie van Buitenlandse Zaken de komende dagen de behoefte voor extra MRTT-vluchten</w:t>
      </w:r>
      <w:r w:rsidRPr="005B5490" w:rsidR="00A36517">
        <w:t xml:space="preserve">, georganiseerd door het ministerie van Defensie, </w:t>
      </w:r>
      <w:r w:rsidRPr="005B5490">
        <w:t xml:space="preserve">onderzoeken. </w:t>
      </w:r>
    </w:p>
    <w:p w:rsidRPr="005B5490" w:rsidR="009E771E" w:rsidP="009E771E" w:rsidRDefault="009E771E" w14:paraId="0A7271B3" w14:textId="77777777"/>
    <w:p w:rsidRPr="005B5490" w:rsidR="009E771E" w:rsidP="009E771E" w:rsidRDefault="009E771E" w14:paraId="63809BAB" w14:textId="77777777">
      <w:r w:rsidRPr="005B5490">
        <w:t xml:space="preserve">Bij relevante ontwikkelingen op het gebied van ondersteuning aan Nederlanders in het Midden-Oosten zal uw Kamer nader worden geïnformeerd. </w:t>
      </w:r>
    </w:p>
    <w:p w:rsidRPr="005B5490" w:rsidR="00DF69C5" w:rsidP="00DF69C5" w:rsidRDefault="009055DD" w14:paraId="3B198844" w14:textId="5036A5D0">
      <w:r w:rsidRPr="005B5490">
        <w:rPr>
          <w:noProof/>
        </w:rPr>
        <mc:AlternateContent>
          <mc:Choice Requires="wps">
            <w:drawing>
              <wp:anchor distT="45720" distB="45720" distL="114300" distR="114300" simplePos="0" relativeHeight="251661312" behindDoc="0" locked="0" layoutInCell="1" allowOverlap="1" wp14:editId="7F80BBC4" wp14:anchorId="0BF2C180">
                <wp:simplePos x="0" y="0"/>
                <wp:positionH relativeFrom="margin">
                  <wp:posOffset>2428240</wp:posOffset>
                </wp:positionH>
                <wp:positionV relativeFrom="paragraph">
                  <wp:posOffset>337515</wp:posOffset>
                </wp:positionV>
                <wp:extent cx="3138805" cy="1404620"/>
                <wp:effectExtent l="0" t="0" r="4445" b="0"/>
                <wp:wrapSquare wrapText="bothSides"/>
                <wp:docPr id="1505813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404620"/>
                        </a:xfrm>
                        <a:prstGeom prst="rect">
                          <a:avLst/>
                        </a:prstGeom>
                        <a:solidFill>
                          <a:srgbClr val="FFFFFF"/>
                        </a:solidFill>
                        <a:ln w="9525">
                          <a:noFill/>
                          <a:miter lim="800000"/>
                          <a:headEnd/>
                          <a:tailEnd/>
                        </a:ln>
                      </wps:spPr>
                      <wps:txbx>
                        <w:txbxContent>
                          <w:p w:rsidR="009055DD" w:rsidP="009055DD" w:rsidRDefault="009055DD" w14:paraId="4A532BA1" w14:textId="77796B20">
                            <w:r>
                              <w:t>De minister van Defensie,</w:t>
                            </w:r>
                          </w:p>
                          <w:p w:rsidR="009055DD" w:rsidP="009055DD" w:rsidRDefault="009055DD" w14:paraId="73BD8E03" w14:textId="77777777"/>
                          <w:p w:rsidR="009055DD" w:rsidP="009055DD" w:rsidRDefault="009055DD" w14:paraId="49FDF0B7" w14:textId="77777777"/>
                          <w:p w:rsidR="000E1D22" w:rsidP="009055DD" w:rsidRDefault="000E1D22" w14:paraId="1E6E8AEF" w14:textId="77777777"/>
                          <w:p w:rsidR="009055DD" w:rsidP="009055DD" w:rsidRDefault="009055DD" w14:paraId="2E087E6A" w14:textId="77777777"/>
                          <w:p w:rsidRPr="00514D87" w:rsidR="009055DD" w:rsidP="009055DD" w:rsidRDefault="009055DD" w14:paraId="16E66B7F" w14:textId="0DB595B2">
                            <w:proofErr w:type="spellStart"/>
                            <w:r>
                              <w:t>Dilan</w:t>
                            </w:r>
                            <w:proofErr w:type="spellEnd"/>
                            <w:r>
                              <w:t xml:space="preserve"> </w:t>
                            </w:r>
                            <w:proofErr w:type="spellStart"/>
                            <w:r w:rsidRPr="009055DD">
                              <w:t>Yeşilgöz-Zegerius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2C180">
                <v:stroke joinstyle="miter"/>
                <v:path gradientshapeok="t" o:connecttype="rect"/>
              </v:shapetype>
              <v:shape id="Text Box 2" style="position:absolute;margin-left:191.2pt;margin-top:26.6pt;width:247.1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6mY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">
                <v:textbox style="mso-fit-shape-to-text:t">
                  <w:txbxContent>
                    <w:p w:rsidR="009055DD" w:rsidP="009055DD" w:rsidRDefault="009055DD" w14:paraId="4A532BA1" w14:textId="77796B20">
                      <w:r>
                        <w:t>De minister van Defensie,</w:t>
                      </w:r>
                    </w:p>
                    <w:p w:rsidR="009055DD" w:rsidP="009055DD" w:rsidRDefault="009055DD" w14:paraId="73BD8E03" w14:textId="77777777"/>
                    <w:p w:rsidR="009055DD" w:rsidP="009055DD" w:rsidRDefault="009055DD" w14:paraId="49FDF0B7" w14:textId="77777777"/>
                    <w:p w:rsidR="000E1D22" w:rsidP="009055DD" w:rsidRDefault="000E1D22" w14:paraId="1E6E8AEF" w14:textId="77777777"/>
                    <w:p w:rsidR="009055DD" w:rsidP="009055DD" w:rsidRDefault="009055DD" w14:paraId="2E087E6A" w14:textId="77777777"/>
                    <w:p w:rsidRPr="00514D87" w:rsidR="009055DD" w:rsidP="009055DD" w:rsidRDefault="009055DD" w14:paraId="16E66B7F" w14:textId="0DB595B2">
                      <w:proofErr w:type="spellStart"/>
                      <w:r>
                        <w:t>Dilan</w:t>
                      </w:r>
                      <w:proofErr w:type="spellEnd"/>
                      <w:r>
                        <w:t xml:space="preserve"> </w:t>
                      </w:r>
                      <w:proofErr w:type="spellStart"/>
                      <w:r w:rsidRPr="009055DD">
                        <w:t>Yeşilgöz-Zegerius</w:t>
                      </w:r>
                      <w:proofErr w:type="spellEnd"/>
                    </w:p>
                  </w:txbxContent>
                </v:textbox>
                <w10:wrap type="square" anchorx="margin"/>
              </v:shape>
            </w:pict>
          </mc:Fallback>
        </mc:AlternateContent>
      </w:r>
    </w:p>
    <w:p w:rsidR="00BF5CB0" w:rsidRDefault="004A3925" w14:paraId="6DA87503" w14:textId="3DCF8486">
      <w:r w:rsidRPr="005B5490">
        <w:rPr>
          <w:noProof/>
        </w:rPr>
        <mc:AlternateContent>
          <mc:Choice Requires="wps">
            <w:drawing>
              <wp:anchor distT="45720" distB="45720" distL="114300" distR="114300" simplePos="0" relativeHeight="251659264" behindDoc="0" locked="0" layoutInCell="1" allowOverlap="1" wp14:editId="35322BCD" wp14:anchorId="3D2660E1">
                <wp:simplePos x="0" y="0"/>
                <wp:positionH relativeFrom="margin">
                  <wp:posOffset>-93345</wp:posOffset>
                </wp:positionH>
                <wp:positionV relativeFrom="paragraph">
                  <wp:posOffset>184150</wp:posOffset>
                </wp:positionV>
                <wp:extent cx="3138805" cy="140462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404620"/>
                        </a:xfrm>
                        <a:prstGeom prst="rect">
                          <a:avLst/>
                        </a:prstGeom>
                        <a:solidFill>
                          <a:srgbClr val="FFFFFF"/>
                        </a:solidFill>
                        <a:ln w="9525">
                          <a:noFill/>
                          <a:miter lim="800000"/>
                          <a:headEnd/>
                          <a:tailEnd/>
                        </a:ln>
                      </wps:spPr>
                      <wps:txbx>
                        <w:txbxContent>
                          <w:p w:rsidR="00DF69C5" w:rsidP="00DF69C5" w:rsidRDefault="00DF69C5" w14:paraId="48D68DD7" w14:textId="77777777">
                            <w:r>
                              <w:t>De minister van Buitenlandse Zaken,</w:t>
                            </w:r>
                          </w:p>
                          <w:p w:rsidR="00DF69C5" w:rsidP="00DF69C5" w:rsidRDefault="00DF69C5" w14:paraId="6A0C3B6F" w14:textId="77777777"/>
                          <w:p w:rsidR="00DF69C5" w:rsidP="00DF69C5" w:rsidRDefault="00DF69C5" w14:paraId="7250F25B" w14:textId="77777777"/>
                          <w:p w:rsidR="00DF69C5" w:rsidP="00DF69C5" w:rsidRDefault="00DF69C5" w14:paraId="266E6F84" w14:textId="77777777"/>
                          <w:p w:rsidR="000E1D22" w:rsidP="00DF69C5" w:rsidRDefault="000E1D22" w14:paraId="71DB3037" w14:textId="77777777"/>
                          <w:p w:rsidRPr="00514D87" w:rsidR="00DF69C5" w:rsidP="00DF69C5" w:rsidRDefault="00DF69C5" w14:paraId="75B8E880" w14:textId="77777777">
                            <w:r>
                              <w:t>T.B.W. Berendsen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7.35pt;margin-top:14.5pt;width:247.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" w14:anchorId="3D2660E1">
                <v:textbox style="mso-fit-shape-to-text:t">
                  <w:txbxContent>
                    <w:p w:rsidR="00DF69C5" w:rsidP="00DF69C5" w:rsidRDefault="00DF69C5" w14:paraId="48D68DD7" w14:textId="77777777">
                      <w:r>
                        <w:t>De minister van Buitenlandse Zaken,</w:t>
                      </w:r>
                    </w:p>
                    <w:p w:rsidR="00DF69C5" w:rsidP="00DF69C5" w:rsidRDefault="00DF69C5" w14:paraId="6A0C3B6F" w14:textId="77777777"/>
                    <w:p w:rsidR="00DF69C5" w:rsidP="00DF69C5" w:rsidRDefault="00DF69C5" w14:paraId="7250F25B" w14:textId="77777777"/>
                    <w:p w:rsidR="00DF69C5" w:rsidP="00DF69C5" w:rsidRDefault="00DF69C5" w14:paraId="266E6F84" w14:textId="77777777"/>
                    <w:p w:rsidR="000E1D22" w:rsidP="00DF69C5" w:rsidRDefault="000E1D22" w14:paraId="71DB3037" w14:textId="77777777"/>
                    <w:p w:rsidRPr="00514D87" w:rsidR="00DF69C5" w:rsidP="00DF69C5" w:rsidRDefault="00DF69C5" w14:paraId="75B8E880" w14:textId="77777777">
                      <w:r>
                        <w:t>T.B.W. Berendsen</w:t>
                      </w:r>
                    </w:p>
                  </w:txbxContent>
                </v:textbox>
                <w10:wrap type="square" anchorx="margin"/>
              </v:shape>
            </w:pict>
          </mc:Fallback>
        </mc:AlternateContent>
      </w:r>
    </w:p>
    <w:p w:rsidRPr="000E1D22" w:rsidR="000E1D22" w:rsidP="000E1D22" w:rsidRDefault="000E1D22" w14:paraId="266CD01B" w14:textId="77777777"/>
    <w:p w:rsidRPr="000E1D22" w:rsidR="000E1D22" w:rsidP="000E1D22" w:rsidRDefault="000E1D22" w14:paraId="1E90593B" w14:textId="77777777"/>
    <w:p w:rsidRPr="000E1D22" w:rsidR="000E1D22" w:rsidP="000E1D22" w:rsidRDefault="000E1D22" w14:paraId="1FB73AB8" w14:textId="77777777"/>
    <w:p w:rsidRPr="000E1D22" w:rsidR="000E1D22" w:rsidP="000E1D22" w:rsidRDefault="000E1D22" w14:paraId="692E4C88" w14:textId="77777777"/>
    <w:p w:rsidRPr="000E1D22" w:rsidR="000E1D22" w:rsidP="000E1D22" w:rsidRDefault="000E1D22" w14:paraId="6023523C" w14:textId="77777777"/>
    <w:p w:rsidRPr="000E1D22" w:rsidR="000E1D22" w:rsidP="000E1D22" w:rsidRDefault="000E1D22" w14:paraId="6D469BC1" w14:textId="77777777"/>
    <w:p w:rsidRPr="000E1D22" w:rsidR="000E1D22" w:rsidP="000E1D22" w:rsidRDefault="000E1D22" w14:paraId="438B0C23" w14:textId="77777777"/>
    <w:p w:rsidRPr="000E1D22" w:rsidR="000E1D22" w:rsidP="000E1D22" w:rsidRDefault="000E1D22" w14:paraId="43C06398" w14:textId="77777777"/>
    <w:p w:rsidR="000E1D22" w:rsidP="000E1D22" w:rsidRDefault="000E1D22" w14:paraId="5A7E1870" w14:textId="77777777"/>
    <w:p w:rsidRPr="000E1D22" w:rsidR="000E1D22" w:rsidP="000E1D22" w:rsidRDefault="000E1D22" w14:paraId="686A560C" w14:textId="77777777">
      <w:pPr>
        <w:jc w:val="center"/>
      </w:pPr>
    </w:p>
    <w:sectPr w:rsidRPr="000E1D22" w:rsidR="000E1D22">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AA6C" w14:textId="77777777" w:rsidR="00D538A6" w:rsidRDefault="00D538A6">
      <w:pPr>
        <w:spacing w:line="240" w:lineRule="auto"/>
      </w:pPr>
      <w:r>
        <w:separator/>
      </w:r>
    </w:p>
  </w:endnote>
  <w:endnote w:type="continuationSeparator" w:id="0">
    <w:p w14:paraId="73505D0B" w14:textId="77777777" w:rsidR="00D538A6" w:rsidRDefault="00D53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387F" w14:textId="77777777" w:rsidR="00B672D6" w:rsidRDefault="00B6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91262"/>
      <w:docPartObj>
        <w:docPartGallery w:val="Page Numbers (Bottom of Page)"/>
        <w:docPartUnique/>
      </w:docPartObj>
    </w:sdtPr>
    <w:sdtContent>
      <w:p w14:paraId="2628CCC3" w14:textId="6F556BBE" w:rsidR="00B672D6" w:rsidRDefault="00B672D6">
        <w:pPr>
          <w:pStyle w:val="Footer"/>
          <w:jc w:val="center"/>
        </w:pPr>
        <w:r>
          <w:fldChar w:fldCharType="begin"/>
        </w:r>
        <w:r>
          <w:instrText>PAGE   \* MERGEFORMAT</w:instrText>
        </w:r>
        <w:r>
          <w:fldChar w:fldCharType="separate"/>
        </w:r>
        <w:r>
          <w:t>2</w:t>
        </w:r>
        <w:r>
          <w:fldChar w:fldCharType="end"/>
        </w:r>
      </w:p>
    </w:sdtContent>
  </w:sdt>
  <w:p w14:paraId="63FE1998" w14:textId="77777777" w:rsidR="00B672D6" w:rsidRDefault="00B67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636734"/>
      <w:docPartObj>
        <w:docPartGallery w:val="Page Numbers (Bottom of Page)"/>
        <w:docPartUnique/>
      </w:docPartObj>
    </w:sdtPr>
    <w:sdtContent>
      <w:p w14:paraId="24E8451C" w14:textId="5B2AC88A" w:rsidR="00B672D6" w:rsidRDefault="00B672D6">
        <w:pPr>
          <w:pStyle w:val="Footer"/>
          <w:jc w:val="center"/>
        </w:pPr>
        <w:r>
          <w:fldChar w:fldCharType="begin"/>
        </w:r>
        <w:r>
          <w:instrText>PAGE   \* MERGEFORMAT</w:instrText>
        </w:r>
        <w:r>
          <w:fldChar w:fldCharType="separate"/>
        </w:r>
        <w:r>
          <w:t>2</w:t>
        </w:r>
        <w:r>
          <w:fldChar w:fldCharType="end"/>
        </w:r>
      </w:p>
    </w:sdtContent>
  </w:sdt>
  <w:p w14:paraId="4D2BD070" w14:textId="77777777" w:rsidR="00B672D6" w:rsidRDefault="00B6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3621" w14:textId="77777777" w:rsidR="00D538A6" w:rsidRDefault="00D538A6">
      <w:pPr>
        <w:spacing w:line="240" w:lineRule="auto"/>
      </w:pPr>
      <w:r>
        <w:separator/>
      </w:r>
    </w:p>
  </w:footnote>
  <w:footnote w:type="continuationSeparator" w:id="0">
    <w:p w14:paraId="1D6EBFF1" w14:textId="77777777" w:rsidR="00D538A6" w:rsidRDefault="00D538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76E0" w14:textId="77777777" w:rsidR="00B672D6" w:rsidRDefault="00B6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7504" w14:textId="77777777" w:rsidR="00BF5CB0" w:rsidRDefault="00DF69C5">
    <w:r>
      <w:rPr>
        <w:noProof/>
      </w:rPr>
      <mc:AlternateContent>
        <mc:Choice Requires="wps">
          <w:drawing>
            <wp:anchor distT="0" distB="0" distL="0" distR="0" simplePos="0" relativeHeight="251652608" behindDoc="0" locked="1" layoutInCell="1" allowOverlap="1" wp14:anchorId="6DA87508" wp14:editId="6DA8750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A8753C" w14:textId="77777777" w:rsidR="00BF5CB0" w:rsidRDefault="00DF69C5">
                          <w:pPr>
                            <w:pStyle w:val="Referentiegegevensbold"/>
                          </w:pPr>
                          <w:r>
                            <w:t>Ministerie van Buitenlandse Zaken</w:t>
                          </w:r>
                        </w:p>
                        <w:p w14:paraId="6DA8753D" w14:textId="77777777" w:rsidR="00BF5CB0" w:rsidRDefault="00BF5CB0">
                          <w:pPr>
                            <w:pStyle w:val="WitregelW2"/>
                          </w:pPr>
                        </w:p>
                        <w:p w14:paraId="6DA8753E" w14:textId="77777777" w:rsidR="00BF5CB0" w:rsidRDefault="00DF69C5">
                          <w:pPr>
                            <w:pStyle w:val="Referentiegegevensbold"/>
                          </w:pPr>
                          <w:r>
                            <w:t>Onze referentie</w:t>
                          </w:r>
                        </w:p>
                        <w:p w14:paraId="6DA8753F" w14:textId="77777777" w:rsidR="00BF5CB0" w:rsidRDefault="00DF69C5">
                          <w:pPr>
                            <w:pStyle w:val="Referentiegegevens"/>
                          </w:pPr>
                          <w:r>
                            <w:t>BZ2625873</w:t>
                          </w:r>
                        </w:p>
                      </w:txbxContent>
                    </wps:txbx>
                    <wps:bodyPr vert="horz" wrap="square" lIns="0" tIns="0" rIns="0" bIns="0" anchor="t" anchorCtr="0"/>
                  </wps:wsp>
                </a:graphicData>
              </a:graphic>
            </wp:anchor>
          </w:drawing>
        </mc:Choice>
        <mc:Fallback>
          <w:pict>
            <v:shapetype w14:anchorId="6DA87508" id="_x0000_t202" coordsize="21600,21600" o:spt="202" path="m,l,21600r21600,l21600,xe">
              <v:stroke joinstyle="miter"/>
              <v:path gradientshapeok="t" o:connecttype="rect"/>
            </v:shapetype>
            <v:shape id="41b1110a-80a4-11ea-b356-6230a4311406" o:spid="_x0000_s1028"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A8753C" w14:textId="77777777" w:rsidR="00BF5CB0" w:rsidRDefault="00DF69C5">
                    <w:pPr>
                      <w:pStyle w:val="Referentiegegevensbold"/>
                    </w:pPr>
                    <w:r>
                      <w:t>Ministerie van Buitenlandse Zaken</w:t>
                    </w:r>
                  </w:p>
                  <w:p w14:paraId="6DA8753D" w14:textId="77777777" w:rsidR="00BF5CB0" w:rsidRDefault="00BF5CB0">
                    <w:pPr>
                      <w:pStyle w:val="WitregelW2"/>
                    </w:pPr>
                  </w:p>
                  <w:p w14:paraId="6DA8753E" w14:textId="77777777" w:rsidR="00BF5CB0" w:rsidRDefault="00DF69C5">
                    <w:pPr>
                      <w:pStyle w:val="Referentiegegevensbold"/>
                    </w:pPr>
                    <w:r>
                      <w:t>Onze referentie</w:t>
                    </w:r>
                  </w:p>
                  <w:p w14:paraId="6DA8753F" w14:textId="77777777" w:rsidR="00BF5CB0" w:rsidRDefault="00DF69C5">
                    <w:pPr>
                      <w:pStyle w:val="Referentiegegevens"/>
                    </w:pPr>
                    <w:r>
                      <w:t>BZ2625873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A8750A" wp14:editId="6DA8750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DA87540" w14:textId="77777777" w:rsidR="00BF5CB0" w:rsidRDefault="00DF69C5">
                          <w:pPr>
                            <w:pStyle w:val="Rubricering"/>
                          </w:pPr>
                          <w:r>
                            <w:t xml:space="preserve"> </w:t>
                          </w:r>
                        </w:p>
                      </w:txbxContent>
                    </wps:txbx>
                    <wps:bodyPr vert="horz" wrap="square" lIns="0" tIns="0" rIns="0" bIns="0" anchor="t" anchorCtr="0"/>
                  </wps:wsp>
                </a:graphicData>
              </a:graphic>
            </wp:anchor>
          </w:drawing>
        </mc:Choice>
        <mc:Fallback>
          <w:pict>
            <v:shape w14:anchorId="6DA8750A" id="41b111a9-80a4-11ea-b356-6230a4311406" o:spid="_x0000_s1029"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DA87540" w14:textId="77777777" w:rsidR="00BF5CB0" w:rsidRDefault="00DF69C5">
                    <w:pPr>
                      <w:pStyle w:val="Rubricering"/>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DA8750C" wp14:editId="6DA8750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A8754D" w14:textId="77777777" w:rsidR="00DF69C5" w:rsidRDefault="00DF69C5"/>
                      </w:txbxContent>
                    </wps:txbx>
                    <wps:bodyPr vert="horz" wrap="square" lIns="0" tIns="0" rIns="0" bIns="0" anchor="t" anchorCtr="0"/>
                  </wps:wsp>
                </a:graphicData>
              </a:graphic>
            </wp:anchor>
          </w:drawing>
        </mc:Choice>
        <mc:Fallback>
          <w:pict>
            <v:shape w14:anchorId="6DA8750C" id="41b1115b-80a4-11ea-b356-6230a4311406" o:spid="_x0000_s1030"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DA8754D" w14:textId="77777777" w:rsidR="00DF69C5" w:rsidRDefault="00DF69C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7506" w14:textId="77777777" w:rsidR="00BF5CB0" w:rsidRDefault="00DF69C5">
    <w:pPr>
      <w:spacing w:after="7131" w:line="14" w:lineRule="exact"/>
    </w:pPr>
    <w:r>
      <w:rPr>
        <w:noProof/>
      </w:rPr>
      <mc:AlternateContent>
        <mc:Choice Requires="wps">
          <w:drawing>
            <wp:anchor distT="0" distB="0" distL="0" distR="0" simplePos="0" relativeHeight="251655680" behindDoc="0" locked="1" layoutInCell="1" allowOverlap="1" wp14:anchorId="6DA8750E" wp14:editId="6DA8750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DA87541" w14:textId="77777777" w:rsidR="00DF69C5" w:rsidRDefault="00DF69C5"/>
                      </w:txbxContent>
                    </wps:txbx>
                    <wps:bodyPr vert="horz" wrap="square" lIns="0" tIns="0" rIns="0" bIns="0" anchor="t" anchorCtr="0"/>
                  </wps:wsp>
                </a:graphicData>
              </a:graphic>
            </wp:anchor>
          </w:drawing>
        </mc:Choice>
        <mc:Fallback>
          <w:pict>
            <v:shapetype w14:anchorId="6DA8750E" id="_x0000_t202" coordsize="21600,21600" o:spt="202" path="m,l,21600r21600,l21600,xe">
              <v:stroke joinstyle="miter"/>
              <v:path gradientshapeok="t" o:connecttype="rect"/>
            </v:shapetype>
            <v:shape id="41b10a83-80a4-11ea-b356-6230a4311406" o:spid="_x0000_s1031"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DA87541" w14:textId="77777777" w:rsidR="00DF69C5" w:rsidRDefault="00DF69C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DA87510" wp14:editId="6DA8751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A8751E" w14:textId="77777777" w:rsidR="00BF5CB0" w:rsidRDefault="00DF69C5">
                          <w:pPr>
                            <w:pStyle w:val="Rubricering"/>
                          </w:pPr>
                          <w:r>
                            <w:t xml:space="preserve"> </w:t>
                          </w:r>
                        </w:p>
                        <w:p w14:paraId="6DA8751F" w14:textId="77777777" w:rsidR="00BF5CB0" w:rsidRDefault="00DF69C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DA87510" id="41b10c0b-80a4-11ea-b356-6230a4311406" o:spid="_x0000_s1032"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DA8751E" w14:textId="77777777" w:rsidR="00BF5CB0" w:rsidRDefault="00DF69C5">
                    <w:pPr>
                      <w:pStyle w:val="Rubricering"/>
                    </w:pPr>
                    <w:r>
                      <w:t xml:space="preserve"> </w:t>
                    </w:r>
                  </w:p>
                  <w:p w14:paraId="6DA8751F" w14:textId="77777777" w:rsidR="00BF5CB0" w:rsidRDefault="00DF69C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DA87512" wp14:editId="6DA8751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F5CB0" w14:paraId="6DA87522" w14:textId="77777777">
                            <w:tc>
                              <w:tcPr>
                                <w:tcW w:w="678" w:type="dxa"/>
                              </w:tcPr>
                              <w:p w14:paraId="6DA87520" w14:textId="77777777" w:rsidR="00BF5CB0" w:rsidRDefault="00DF69C5">
                                <w:r>
                                  <w:t>Datum</w:t>
                                </w:r>
                              </w:p>
                            </w:tc>
                            <w:tc>
                              <w:tcPr>
                                <w:tcW w:w="6851" w:type="dxa"/>
                              </w:tcPr>
                              <w:p w14:paraId="6DA87521" w14:textId="77777777" w:rsidR="00BF5CB0" w:rsidRDefault="00DF69C5">
                                <w:r>
                                  <w:t>9 maart 2026</w:t>
                                </w:r>
                              </w:p>
                            </w:tc>
                          </w:tr>
                          <w:tr w:rsidR="00BF5CB0" w14:paraId="6DA87527" w14:textId="77777777">
                            <w:tc>
                              <w:tcPr>
                                <w:tcW w:w="678" w:type="dxa"/>
                              </w:tcPr>
                              <w:p w14:paraId="6DA87523" w14:textId="77777777" w:rsidR="00BF5CB0" w:rsidRDefault="00DF69C5">
                                <w:r>
                                  <w:t>Betreft</w:t>
                                </w:r>
                              </w:p>
                              <w:p w14:paraId="6DA87524" w14:textId="77777777" w:rsidR="00BF5CB0" w:rsidRDefault="00BF5CB0"/>
                            </w:tc>
                            <w:tc>
                              <w:tcPr>
                                <w:tcW w:w="6851" w:type="dxa"/>
                              </w:tcPr>
                              <w:p w14:paraId="6DA87525" w14:textId="77777777" w:rsidR="00BF5CB0" w:rsidRDefault="00DF69C5">
                                <w:r>
                                  <w:t>Kamerbrief Stand van zaken ondersteuning aan gestrande Nederlandse reizigers in het Midden-Oosten</w:t>
                                </w:r>
                              </w:p>
                              <w:p w14:paraId="6DA87526" w14:textId="77777777" w:rsidR="00BF5CB0" w:rsidRDefault="00BF5CB0"/>
                            </w:tc>
                          </w:tr>
                        </w:tbl>
                        <w:p w14:paraId="6DA87528" w14:textId="77777777" w:rsidR="00BF5CB0" w:rsidRDefault="00BF5CB0"/>
                        <w:p w14:paraId="6DA87529" w14:textId="77777777" w:rsidR="00BF5CB0" w:rsidRDefault="00BF5CB0"/>
                      </w:txbxContent>
                    </wps:txbx>
                    <wps:bodyPr vert="horz" wrap="square" lIns="0" tIns="0" rIns="0" bIns="0" anchor="t" anchorCtr="0"/>
                  </wps:wsp>
                </a:graphicData>
              </a:graphic>
            </wp:anchor>
          </w:drawing>
        </mc:Choice>
        <mc:Fallback>
          <w:pict>
            <v:shape w14:anchorId="6DA87512" id="41b10c7e-80a4-11ea-b356-6230a4311406" o:spid="_x0000_s1033"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F5CB0" w14:paraId="6DA87522" w14:textId="77777777">
                      <w:tc>
                        <w:tcPr>
                          <w:tcW w:w="678" w:type="dxa"/>
                        </w:tcPr>
                        <w:p w14:paraId="6DA87520" w14:textId="77777777" w:rsidR="00BF5CB0" w:rsidRDefault="00DF69C5">
                          <w:r>
                            <w:t>Datum</w:t>
                          </w:r>
                        </w:p>
                      </w:tc>
                      <w:tc>
                        <w:tcPr>
                          <w:tcW w:w="6851" w:type="dxa"/>
                        </w:tcPr>
                        <w:p w14:paraId="6DA87521" w14:textId="77777777" w:rsidR="00BF5CB0" w:rsidRDefault="00DF69C5">
                          <w:r>
                            <w:t>9 maart 2026</w:t>
                          </w:r>
                        </w:p>
                      </w:tc>
                    </w:tr>
                    <w:tr w:rsidR="00BF5CB0" w14:paraId="6DA87527" w14:textId="77777777">
                      <w:tc>
                        <w:tcPr>
                          <w:tcW w:w="678" w:type="dxa"/>
                        </w:tcPr>
                        <w:p w14:paraId="6DA87523" w14:textId="77777777" w:rsidR="00BF5CB0" w:rsidRDefault="00DF69C5">
                          <w:r>
                            <w:t>Betreft</w:t>
                          </w:r>
                        </w:p>
                        <w:p w14:paraId="6DA87524" w14:textId="77777777" w:rsidR="00BF5CB0" w:rsidRDefault="00BF5CB0"/>
                      </w:tc>
                      <w:tc>
                        <w:tcPr>
                          <w:tcW w:w="6851" w:type="dxa"/>
                        </w:tcPr>
                        <w:p w14:paraId="6DA87525" w14:textId="77777777" w:rsidR="00BF5CB0" w:rsidRDefault="00DF69C5">
                          <w:r>
                            <w:t>Kamerbrief Stand van zaken ondersteuning aan gestrande Nederlandse reizigers in het Midden-Oosten</w:t>
                          </w:r>
                        </w:p>
                        <w:p w14:paraId="6DA87526" w14:textId="77777777" w:rsidR="00BF5CB0" w:rsidRDefault="00BF5CB0"/>
                      </w:tc>
                    </w:tr>
                  </w:tbl>
                  <w:p w14:paraId="6DA87528" w14:textId="77777777" w:rsidR="00BF5CB0" w:rsidRDefault="00BF5CB0"/>
                  <w:p w14:paraId="6DA87529" w14:textId="77777777" w:rsidR="00BF5CB0" w:rsidRDefault="00BF5CB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A87514" wp14:editId="6DA8751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A8752A" w14:textId="77777777" w:rsidR="00BF5CB0" w:rsidRDefault="00DF69C5">
                          <w:pPr>
                            <w:pStyle w:val="Referentiegegevensbold"/>
                          </w:pPr>
                          <w:r>
                            <w:t>Ministerie van Buitenlandse Zaken</w:t>
                          </w:r>
                        </w:p>
                        <w:p w14:paraId="6DA8752B" w14:textId="77777777" w:rsidR="00BF5CB0" w:rsidRDefault="00BF5CB0">
                          <w:pPr>
                            <w:pStyle w:val="WitregelW1"/>
                          </w:pPr>
                        </w:p>
                        <w:p w14:paraId="6DA8752C" w14:textId="77777777" w:rsidR="00BF5CB0" w:rsidRDefault="00DF69C5">
                          <w:pPr>
                            <w:pStyle w:val="Referentiegegevens"/>
                          </w:pPr>
                          <w:r>
                            <w:t>Rijnstraat 8</w:t>
                          </w:r>
                        </w:p>
                        <w:p w14:paraId="6DA8752D" w14:textId="77777777" w:rsidR="00BF5CB0" w:rsidRPr="00B672D6" w:rsidRDefault="00DF69C5">
                          <w:pPr>
                            <w:pStyle w:val="Referentiegegevens"/>
                            <w:rPr>
                              <w:lang w:val="da-DK"/>
                            </w:rPr>
                          </w:pPr>
                          <w:r w:rsidRPr="00B672D6">
                            <w:rPr>
                              <w:lang w:val="da-DK"/>
                            </w:rPr>
                            <w:t>2515 XP  Den Haag</w:t>
                          </w:r>
                        </w:p>
                        <w:p w14:paraId="6DA8752E" w14:textId="77777777" w:rsidR="00BF5CB0" w:rsidRPr="00B672D6" w:rsidRDefault="00DF69C5">
                          <w:pPr>
                            <w:pStyle w:val="Referentiegegevens"/>
                            <w:rPr>
                              <w:lang w:val="da-DK"/>
                            </w:rPr>
                          </w:pPr>
                          <w:r w:rsidRPr="00B672D6">
                            <w:rPr>
                              <w:lang w:val="da-DK"/>
                            </w:rPr>
                            <w:t>Postbus 20061</w:t>
                          </w:r>
                        </w:p>
                        <w:p w14:paraId="6DA87531" w14:textId="77777777" w:rsidR="00BF5CB0" w:rsidRPr="00B672D6" w:rsidRDefault="00DF69C5">
                          <w:pPr>
                            <w:pStyle w:val="Referentiegegevens"/>
                            <w:rPr>
                              <w:lang w:val="da-DK"/>
                            </w:rPr>
                          </w:pPr>
                          <w:r w:rsidRPr="00B672D6">
                            <w:rPr>
                              <w:lang w:val="da-DK"/>
                            </w:rPr>
                            <w:t>Nederland</w:t>
                          </w:r>
                        </w:p>
                        <w:p w14:paraId="6DA87532" w14:textId="77777777" w:rsidR="00BF5CB0" w:rsidRPr="00B672D6" w:rsidRDefault="00DF69C5">
                          <w:pPr>
                            <w:pStyle w:val="Referentiegegevens"/>
                            <w:rPr>
                              <w:lang w:val="da-DK"/>
                            </w:rPr>
                          </w:pPr>
                          <w:r w:rsidRPr="00B672D6">
                            <w:rPr>
                              <w:lang w:val="da-DK"/>
                            </w:rPr>
                            <w:t>www.minbuza.nl</w:t>
                          </w:r>
                        </w:p>
                        <w:p w14:paraId="6DA87533" w14:textId="77777777" w:rsidR="00BF5CB0" w:rsidRPr="00B672D6" w:rsidRDefault="00BF5CB0">
                          <w:pPr>
                            <w:pStyle w:val="WitregelW2"/>
                            <w:rPr>
                              <w:lang w:val="da-DK"/>
                            </w:rPr>
                          </w:pPr>
                        </w:p>
                        <w:p w14:paraId="6DA87534" w14:textId="77777777" w:rsidR="00BF5CB0" w:rsidRPr="00B672D6" w:rsidRDefault="00DF69C5">
                          <w:pPr>
                            <w:pStyle w:val="Referentiegegevensbold"/>
                          </w:pPr>
                          <w:r w:rsidRPr="00B672D6">
                            <w:t>Onze referentie</w:t>
                          </w:r>
                        </w:p>
                        <w:p w14:paraId="3FC9397F" w14:textId="77777777" w:rsidR="00975FB3" w:rsidRPr="00975FB3" w:rsidRDefault="00975FB3" w:rsidP="00975FB3">
                          <w:pPr>
                            <w:rPr>
                              <w:sz w:val="13"/>
                              <w:szCs w:val="13"/>
                            </w:rPr>
                          </w:pPr>
                          <w:r w:rsidRPr="00975FB3">
                            <w:rPr>
                              <w:sz w:val="13"/>
                              <w:szCs w:val="13"/>
                            </w:rPr>
                            <w:t>BZ2625842</w:t>
                          </w:r>
                        </w:p>
                        <w:p w14:paraId="43E631CD" w14:textId="77777777" w:rsidR="00975FB3" w:rsidRPr="00975FB3" w:rsidRDefault="00975FB3" w:rsidP="00975FB3"/>
                        <w:p w14:paraId="6DA87537" w14:textId="77777777" w:rsidR="00BF5CB0" w:rsidRDefault="00DF69C5">
                          <w:pPr>
                            <w:pStyle w:val="Referentiegegevensbold"/>
                          </w:pPr>
                          <w:r>
                            <w:t>Bijlage(n)</w:t>
                          </w:r>
                        </w:p>
                        <w:p w14:paraId="6DA87538" w14:textId="77777777" w:rsidR="00BF5CB0" w:rsidRDefault="00DF69C5">
                          <w:pPr>
                            <w:pStyle w:val="Referentiegegevens"/>
                          </w:pPr>
                          <w:r>
                            <w:t>-</w:t>
                          </w:r>
                        </w:p>
                      </w:txbxContent>
                    </wps:txbx>
                    <wps:bodyPr vert="horz" wrap="square" lIns="0" tIns="0" rIns="0" bIns="0" anchor="t" anchorCtr="0"/>
                  </wps:wsp>
                </a:graphicData>
              </a:graphic>
            </wp:anchor>
          </w:drawing>
        </mc:Choice>
        <mc:Fallback>
          <w:pict>
            <v:shape w14:anchorId="6DA87514" id="41b10cd4-80a4-11ea-b356-6230a4311406" o:spid="_x0000_s1034"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DA8752A" w14:textId="77777777" w:rsidR="00BF5CB0" w:rsidRDefault="00DF69C5">
                    <w:pPr>
                      <w:pStyle w:val="Referentiegegevensbold"/>
                    </w:pPr>
                    <w:r>
                      <w:t>Ministerie van Buitenlandse Zaken</w:t>
                    </w:r>
                  </w:p>
                  <w:p w14:paraId="6DA8752B" w14:textId="77777777" w:rsidR="00BF5CB0" w:rsidRDefault="00BF5CB0">
                    <w:pPr>
                      <w:pStyle w:val="WitregelW1"/>
                    </w:pPr>
                  </w:p>
                  <w:p w14:paraId="6DA8752C" w14:textId="77777777" w:rsidR="00BF5CB0" w:rsidRDefault="00DF69C5">
                    <w:pPr>
                      <w:pStyle w:val="Referentiegegevens"/>
                    </w:pPr>
                    <w:r>
                      <w:t>Rijnstraat 8</w:t>
                    </w:r>
                  </w:p>
                  <w:p w14:paraId="6DA8752D" w14:textId="77777777" w:rsidR="00BF5CB0" w:rsidRPr="00B672D6" w:rsidRDefault="00DF69C5">
                    <w:pPr>
                      <w:pStyle w:val="Referentiegegevens"/>
                      <w:rPr>
                        <w:lang w:val="da-DK"/>
                      </w:rPr>
                    </w:pPr>
                    <w:r w:rsidRPr="00B672D6">
                      <w:rPr>
                        <w:lang w:val="da-DK"/>
                      </w:rPr>
                      <w:t>2515 XP  Den Haag</w:t>
                    </w:r>
                  </w:p>
                  <w:p w14:paraId="6DA8752E" w14:textId="77777777" w:rsidR="00BF5CB0" w:rsidRPr="00B672D6" w:rsidRDefault="00DF69C5">
                    <w:pPr>
                      <w:pStyle w:val="Referentiegegevens"/>
                      <w:rPr>
                        <w:lang w:val="da-DK"/>
                      </w:rPr>
                    </w:pPr>
                    <w:r w:rsidRPr="00B672D6">
                      <w:rPr>
                        <w:lang w:val="da-DK"/>
                      </w:rPr>
                      <w:t>Postbus 20061</w:t>
                    </w:r>
                  </w:p>
                  <w:p w14:paraId="6DA87531" w14:textId="77777777" w:rsidR="00BF5CB0" w:rsidRPr="00B672D6" w:rsidRDefault="00DF69C5">
                    <w:pPr>
                      <w:pStyle w:val="Referentiegegevens"/>
                      <w:rPr>
                        <w:lang w:val="da-DK"/>
                      </w:rPr>
                    </w:pPr>
                    <w:r w:rsidRPr="00B672D6">
                      <w:rPr>
                        <w:lang w:val="da-DK"/>
                      </w:rPr>
                      <w:t>Nederland</w:t>
                    </w:r>
                  </w:p>
                  <w:p w14:paraId="6DA87532" w14:textId="77777777" w:rsidR="00BF5CB0" w:rsidRPr="00B672D6" w:rsidRDefault="00DF69C5">
                    <w:pPr>
                      <w:pStyle w:val="Referentiegegevens"/>
                      <w:rPr>
                        <w:lang w:val="da-DK"/>
                      </w:rPr>
                    </w:pPr>
                    <w:r w:rsidRPr="00B672D6">
                      <w:rPr>
                        <w:lang w:val="da-DK"/>
                      </w:rPr>
                      <w:t>www.minbuza.nl</w:t>
                    </w:r>
                  </w:p>
                  <w:p w14:paraId="6DA87533" w14:textId="77777777" w:rsidR="00BF5CB0" w:rsidRPr="00B672D6" w:rsidRDefault="00BF5CB0">
                    <w:pPr>
                      <w:pStyle w:val="WitregelW2"/>
                      <w:rPr>
                        <w:lang w:val="da-DK"/>
                      </w:rPr>
                    </w:pPr>
                  </w:p>
                  <w:p w14:paraId="6DA87534" w14:textId="77777777" w:rsidR="00BF5CB0" w:rsidRPr="00B672D6" w:rsidRDefault="00DF69C5">
                    <w:pPr>
                      <w:pStyle w:val="Referentiegegevensbold"/>
                    </w:pPr>
                    <w:r w:rsidRPr="00B672D6">
                      <w:t>Onze referentie</w:t>
                    </w:r>
                  </w:p>
                  <w:p w14:paraId="3FC9397F" w14:textId="77777777" w:rsidR="00975FB3" w:rsidRPr="00975FB3" w:rsidRDefault="00975FB3" w:rsidP="00975FB3">
                    <w:pPr>
                      <w:rPr>
                        <w:sz w:val="13"/>
                        <w:szCs w:val="13"/>
                      </w:rPr>
                    </w:pPr>
                    <w:r w:rsidRPr="00975FB3">
                      <w:rPr>
                        <w:sz w:val="13"/>
                        <w:szCs w:val="13"/>
                      </w:rPr>
                      <w:t>BZ2625842</w:t>
                    </w:r>
                  </w:p>
                  <w:p w14:paraId="43E631CD" w14:textId="77777777" w:rsidR="00975FB3" w:rsidRPr="00975FB3" w:rsidRDefault="00975FB3" w:rsidP="00975FB3"/>
                  <w:p w14:paraId="6DA87537" w14:textId="77777777" w:rsidR="00BF5CB0" w:rsidRDefault="00DF69C5">
                    <w:pPr>
                      <w:pStyle w:val="Referentiegegevensbold"/>
                    </w:pPr>
                    <w:r>
                      <w:t>Bijlage(n)</w:t>
                    </w:r>
                  </w:p>
                  <w:p w14:paraId="6DA87538" w14:textId="77777777" w:rsidR="00BF5CB0" w:rsidRDefault="00DF69C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A87516" wp14:editId="6DA8751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DA87539" w14:textId="77777777" w:rsidR="00BF5CB0" w:rsidRDefault="00DF69C5">
                          <w:pPr>
                            <w:pStyle w:val="Rubricering"/>
                          </w:pPr>
                          <w:r>
                            <w:t xml:space="preserve"> </w:t>
                          </w:r>
                        </w:p>
                      </w:txbxContent>
                    </wps:txbx>
                    <wps:bodyPr vert="horz" wrap="square" lIns="0" tIns="0" rIns="0" bIns="0" anchor="t" anchorCtr="0"/>
                  </wps:wsp>
                </a:graphicData>
              </a:graphic>
            </wp:anchor>
          </w:drawing>
        </mc:Choice>
        <mc:Fallback>
          <w:pict>
            <v:shape w14:anchorId="6DA87516" id="41b10d26-80a4-11ea-b356-6230a4311406" o:spid="_x0000_s1035"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DA87539" w14:textId="77777777" w:rsidR="00BF5CB0" w:rsidRDefault="00DF69C5">
                    <w:pPr>
                      <w:pStyle w:val="Rubricering"/>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DA87518" wp14:editId="6DA8751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A87547" w14:textId="77777777" w:rsidR="00DF69C5" w:rsidRDefault="00DF69C5"/>
                      </w:txbxContent>
                    </wps:txbx>
                    <wps:bodyPr vert="horz" wrap="square" lIns="0" tIns="0" rIns="0" bIns="0" anchor="t" anchorCtr="0"/>
                  </wps:wsp>
                </a:graphicData>
              </a:graphic>
            </wp:anchor>
          </w:drawing>
        </mc:Choice>
        <mc:Fallback>
          <w:pict>
            <v:shape w14:anchorId="6DA87518" id="41b10d73-80a4-11ea-b356-6230a4311406" o:spid="_x0000_s1036"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DA87547" w14:textId="77777777" w:rsidR="00DF69C5" w:rsidRDefault="00DF69C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A8751A" wp14:editId="6DA8751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A8753A" w14:textId="77777777" w:rsidR="00BF5CB0" w:rsidRDefault="00DF69C5">
                          <w:pPr>
                            <w:spacing w:line="240" w:lineRule="auto"/>
                          </w:pPr>
                          <w:r>
                            <w:rPr>
                              <w:noProof/>
                            </w:rPr>
                            <w:drawing>
                              <wp:inline distT="0" distB="0" distL="0" distR="0" wp14:anchorId="6DA87541" wp14:editId="6DA8754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8751A" id="41b10dc3-80a4-11ea-b356-6230a4311406" o:spid="_x0000_s1037"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DA8753A" w14:textId="77777777" w:rsidR="00BF5CB0" w:rsidRDefault="00DF69C5">
                    <w:pPr>
                      <w:spacing w:line="240" w:lineRule="auto"/>
                    </w:pPr>
                    <w:r>
                      <w:rPr>
                        <w:noProof/>
                      </w:rPr>
                      <w:drawing>
                        <wp:inline distT="0" distB="0" distL="0" distR="0" wp14:anchorId="6DA87541" wp14:editId="6DA8754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DA8751C" wp14:editId="6DA8751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A8753B" w14:textId="77777777" w:rsidR="00BF5CB0" w:rsidRDefault="00DF69C5">
                          <w:pPr>
                            <w:spacing w:line="240" w:lineRule="auto"/>
                          </w:pPr>
                          <w:r>
                            <w:rPr>
                              <w:noProof/>
                            </w:rPr>
                            <w:drawing>
                              <wp:inline distT="0" distB="0" distL="0" distR="0" wp14:anchorId="6DA87543" wp14:editId="6DA8754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8751C" id="41b10edc-80a4-11ea-b356-6230a4311406" o:spid="_x0000_s1038"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DA8753B" w14:textId="77777777" w:rsidR="00BF5CB0" w:rsidRDefault="00DF69C5">
                    <w:pPr>
                      <w:spacing w:line="240" w:lineRule="auto"/>
                    </w:pPr>
                    <w:r>
                      <w:rPr>
                        <w:noProof/>
                      </w:rPr>
                      <w:drawing>
                        <wp:inline distT="0" distB="0" distL="0" distR="0" wp14:anchorId="6DA87543" wp14:editId="6DA8754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B3CAF"/>
    <w:multiLevelType w:val="multilevel"/>
    <w:tmpl w:val="73C3D20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5B4668E"/>
    <w:multiLevelType w:val="multilevel"/>
    <w:tmpl w:val="1D932DE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DB0A60B"/>
    <w:multiLevelType w:val="multilevel"/>
    <w:tmpl w:val="60560E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AF70DEF"/>
    <w:multiLevelType w:val="multilevel"/>
    <w:tmpl w:val="63EE3B4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E71F75"/>
    <w:multiLevelType w:val="multilevel"/>
    <w:tmpl w:val="586B86D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68390072">
    <w:abstractNumId w:val="1"/>
  </w:num>
  <w:num w:numId="2" w16cid:durableId="1168444877">
    <w:abstractNumId w:val="4"/>
  </w:num>
  <w:num w:numId="3" w16cid:durableId="1248803119">
    <w:abstractNumId w:val="2"/>
  </w:num>
  <w:num w:numId="4" w16cid:durableId="150878016">
    <w:abstractNumId w:val="0"/>
  </w:num>
  <w:num w:numId="5" w16cid:durableId="1176112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CB0"/>
    <w:rsid w:val="000557C4"/>
    <w:rsid w:val="000A15D1"/>
    <w:rsid w:val="000E1D22"/>
    <w:rsid w:val="00191AEE"/>
    <w:rsid w:val="0019665D"/>
    <w:rsid w:val="001F7FAC"/>
    <w:rsid w:val="002578AA"/>
    <w:rsid w:val="002760DF"/>
    <w:rsid w:val="00295618"/>
    <w:rsid w:val="00297E3C"/>
    <w:rsid w:val="002A6785"/>
    <w:rsid w:val="002C79C0"/>
    <w:rsid w:val="003A1F4B"/>
    <w:rsid w:val="004054F3"/>
    <w:rsid w:val="004751F5"/>
    <w:rsid w:val="004A3925"/>
    <w:rsid w:val="004B4574"/>
    <w:rsid w:val="004B48BB"/>
    <w:rsid w:val="004E6533"/>
    <w:rsid w:val="00501CE5"/>
    <w:rsid w:val="005B5490"/>
    <w:rsid w:val="005C1D42"/>
    <w:rsid w:val="005D6FC9"/>
    <w:rsid w:val="00614146"/>
    <w:rsid w:val="00637E60"/>
    <w:rsid w:val="00667E6E"/>
    <w:rsid w:val="00685553"/>
    <w:rsid w:val="00700202"/>
    <w:rsid w:val="00764A40"/>
    <w:rsid w:val="007A510B"/>
    <w:rsid w:val="007E496A"/>
    <w:rsid w:val="008009D8"/>
    <w:rsid w:val="00876258"/>
    <w:rsid w:val="008C38FF"/>
    <w:rsid w:val="009055DD"/>
    <w:rsid w:val="00975FB3"/>
    <w:rsid w:val="009870A9"/>
    <w:rsid w:val="009E0ED3"/>
    <w:rsid w:val="009E771E"/>
    <w:rsid w:val="00A358E9"/>
    <w:rsid w:val="00A36517"/>
    <w:rsid w:val="00A50704"/>
    <w:rsid w:val="00AC6A07"/>
    <w:rsid w:val="00B15BB7"/>
    <w:rsid w:val="00B672D6"/>
    <w:rsid w:val="00BD6E95"/>
    <w:rsid w:val="00BF5CB0"/>
    <w:rsid w:val="00C00F6F"/>
    <w:rsid w:val="00C150AB"/>
    <w:rsid w:val="00C35B63"/>
    <w:rsid w:val="00C84979"/>
    <w:rsid w:val="00CD2EF8"/>
    <w:rsid w:val="00D2680A"/>
    <w:rsid w:val="00D538A6"/>
    <w:rsid w:val="00D75FC5"/>
    <w:rsid w:val="00D90246"/>
    <w:rsid w:val="00DA644F"/>
    <w:rsid w:val="00DF69C5"/>
    <w:rsid w:val="00E07451"/>
    <w:rsid w:val="00E63DC0"/>
    <w:rsid w:val="00F236A5"/>
    <w:rsid w:val="00F430C0"/>
    <w:rsid w:val="00FD6C84"/>
    <w:rsid w:val="00FD7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74FC"/>
  <w15:docId w15:val="{ACE6830D-BB9D-4E6F-AA14-A10F495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75FB3"/>
    <w:pPr>
      <w:tabs>
        <w:tab w:val="center" w:pos="4513"/>
        <w:tab w:val="right" w:pos="9026"/>
      </w:tabs>
      <w:spacing w:line="240" w:lineRule="auto"/>
    </w:pPr>
  </w:style>
  <w:style w:type="character" w:customStyle="1" w:styleId="HeaderChar">
    <w:name w:val="Header Char"/>
    <w:basedOn w:val="DefaultParagraphFont"/>
    <w:link w:val="Header"/>
    <w:uiPriority w:val="99"/>
    <w:rsid w:val="00975FB3"/>
    <w:rPr>
      <w:rFonts w:ascii="Verdana" w:hAnsi="Verdana"/>
      <w:color w:val="000000"/>
      <w:sz w:val="18"/>
      <w:szCs w:val="18"/>
      <w:lang w:val="nl-NL"/>
    </w:rPr>
  </w:style>
  <w:style w:type="paragraph" w:styleId="Footer">
    <w:name w:val="footer"/>
    <w:basedOn w:val="Normal"/>
    <w:link w:val="FooterChar"/>
    <w:uiPriority w:val="99"/>
    <w:unhideWhenUsed/>
    <w:rsid w:val="00975FB3"/>
    <w:pPr>
      <w:tabs>
        <w:tab w:val="center" w:pos="4513"/>
        <w:tab w:val="right" w:pos="9026"/>
      </w:tabs>
      <w:spacing w:line="240" w:lineRule="auto"/>
    </w:pPr>
  </w:style>
  <w:style w:type="character" w:customStyle="1" w:styleId="FooterChar">
    <w:name w:val="Footer Char"/>
    <w:basedOn w:val="DefaultParagraphFont"/>
    <w:link w:val="Footer"/>
    <w:uiPriority w:val="99"/>
    <w:rsid w:val="00975FB3"/>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81982">
      <w:bodyDiv w:val="1"/>
      <w:marLeft w:val="0"/>
      <w:marRight w:val="0"/>
      <w:marTop w:val="0"/>
      <w:marBottom w:val="0"/>
      <w:divBdr>
        <w:top w:val="none" w:sz="0" w:space="0" w:color="auto"/>
        <w:left w:val="none" w:sz="0" w:space="0" w:color="auto"/>
        <w:bottom w:val="none" w:sz="0" w:space="0" w:color="auto"/>
        <w:right w:val="none" w:sz="0" w:space="0" w:color="auto"/>
      </w:divBdr>
    </w:div>
    <w:div w:id="131733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479</ap:Words>
  <ap:Characters>2637</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Kamerbrief Stand van zaken ondersteuning aan gestrande Nederlandse reizigers in het Midden-Oosten</vt:lpstr>
    </vt:vector>
  </ap:TitlesOfParts>
  <ap:LinksUpToDate>false</ap:LinksUpToDate>
  <ap:CharactersWithSpaces>3110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2026-03-09T15:59:00.0000000Z</lastPrinted>
  <dcterms:created xsi:type="dcterms:W3CDTF">2026-03-09T17:21:00.0000000Z</dcterms:created>
  <dcterms:modified xsi:type="dcterms:W3CDTF">2026-03-09T17:21:00.0000000Z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124;#Consular assistance|98c2de9e-865e-48dc-8535-7a7849e4018e</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123;#The Netherlands|7f69a7bb-478c-499d-a6cf-5869916dfee4</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5;#NO MARKING|0a4eb9ae-69eb-4d9e-b573-43ab99ef8592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4;#UNCLASSIFIED (U)|284e6a62-15ab-4017-be27-a1e965f4e940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https://247.plaza.buzaservices.nl/subject/PV-RK2026022026/BZ2625842/Kamerbrief inzake stand van zaken ondersteuning aan gestrande Nederlandse reizigers in het Midden-Oosten.docx</vt:lpwstr>
  </property>
  <property fmtid="{D5CDD505-2E9C-101B-9397-08002B2CF9AE}" pid="24" name="_dlc_DocIdItemGuid">
    <vt:lpwstr>e93c716c-69c4-4c9b-9ec9-2f535521ede4</vt:lpwstr>
  </property>
</Properties>
</file>