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56BC" w:rsidP="00915CC0" w:rsidRDefault="007B619E" w14:paraId="0D7F8141" w14:textId="77777777">
      <w:pPr>
        <w:spacing w:line="276" w:lineRule="auto"/>
      </w:pPr>
      <w:r>
        <w:t>Geachte voorzitter,</w:t>
      </w:r>
    </w:p>
    <w:p w:rsidR="002256BC" w:rsidP="00915CC0" w:rsidRDefault="002256BC" w14:paraId="0D7F8142" w14:textId="77777777">
      <w:pPr>
        <w:spacing w:line="276" w:lineRule="auto"/>
      </w:pPr>
    </w:p>
    <w:p w:rsidR="007B619E" w:rsidP="00915CC0" w:rsidRDefault="007B619E" w14:paraId="656C0C92" w14:textId="7DDF64A6">
      <w:pPr>
        <w:spacing w:line="276" w:lineRule="auto"/>
        <w:rPr>
          <w:iCs/>
        </w:rPr>
      </w:pPr>
      <w:r>
        <w:rPr>
          <w:iCs/>
        </w:rPr>
        <w:t>D</w:t>
      </w:r>
      <w:r w:rsidRPr="00C2578B">
        <w:rPr>
          <w:iCs/>
        </w:rPr>
        <w:t xml:space="preserve">e </w:t>
      </w:r>
      <w:r w:rsidR="00C10C10">
        <w:rPr>
          <w:iCs/>
        </w:rPr>
        <w:t>m</w:t>
      </w:r>
      <w:r w:rsidRPr="00C2578B">
        <w:rPr>
          <w:iCs/>
        </w:rPr>
        <w:t xml:space="preserve">inister van Klimaat en Groene Groei </w:t>
      </w:r>
      <w:r>
        <w:rPr>
          <w:iCs/>
        </w:rPr>
        <w:t xml:space="preserve">heeft </w:t>
      </w:r>
      <w:r w:rsidRPr="00C2578B">
        <w:rPr>
          <w:iCs/>
        </w:rPr>
        <w:t xml:space="preserve">op 3 september 2025 </w:t>
      </w:r>
      <w:r>
        <w:rPr>
          <w:iCs/>
        </w:rPr>
        <w:t>de toezegging gedaan dat d</w:t>
      </w:r>
      <w:r w:rsidRPr="007B619E">
        <w:rPr>
          <w:iCs/>
        </w:rPr>
        <w:t xml:space="preserve">e Kamer </w:t>
      </w:r>
      <w:r w:rsidR="000E2DA7">
        <w:rPr>
          <w:iCs/>
        </w:rPr>
        <w:t xml:space="preserve">wordt voorzien van </w:t>
      </w:r>
      <w:r w:rsidRPr="007B619E">
        <w:rPr>
          <w:iCs/>
        </w:rPr>
        <w:t xml:space="preserve">een uitgebreide reactie op </w:t>
      </w:r>
      <w:r>
        <w:rPr>
          <w:iCs/>
        </w:rPr>
        <w:t xml:space="preserve">het advies van het Internationaal Gerechtshof inzake klimaatverandering en internationaal recht. </w:t>
      </w:r>
      <w:r w:rsidRPr="007B619E">
        <w:rPr>
          <w:iCs/>
        </w:rPr>
        <w:t xml:space="preserve"> </w:t>
      </w:r>
    </w:p>
    <w:p w:rsidR="007B619E" w:rsidP="00915CC0" w:rsidRDefault="007B619E" w14:paraId="455E555D" w14:textId="77777777">
      <w:pPr>
        <w:spacing w:line="276" w:lineRule="auto"/>
      </w:pPr>
    </w:p>
    <w:p w:rsidR="007B619E" w:rsidP="00915CC0" w:rsidRDefault="007B619E" w14:paraId="31D96863" w14:textId="1A9EDA85">
      <w:pPr>
        <w:spacing w:line="276" w:lineRule="auto"/>
      </w:pPr>
      <w:r>
        <w:t xml:space="preserve">De reactie vraagt om een gedegen inhoudelijke analyse en </w:t>
      </w:r>
      <w:r w:rsidR="00C858B0">
        <w:t xml:space="preserve">om </w:t>
      </w:r>
    </w:p>
    <w:p w:rsidR="002256BC" w:rsidP="00915CC0" w:rsidRDefault="007B619E" w14:paraId="0D7F8144" w14:textId="6F4DF454">
      <w:pPr>
        <w:spacing w:line="276" w:lineRule="auto"/>
      </w:pPr>
      <w:r>
        <w:t xml:space="preserve">interdepartementale afstemming. </w:t>
      </w:r>
      <w:r w:rsidR="004E65EB">
        <w:t>V</w:t>
      </w:r>
      <w:r w:rsidR="00442C3F">
        <w:t xml:space="preserve">anwege </w:t>
      </w:r>
      <w:r w:rsidR="00C858B0">
        <w:t>het aantreden van het nieuwe kabinet</w:t>
      </w:r>
      <w:r w:rsidR="004E65EB">
        <w:t xml:space="preserve"> is er meer tijd nodig voor de</w:t>
      </w:r>
      <w:r w:rsidR="00C13894">
        <w:t>ze</w:t>
      </w:r>
      <w:r w:rsidR="004E65EB">
        <w:t xml:space="preserve"> analyse en de afstemming</w:t>
      </w:r>
      <w:r w:rsidR="00C13894">
        <w:t>,</w:t>
      </w:r>
      <w:r w:rsidR="004E65EB">
        <w:t xml:space="preserve"> en</w:t>
      </w:r>
      <w:r w:rsidR="00442C3F">
        <w:t xml:space="preserve"> kan </w:t>
      </w:r>
      <w:r>
        <w:t xml:space="preserve">de reactie niet binnen de daartoe gestelde termijn </w:t>
      </w:r>
      <w:r w:rsidR="00281D72">
        <w:t xml:space="preserve">worden </w:t>
      </w:r>
      <w:r>
        <w:t>afgerond.</w:t>
      </w:r>
      <w:r w:rsidR="00C53B23">
        <w:t xml:space="preserve"> U kunt de brief in het tweede kwartaal van dit jaar verwachten. </w:t>
      </w:r>
    </w:p>
    <w:p w:rsidR="007B619E" w:rsidP="00915CC0" w:rsidRDefault="007B619E" w14:paraId="75E08E0E" w14:textId="77777777">
      <w:pPr>
        <w:spacing w:line="276" w:lineRule="auto"/>
      </w:pPr>
    </w:p>
    <w:p w:rsidR="007B619E" w:rsidP="00915CC0" w:rsidRDefault="007B619E" w14:paraId="5A7A0DE0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2256BC" w14:paraId="0D7F8147" w14:textId="77777777">
        <w:tc>
          <w:tcPr>
            <w:tcW w:w="3620" w:type="dxa"/>
          </w:tcPr>
          <w:p w:rsidR="002256BC" w:rsidP="00915CC0" w:rsidRDefault="007B619E" w14:paraId="0D7F8145" w14:textId="0954ABE9">
            <w:pPr>
              <w:spacing w:line="276" w:lineRule="auto"/>
            </w:pPr>
            <w:r>
              <w:t xml:space="preserve">De </w:t>
            </w:r>
            <w:r w:rsidR="00C10C10">
              <w:t>m</w:t>
            </w:r>
            <w:r>
              <w:t>inister van Buitenlandse Zaken</w:t>
            </w:r>
            <w:r w:rsidR="00C10C10">
              <w:t>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="00EC42C1">
              <w:t>T.</w:t>
            </w:r>
            <w:r w:rsidR="00B373F0">
              <w:t>B.W</w:t>
            </w:r>
            <w:r w:rsidR="00E9335B">
              <w:t>.</w:t>
            </w:r>
            <w:r w:rsidR="00C10C10">
              <w:t xml:space="preserve"> </w:t>
            </w:r>
            <w:r w:rsidR="00EC42C1">
              <w:t>Berendsen</w:t>
            </w:r>
          </w:p>
        </w:tc>
        <w:tc>
          <w:tcPr>
            <w:tcW w:w="3921" w:type="dxa"/>
          </w:tcPr>
          <w:p w:rsidR="002256BC" w:rsidP="00915CC0" w:rsidRDefault="002256BC" w14:paraId="0D7F8146" w14:textId="77777777">
            <w:pPr>
              <w:spacing w:line="276" w:lineRule="auto"/>
            </w:pPr>
          </w:p>
        </w:tc>
      </w:tr>
    </w:tbl>
    <w:p w:rsidR="002256BC" w:rsidRDefault="002256BC" w14:paraId="0D7F8148" w14:textId="77777777"/>
    <w:sectPr w:rsidR="002256BC" w:rsidSect="00CD184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790D6" w14:textId="77777777" w:rsidR="00B34DA0" w:rsidRDefault="00B34DA0">
      <w:pPr>
        <w:spacing w:line="240" w:lineRule="auto"/>
      </w:pPr>
      <w:r>
        <w:separator/>
      </w:r>
    </w:p>
  </w:endnote>
  <w:endnote w:type="continuationSeparator" w:id="0">
    <w:p w14:paraId="0494E9C1" w14:textId="77777777" w:rsidR="00B34DA0" w:rsidRDefault="00B34D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FD4D5" w14:textId="77777777" w:rsidR="00B373F0" w:rsidRDefault="00B373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C4FB5" w14:textId="77777777" w:rsidR="00B373F0" w:rsidRDefault="00B373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EC941" w14:textId="77777777" w:rsidR="00B373F0" w:rsidRDefault="00B373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161D9" w14:textId="77777777" w:rsidR="00B34DA0" w:rsidRDefault="00B34DA0">
      <w:pPr>
        <w:spacing w:line="240" w:lineRule="auto"/>
      </w:pPr>
      <w:r>
        <w:separator/>
      </w:r>
    </w:p>
  </w:footnote>
  <w:footnote w:type="continuationSeparator" w:id="0">
    <w:p w14:paraId="2CD6C90B" w14:textId="77777777" w:rsidR="00B34DA0" w:rsidRDefault="00B34D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B1B7D" w14:textId="77777777" w:rsidR="00B373F0" w:rsidRDefault="00B373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F8149" w14:textId="77777777" w:rsidR="002256BC" w:rsidRDefault="007B619E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D7F814D" wp14:editId="0D7F814E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7F817B" w14:textId="77777777" w:rsidR="002256BC" w:rsidRDefault="007B619E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D7F817C" w14:textId="77777777" w:rsidR="002256BC" w:rsidRDefault="002256BC">
                          <w:pPr>
                            <w:pStyle w:val="WitregelW2"/>
                          </w:pPr>
                        </w:p>
                        <w:p w14:paraId="0D7F817D" w14:textId="77777777" w:rsidR="002256BC" w:rsidRDefault="007B619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D7F817E" w14:textId="77777777" w:rsidR="002256BC" w:rsidRDefault="007B619E">
                          <w:pPr>
                            <w:pStyle w:val="Referentiegegevens"/>
                          </w:pPr>
                          <w:r>
                            <w:t>BZ2623902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D7F814D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0D7F817B" w14:textId="77777777" w:rsidR="002256BC" w:rsidRDefault="007B619E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D7F817C" w14:textId="77777777" w:rsidR="002256BC" w:rsidRDefault="002256BC">
                    <w:pPr>
                      <w:pStyle w:val="WitregelW2"/>
                    </w:pPr>
                  </w:p>
                  <w:p w14:paraId="0D7F817D" w14:textId="77777777" w:rsidR="002256BC" w:rsidRDefault="007B619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D7F817E" w14:textId="77777777" w:rsidR="002256BC" w:rsidRDefault="007B619E">
                    <w:pPr>
                      <w:pStyle w:val="Referentiegegevens"/>
                    </w:pPr>
                    <w:r>
                      <w:t>BZ2623902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D7F814F" wp14:editId="0D7F8150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7F817F" w14:textId="77777777" w:rsidR="002256BC" w:rsidRDefault="007B619E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7F814F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0D7F817F" w14:textId="77777777" w:rsidR="002256BC" w:rsidRDefault="007B619E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D7F8151" wp14:editId="0D7F8152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7F818D" w14:textId="77777777" w:rsidR="007B619E" w:rsidRDefault="007B619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7F8151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D7F818D" w14:textId="77777777" w:rsidR="007B619E" w:rsidRDefault="007B619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F814B" w14:textId="74617C04" w:rsidR="002256BC" w:rsidRDefault="007B619E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D7F8153" wp14:editId="0D7F8154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7F8180" w14:textId="77777777" w:rsidR="007B619E" w:rsidRDefault="007B619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D7F8153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0D7F8180" w14:textId="77777777" w:rsidR="007B619E" w:rsidRDefault="007B619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D7F8155" wp14:editId="0D7F8156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7F8164" w14:textId="77777777" w:rsidR="002256BC" w:rsidRDefault="007B619E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7F8155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D7F8164" w14:textId="77777777" w:rsidR="002256BC" w:rsidRDefault="007B619E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D7F8157" wp14:editId="0D7F8158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2256BC" w14:paraId="0D7F8167" w14:textId="77777777">
                            <w:tc>
                              <w:tcPr>
                                <w:tcW w:w="678" w:type="dxa"/>
                              </w:tcPr>
                              <w:p w14:paraId="0D7F8165" w14:textId="77777777" w:rsidR="002256BC" w:rsidRDefault="007B619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0D7F8166" w14:textId="06B9442D" w:rsidR="002256BC" w:rsidRDefault="000E2DA7">
                                <w:r>
                                  <w:t>10 m</w:t>
                                </w:r>
                                <w:r w:rsidR="00C10C10">
                                  <w:t>aart 2026</w:t>
                                </w:r>
                              </w:p>
                            </w:tc>
                          </w:tr>
                          <w:tr w:rsidR="002256BC" w14:paraId="0D7F816C" w14:textId="77777777">
                            <w:tc>
                              <w:tcPr>
                                <w:tcW w:w="678" w:type="dxa"/>
                              </w:tcPr>
                              <w:p w14:paraId="0D7F8168" w14:textId="77777777" w:rsidR="002256BC" w:rsidRDefault="007B619E">
                                <w:r>
                                  <w:t>Betreft</w:t>
                                </w:r>
                              </w:p>
                              <w:p w14:paraId="0D7F8169" w14:textId="77777777" w:rsidR="002256BC" w:rsidRDefault="002256BC"/>
                            </w:tc>
                            <w:tc>
                              <w:tcPr>
                                <w:tcW w:w="6851" w:type="dxa"/>
                              </w:tcPr>
                              <w:p w14:paraId="0D7F816A" w14:textId="54028486" w:rsidR="002256BC" w:rsidRDefault="007B619E">
                                <w:r>
                                  <w:t xml:space="preserve">Uitstel </w:t>
                                </w:r>
                                <w:r w:rsidR="00C10C10">
                                  <w:t>reactie</w:t>
                                </w:r>
                                <w:r>
                                  <w:t xml:space="preserve"> van het kabinet op het advies van het IGH inzake klimaatverandering</w:t>
                                </w:r>
                              </w:p>
                              <w:p w14:paraId="0D7F816B" w14:textId="77777777" w:rsidR="002256BC" w:rsidRDefault="002256BC"/>
                            </w:tc>
                          </w:tr>
                        </w:tbl>
                        <w:p w14:paraId="0D7F816D" w14:textId="77777777" w:rsidR="002256BC" w:rsidRDefault="002256BC"/>
                        <w:p w14:paraId="0D7F816E" w14:textId="77777777" w:rsidR="002256BC" w:rsidRDefault="002256B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7F8157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2256BC" w14:paraId="0D7F8167" w14:textId="77777777">
                      <w:tc>
                        <w:tcPr>
                          <w:tcW w:w="678" w:type="dxa"/>
                        </w:tcPr>
                        <w:p w14:paraId="0D7F8165" w14:textId="77777777" w:rsidR="002256BC" w:rsidRDefault="007B619E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0D7F8166" w14:textId="06B9442D" w:rsidR="002256BC" w:rsidRDefault="000E2DA7">
                          <w:r>
                            <w:t>10 m</w:t>
                          </w:r>
                          <w:r w:rsidR="00C10C10">
                            <w:t>aart 2026</w:t>
                          </w:r>
                        </w:p>
                      </w:tc>
                    </w:tr>
                    <w:tr w:rsidR="002256BC" w14:paraId="0D7F816C" w14:textId="77777777">
                      <w:tc>
                        <w:tcPr>
                          <w:tcW w:w="678" w:type="dxa"/>
                        </w:tcPr>
                        <w:p w14:paraId="0D7F8168" w14:textId="77777777" w:rsidR="002256BC" w:rsidRDefault="007B619E">
                          <w:r>
                            <w:t>Betreft</w:t>
                          </w:r>
                        </w:p>
                        <w:p w14:paraId="0D7F8169" w14:textId="77777777" w:rsidR="002256BC" w:rsidRDefault="002256BC"/>
                      </w:tc>
                      <w:tc>
                        <w:tcPr>
                          <w:tcW w:w="6851" w:type="dxa"/>
                        </w:tcPr>
                        <w:p w14:paraId="0D7F816A" w14:textId="54028486" w:rsidR="002256BC" w:rsidRDefault="007B619E">
                          <w:r>
                            <w:t xml:space="preserve">Uitstel </w:t>
                          </w:r>
                          <w:r w:rsidR="00C10C10">
                            <w:t>reactie</w:t>
                          </w:r>
                          <w:r>
                            <w:t xml:space="preserve"> van het kabinet op het advies van het IGH inzake klimaatverandering</w:t>
                          </w:r>
                        </w:p>
                        <w:p w14:paraId="0D7F816B" w14:textId="77777777" w:rsidR="002256BC" w:rsidRDefault="002256BC"/>
                      </w:tc>
                    </w:tr>
                  </w:tbl>
                  <w:p w14:paraId="0D7F816D" w14:textId="77777777" w:rsidR="002256BC" w:rsidRDefault="002256BC"/>
                  <w:p w14:paraId="0D7F816E" w14:textId="77777777" w:rsidR="002256BC" w:rsidRDefault="002256B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D7F8159" wp14:editId="732482DD">
              <wp:simplePos x="0" y="0"/>
              <wp:positionH relativeFrom="page">
                <wp:posOffset>5727700</wp:posOffset>
              </wp:positionH>
              <wp:positionV relativeFrom="page">
                <wp:posOffset>1885950</wp:posOffset>
              </wp:positionV>
              <wp:extent cx="17653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53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Content>
                            <w:p w14:paraId="3AF1FBFC" w14:textId="2AAB3FBF" w:rsidR="00C10C10" w:rsidRPr="00F51C07" w:rsidRDefault="00C10C10" w:rsidP="00C10C10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 xml:space="preserve">Ministerie van Buitenlandse </w:t>
                              </w:r>
                              <w:r w:rsidR="00B373F0">
                                <w:rPr>
                                  <w:b/>
                                  <w:sz w:val="13"/>
                                  <w:szCs w:val="13"/>
                                </w:rPr>
                                <w:br/>
                              </w: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Zaken</w:t>
                              </w:r>
                            </w:p>
                          </w:sdtContent>
                        </w:sdt>
                        <w:p w14:paraId="705CBC80" w14:textId="77777777" w:rsidR="00C10C10" w:rsidRPr="00EE5E5D" w:rsidRDefault="00C10C10" w:rsidP="00C10C10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30B85F0E" w14:textId="77777777" w:rsidR="00C10C10" w:rsidRPr="0059764A" w:rsidRDefault="00C10C10" w:rsidP="00C10C10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2C236CEF" w14:textId="77777777" w:rsidR="00C10C10" w:rsidRPr="0059764A" w:rsidRDefault="00C10C10" w:rsidP="00C10C10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6616E649" w14:textId="77777777" w:rsidR="00C10C10" w:rsidRPr="0059764A" w:rsidRDefault="00C10C10" w:rsidP="00C10C10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0D7F8170" w14:textId="77777777" w:rsidR="002256BC" w:rsidRDefault="002256BC">
                          <w:pPr>
                            <w:pStyle w:val="WitregelW1"/>
                          </w:pPr>
                        </w:p>
                        <w:p w14:paraId="0D7F8171" w14:textId="77777777" w:rsidR="002256BC" w:rsidRDefault="007B619E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0D7F8172" w14:textId="77777777" w:rsidR="002256BC" w:rsidRDefault="007B619E">
                          <w:pPr>
                            <w:pStyle w:val="Referentiegegevens"/>
                          </w:pPr>
                          <w:r>
                            <w:t>www.minbuza.nl</w:t>
                          </w:r>
                        </w:p>
                        <w:p w14:paraId="0D7F8173" w14:textId="77777777" w:rsidR="002256BC" w:rsidRDefault="002256BC">
                          <w:pPr>
                            <w:pStyle w:val="WitregelW2"/>
                          </w:pPr>
                        </w:p>
                        <w:p w14:paraId="0D7F8174" w14:textId="77777777" w:rsidR="002256BC" w:rsidRDefault="007B619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D7F8175" w14:textId="572E2EB9" w:rsidR="002256BC" w:rsidRDefault="007B619E">
                          <w:pPr>
                            <w:pStyle w:val="Referentiegegevens"/>
                          </w:pPr>
                          <w:r>
                            <w:t>BZ26</w:t>
                          </w:r>
                          <w:r w:rsidR="00264C93">
                            <w:t>25549</w:t>
                          </w:r>
                        </w:p>
                        <w:p w14:paraId="0D7F8176" w14:textId="77777777" w:rsidR="002256BC" w:rsidRDefault="002256BC">
                          <w:pPr>
                            <w:pStyle w:val="WitregelW1"/>
                          </w:pPr>
                        </w:p>
                        <w:p w14:paraId="0D7F8177" w14:textId="77777777" w:rsidR="002256BC" w:rsidRDefault="007B619E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D7F8178" w14:textId="77777777" w:rsidR="002256BC" w:rsidRDefault="007B619E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D7F8159" id="41b10cd4-80a4-11ea-b356-6230a4311406" o:spid="_x0000_s1032" type="#_x0000_t202" style="position:absolute;margin-left:451pt;margin-top:148.5pt;width:139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Content>
                      <w:p w14:paraId="3AF1FBFC" w14:textId="2AAB3FBF" w:rsidR="00C10C10" w:rsidRPr="00F51C07" w:rsidRDefault="00C10C10" w:rsidP="00C10C10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 xml:space="preserve">Ministerie van Buitenlandse </w:t>
                        </w:r>
                        <w:r w:rsidR="00B373F0">
                          <w:rPr>
                            <w:b/>
                            <w:sz w:val="13"/>
                            <w:szCs w:val="13"/>
                          </w:rPr>
                          <w:br/>
                        </w: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Zaken</w:t>
                        </w:r>
                      </w:p>
                    </w:sdtContent>
                  </w:sdt>
                  <w:p w14:paraId="705CBC80" w14:textId="77777777" w:rsidR="00C10C10" w:rsidRPr="00EE5E5D" w:rsidRDefault="00C10C10" w:rsidP="00C10C10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30B85F0E" w14:textId="77777777" w:rsidR="00C10C10" w:rsidRPr="0059764A" w:rsidRDefault="00C10C10" w:rsidP="00C10C10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2C236CEF" w14:textId="77777777" w:rsidR="00C10C10" w:rsidRPr="0059764A" w:rsidRDefault="00C10C10" w:rsidP="00C10C10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6616E649" w14:textId="77777777" w:rsidR="00C10C10" w:rsidRPr="0059764A" w:rsidRDefault="00C10C10" w:rsidP="00C10C10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0D7F8170" w14:textId="77777777" w:rsidR="002256BC" w:rsidRDefault="002256BC">
                    <w:pPr>
                      <w:pStyle w:val="WitregelW1"/>
                    </w:pPr>
                  </w:p>
                  <w:p w14:paraId="0D7F8171" w14:textId="77777777" w:rsidR="002256BC" w:rsidRDefault="007B619E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0D7F8172" w14:textId="77777777" w:rsidR="002256BC" w:rsidRDefault="007B619E">
                    <w:pPr>
                      <w:pStyle w:val="Referentiegegevens"/>
                    </w:pPr>
                    <w:r>
                      <w:t>www.minbuza.nl</w:t>
                    </w:r>
                  </w:p>
                  <w:p w14:paraId="0D7F8173" w14:textId="77777777" w:rsidR="002256BC" w:rsidRDefault="002256BC">
                    <w:pPr>
                      <w:pStyle w:val="WitregelW2"/>
                    </w:pPr>
                  </w:p>
                  <w:p w14:paraId="0D7F8174" w14:textId="77777777" w:rsidR="002256BC" w:rsidRDefault="007B619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D7F8175" w14:textId="572E2EB9" w:rsidR="002256BC" w:rsidRDefault="007B619E">
                    <w:pPr>
                      <w:pStyle w:val="Referentiegegevens"/>
                    </w:pPr>
                    <w:r>
                      <w:t>BZ26</w:t>
                    </w:r>
                    <w:r w:rsidR="00264C93">
                      <w:t>25549</w:t>
                    </w:r>
                  </w:p>
                  <w:p w14:paraId="0D7F8176" w14:textId="77777777" w:rsidR="002256BC" w:rsidRDefault="002256BC">
                    <w:pPr>
                      <w:pStyle w:val="WitregelW1"/>
                    </w:pPr>
                  </w:p>
                  <w:p w14:paraId="0D7F8177" w14:textId="77777777" w:rsidR="002256BC" w:rsidRDefault="007B619E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D7F8178" w14:textId="77777777" w:rsidR="002256BC" w:rsidRDefault="007B619E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D7F815D" wp14:editId="5ADF93F9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7F8186" w14:textId="77777777" w:rsidR="007B619E" w:rsidRDefault="007B619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7F815D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D7F8186" w14:textId="77777777" w:rsidR="007B619E" w:rsidRDefault="007B619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D7F815F" wp14:editId="0D7F816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7F8188" w14:textId="77777777" w:rsidR="007B619E" w:rsidRDefault="007B619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7F815F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D7F8188" w14:textId="77777777" w:rsidR="007B619E" w:rsidRDefault="007B619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D7F8161" wp14:editId="0D7F816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7F817A" w14:textId="77777777" w:rsidR="002256BC" w:rsidRDefault="007B619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7F8180" wp14:editId="0D7F8181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7F8161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0D7F817A" w14:textId="77777777" w:rsidR="002256BC" w:rsidRDefault="007B619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D7F8180" wp14:editId="0D7F8181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F1AC80"/>
    <w:multiLevelType w:val="multilevel"/>
    <w:tmpl w:val="1C442D5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D076C4C"/>
    <w:multiLevelType w:val="multilevel"/>
    <w:tmpl w:val="F4BD3888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F7FF07"/>
    <w:multiLevelType w:val="multilevel"/>
    <w:tmpl w:val="1DAE3DB4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342AA621"/>
    <w:multiLevelType w:val="multilevel"/>
    <w:tmpl w:val="49D70CE6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4B372529"/>
    <w:multiLevelType w:val="multilevel"/>
    <w:tmpl w:val="8A4A5874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824084481">
    <w:abstractNumId w:val="2"/>
  </w:num>
  <w:num w:numId="2" w16cid:durableId="1235966205">
    <w:abstractNumId w:val="4"/>
  </w:num>
  <w:num w:numId="3" w16cid:durableId="1039165510">
    <w:abstractNumId w:val="0"/>
  </w:num>
  <w:num w:numId="4" w16cid:durableId="674381141">
    <w:abstractNumId w:val="3"/>
  </w:num>
  <w:num w:numId="5" w16cid:durableId="206915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6BC"/>
    <w:rsid w:val="000D04D5"/>
    <w:rsid w:val="000E2DA7"/>
    <w:rsid w:val="00115F17"/>
    <w:rsid w:val="00155592"/>
    <w:rsid w:val="0018211B"/>
    <w:rsid w:val="001C5B3F"/>
    <w:rsid w:val="002256BC"/>
    <w:rsid w:val="00255FEE"/>
    <w:rsid w:val="00264C93"/>
    <w:rsid w:val="00281D72"/>
    <w:rsid w:val="002D085A"/>
    <w:rsid w:val="00313A92"/>
    <w:rsid w:val="00336861"/>
    <w:rsid w:val="00442C3F"/>
    <w:rsid w:val="004E65EB"/>
    <w:rsid w:val="00634EA5"/>
    <w:rsid w:val="0068336B"/>
    <w:rsid w:val="006E69C1"/>
    <w:rsid w:val="00771503"/>
    <w:rsid w:val="007B619E"/>
    <w:rsid w:val="008925EB"/>
    <w:rsid w:val="00910FF1"/>
    <w:rsid w:val="00915CC0"/>
    <w:rsid w:val="009D13ED"/>
    <w:rsid w:val="00A22643"/>
    <w:rsid w:val="00A82DD0"/>
    <w:rsid w:val="00A87ADC"/>
    <w:rsid w:val="00B34DA0"/>
    <w:rsid w:val="00B373F0"/>
    <w:rsid w:val="00B80142"/>
    <w:rsid w:val="00BE6DE3"/>
    <w:rsid w:val="00C04F6E"/>
    <w:rsid w:val="00C10C10"/>
    <w:rsid w:val="00C13894"/>
    <w:rsid w:val="00C468B5"/>
    <w:rsid w:val="00C53B23"/>
    <w:rsid w:val="00C858B0"/>
    <w:rsid w:val="00CD1845"/>
    <w:rsid w:val="00CD1D2A"/>
    <w:rsid w:val="00CE27E9"/>
    <w:rsid w:val="00D405D5"/>
    <w:rsid w:val="00D64694"/>
    <w:rsid w:val="00E9335B"/>
    <w:rsid w:val="00EB1E99"/>
    <w:rsid w:val="00EC42C1"/>
    <w:rsid w:val="00FE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F8141"/>
  <w15:docId w15:val="{8E234863-BC79-49ED-BC2D-F7C92510A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ne-NP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CE27E9"/>
    <w:pPr>
      <w:tabs>
        <w:tab w:val="center" w:pos="4513"/>
        <w:tab w:val="right" w:pos="9026"/>
      </w:tabs>
      <w:spacing w:line="240" w:lineRule="auto"/>
    </w:pPr>
    <w:rPr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E27E9"/>
    <w:rPr>
      <w:rFonts w:ascii="Verdana" w:hAnsi="Verdana"/>
      <w:color w:val="000000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CE27E9"/>
    <w:pPr>
      <w:tabs>
        <w:tab w:val="center" w:pos="4513"/>
        <w:tab w:val="right" w:pos="9026"/>
      </w:tabs>
      <w:spacing w:line="240" w:lineRule="auto"/>
    </w:pPr>
    <w:rPr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E27E9"/>
    <w:rPr>
      <w:rFonts w:ascii="Verdana" w:hAnsi="Verdana"/>
      <w:color w:val="000000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563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Uitstel Kamerbrief - Reactie van het kabinet op het advies van het IGH inzake klimaatverandering</vt:lpstr>
    </vt:vector>
  </ap:TitlesOfParts>
  <ap:LinksUpToDate>false</ap:LinksUpToDate>
  <ap:CharactersWithSpaces>664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2026-03-06T09:29:00.0000000Z</lastPrinted>
  <dcterms:created xsi:type="dcterms:W3CDTF">2026-03-10T15:41:00.0000000Z</dcterms:created>
  <dcterms:modified xsi:type="dcterms:W3CDTF">2026-03-10T15:48:00.0000000Z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0x0101009C7CE436063D44E9BE7DC0259EF7C32F006EB9F9836A634AE58B6169785FD3936F00E118BE330E179A41AFB5E6BA82A01B95</vt:lpwstr>
  </property>
  <property fmtid="{D5CDD505-2E9C-101B-9397-08002B2CF9AE}" pid="3" name="_dlc_DocIdItemGuid">
    <vt:lpwstr>e5bbd8ff-887d-4ca1-b006-62bba121f25f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BZDossierTemplate">
    <vt:lpwstr>ReguliereKamerbrief</vt:lpwstr>
  </property>
  <property fmtid="{D5CDD505-2E9C-101B-9397-08002B2CF9AE}" pid="24" name="URL">
    <vt:lpwstr>https://247.plaza.buzaservices.nl/subject/PV-RK2026012026/BZ2625549/Reguliere%20kamerbrief%20-%20Uitstel%20Kamerbrief%20-%20Reactie%20van%20het%20kabinet%20op%20het%20advies%20van%20het%20IGH%20inzake%20klimaatverandering.docx, </vt:lpwstr>
  </property>
  <property fmtid="{D5CDD505-2E9C-101B-9397-08002B2CF9AE}" pid="25" name="_docset_NoMedatataSyncRequired">
    <vt:lpwstr>False</vt:lpwstr>
  </property>
</Properties>
</file>