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5F507D" w:rsidP="005F507D" w14:paraId="680B934E" w14:textId="77777777"/>
    <w:p w:rsidR="005F507D" w:rsidP="005F507D" w14:paraId="1F1F063B" w14:textId="77777777">
      <w:r w:rsidRPr="006879BF">
        <w:t xml:space="preserve">Hierbij bied ik u de antwoorden aan op de schriftelijke vragen </w:t>
      </w:r>
      <w:r>
        <w:t xml:space="preserve">van de leden </w:t>
      </w:r>
      <w:r>
        <w:t>Clemminck</w:t>
      </w:r>
      <w:r>
        <w:t xml:space="preserve"> en Ceulemans (JA21) over misstanden en onveiligheid in het wooncomplex Stek Oost met statushouders. </w:t>
      </w:r>
      <w:bookmarkStart w:name="_Hlk221268437" w:id="0"/>
      <w:r w:rsidRPr="006879BF">
        <w:t xml:space="preserve">Deze vragen werden ingezonden op </w:t>
      </w:r>
      <w:r w:rsidRPr="00565A45">
        <w:t>20 januari 2026</w:t>
      </w:r>
      <w:r>
        <w:t xml:space="preserve"> </w:t>
      </w:r>
      <w:r w:rsidRPr="006879BF">
        <w:t>met kenmerk 2026Z00896.</w:t>
      </w:r>
      <w:bookmarkEnd w:id="0"/>
    </w:p>
    <w:p w:rsidR="005F507D" w:rsidP="005F507D" w14:paraId="043ED8AF" w14:textId="77777777"/>
    <w:p w:rsidR="005F507D" w:rsidP="005F507D" w14:paraId="7A0B5D7B" w14:textId="77777777">
      <w:pPr>
        <w:pStyle w:val="WitregelW1bodytekst"/>
      </w:pPr>
    </w:p>
    <w:p w:rsidR="005F507D" w:rsidP="005F507D" w14:paraId="210E2275" w14:textId="56DB11BF">
      <w:r>
        <w:t>De minister van Volkshuisvesting en Ruimtelijke Ordening</w:t>
      </w:r>
      <w:r w:rsidRPr="4C3D86E5">
        <w:rPr>
          <w:i/>
          <w:iCs/>
        </w:rPr>
        <w:t>,</w:t>
      </w:r>
    </w:p>
    <w:p w:rsidR="005F507D" w:rsidP="005F507D" w14:paraId="364CB633" w14:textId="77777777"/>
    <w:p w:rsidR="005F507D" w:rsidP="005F507D" w14:paraId="37F6983F" w14:textId="77777777"/>
    <w:p w:rsidR="005F507D" w:rsidP="005F507D" w14:paraId="0A3B7AF0" w14:textId="77777777"/>
    <w:p w:rsidR="005F507D" w:rsidP="005F507D" w14:paraId="26E7F8B2" w14:textId="77777777"/>
    <w:p w:rsidR="005F507D" w:rsidP="005F507D" w14:paraId="2C3C7E49" w14:textId="77777777">
      <w:r>
        <w:t>Elanor</w:t>
      </w:r>
      <w:r>
        <w:t xml:space="preserve"> Boekholt-O'Sullivan</w:t>
      </w:r>
    </w:p>
    <w:p w:rsidR="005F507D" w:rsidP="005F507D" w14:paraId="27C58426" w14:textId="77777777"/>
    <w:p w:rsidR="005F507D" w:rsidP="005F507D" w14:paraId="5F6B602C" w14:textId="77777777"/>
    <w:p w:rsidR="005F507D" w:rsidP="005F507D" w14:paraId="355564EE" w14:textId="77777777"/>
    <w:p w:rsidR="005F507D" w:rsidP="005F507D" w14:paraId="280DDC59" w14:textId="77777777"/>
    <w:p w:rsidR="005F507D" w:rsidP="005F507D" w14:paraId="36CB0CA9" w14:textId="77777777"/>
    <w:p w:rsidR="005F507D" w:rsidP="005F507D" w14:paraId="26B1906E" w14:textId="77777777"/>
    <w:p w:rsidR="005F507D" w:rsidP="005F507D" w14:paraId="04FE880F" w14:textId="77777777"/>
    <w:p w:rsidR="005F507D" w:rsidP="005F507D" w14:paraId="33B64E7D" w14:textId="77777777"/>
    <w:p w:rsidR="005F507D" w:rsidP="005F507D" w14:paraId="73EDDD3C" w14:textId="77777777"/>
    <w:p w:rsidR="005F507D" w:rsidP="005F507D" w14:paraId="074D401C" w14:textId="77777777"/>
    <w:p w:rsidR="005F507D" w:rsidP="005F507D" w14:paraId="39A128A5" w14:textId="77777777"/>
    <w:p w:rsidR="005F507D" w:rsidP="005F507D" w14:paraId="76A11DCD" w14:textId="77777777"/>
    <w:p w:rsidR="005F507D" w:rsidP="005F507D" w14:paraId="1E0135D7" w14:textId="77777777"/>
    <w:p w:rsidR="005F507D" w:rsidP="005F507D" w14:paraId="2F7B3007" w14:textId="77777777"/>
    <w:p w:rsidR="005F507D" w:rsidP="005F507D" w14:paraId="23EE5BDB" w14:textId="77777777"/>
    <w:p w:rsidR="005F507D" w:rsidP="005F507D" w14:paraId="0A4695D6" w14:textId="77777777"/>
    <w:p w:rsidR="005F507D" w:rsidP="005F507D" w14:paraId="50EEEBD6" w14:textId="77777777"/>
    <w:p w:rsidR="005F507D" w:rsidP="005F507D" w14:paraId="78DA5A50" w14:textId="77777777"/>
    <w:p w:rsidR="005F507D" w:rsidP="005F507D" w14:paraId="6BC7ACA4" w14:textId="77777777"/>
    <w:p w:rsidR="005F507D" w:rsidP="005F507D" w14:paraId="6636F9E6" w14:textId="77777777"/>
    <w:p w:rsidR="005F507D" w:rsidP="005F507D" w14:paraId="661DE32A" w14:textId="77777777"/>
    <w:p w:rsidR="005F507D" w:rsidP="005F507D" w14:paraId="23A0B0B4" w14:textId="77777777"/>
    <w:p w:rsidR="005F507D" w:rsidP="005F507D" w14:paraId="66A7B930" w14:textId="77777777"/>
    <w:p w:rsidR="005F507D" w:rsidP="005F507D" w14:paraId="4B78516F" w14:textId="77777777"/>
    <w:p w:rsidR="005F507D" w:rsidP="005F507D" w14:paraId="61D8F7D9" w14:textId="77777777"/>
    <w:p w:rsidR="005F507D" w:rsidP="005F507D" w14:paraId="5BA92895" w14:textId="77777777">
      <w:pPr>
        <w:spacing w:line="240" w:lineRule="auto"/>
        <w:rPr>
          <w:b/>
          <w:bCs/>
        </w:rPr>
      </w:pPr>
    </w:p>
    <w:p w:rsidRPr="00565A45" w:rsidR="005F507D" w:rsidP="005F507D" w14:paraId="0386B36D" w14:textId="77777777">
      <w:pPr>
        <w:spacing w:line="240" w:lineRule="auto"/>
        <w:rPr>
          <w:b/>
          <w:bCs/>
        </w:rPr>
      </w:pPr>
      <w:r w:rsidRPr="00565A45">
        <w:rPr>
          <w:b/>
          <w:bCs/>
        </w:rPr>
        <w:t>2026Z00896</w:t>
      </w:r>
    </w:p>
    <w:p w:rsidR="005F507D" w:rsidP="005F507D" w14:paraId="619E0129" w14:textId="77777777">
      <w:pPr>
        <w:spacing w:line="240" w:lineRule="auto"/>
      </w:pPr>
    </w:p>
    <w:p w:rsidR="005F507D" w:rsidP="005F507D" w14:paraId="059F7450" w14:textId="77777777">
      <w:pPr>
        <w:spacing w:line="240" w:lineRule="auto"/>
      </w:pPr>
      <w:r w:rsidRPr="00565A45">
        <w:t xml:space="preserve">Vragen van de leden </w:t>
      </w:r>
      <w:r w:rsidRPr="00565A45">
        <w:t>Clemminck</w:t>
      </w:r>
      <w:r w:rsidRPr="00565A45">
        <w:t xml:space="preserve"> en Ceulemans (beiden JA21) aan de ministers van Asiel en Migratie en voor</w:t>
      </w:r>
      <w:r>
        <w:t xml:space="preserve"> </w:t>
      </w:r>
      <w:r w:rsidRPr="00565A45">
        <w:t>Volkshuisvesting en Ruimtelijke Ordening over de misstanden en onveiligheid in het wooncomplex Stek Oost</w:t>
      </w:r>
      <w:r>
        <w:t xml:space="preserve"> </w:t>
      </w:r>
      <w:r w:rsidRPr="00565A45">
        <w:t>met statushouders</w:t>
      </w:r>
      <w:r>
        <w:t xml:space="preserve"> </w:t>
      </w:r>
      <w:r w:rsidRPr="00565A45">
        <w:t>(ingezonden 20 januari 2026)</w:t>
      </w:r>
    </w:p>
    <w:p w:rsidR="005F507D" w:rsidP="005F507D" w14:paraId="513DE28D" w14:textId="77777777">
      <w:pPr>
        <w:spacing w:line="240" w:lineRule="auto"/>
      </w:pPr>
    </w:p>
    <w:p w:rsidR="005F507D" w:rsidP="005F507D" w14:paraId="17AFA8C8" w14:textId="0847761B">
      <w:pPr>
        <w:spacing w:line="240" w:lineRule="auto"/>
      </w:pPr>
      <w:r>
        <w:rPr>
          <w:b/>
          <w:bCs/>
        </w:rPr>
        <w:t>Vraag 1</w:t>
      </w:r>
      <w:r>
        <w:rPr>
          <w:b/>
          <w:bCs/>
        </w:rPr>
        <w:br/>
      </w:r>
      <w:r w:rsidRPr="00565A45">
        <w:t>Bent u bekend met de berichtgeving over Stek Oost, waaronder de artikelen in het Parool en op</w:t>
      </w:r>
      <w:r>
        <w:t xml:space="preserve"> </w:t>
      </w:r>
      <w:r w:rsidRPr="00565A45">
        <w:t>AT5 waaruit blijkt dat woningcorporatie Stadgenoot al jaren wil stoppen met het gemengd wonen van</w:t>
      </w:r>
      <w:r>
        <w:t xml:space="preserve"> </w:t>
      </w:r>
      <w:r w:rsidRPr="00565A45">
        <w:t>statushouders en jongeren in Stek Oost vanwege ernstige onveiligheid, maar dat de gemeente</w:t>
      </w:r>
      <w:r w:rsidR="007F1B33">
        <w:t xml:space="preserve"> </w:t>
      </w:r>
      <w:r w:rsidRPr="00565A45">
        <w:t>Amsterdam dit heeft tegengehouden? 1) 2)</w:t>
      </w:r>
    </w:p>
    <w:p w:rsidR="005F507D" w:rsidP="005F507D" w14:paraId="48EAC836" w14:textId="77777777">
      <w:pPr>
        <w:spacing w:line="240" w:lineRule="auto"/>
      </w:pPr>
    </w:p>
    <w:p w:rsidR="005F507D" w:rsidP="005F507D" w14:paraId="720FAB5D" w14:textId="77777777">
      <w:pPr>
        <w:spacing w:line="240" w:lineRule="auto"/>
        <w:rPr>
          <w:b/>
          <w:bCs/>
        </w:rPr>
      </w:pPr>
      <w:r>
        <w:rPr>
          <w:b/>
          <w:bCs/>
        </w:rPr>
        <w:t xml:space="preserve">Antwoord </w:t>
      </w:r>
    </w:p>
    <w:p w:rsidRPr="003E6E9C" w:rsidR="005F507D" w:rsidP="005F507D" w14:paraId="5E2DF044" w14:textId="77777777">
      <w:pPr>
        <w:spacing w:line="240" w:lineRule="auto"/>
      </w:pPr>
      <w:r>
        <w:t>Ja.</w:t>
      </w:r>
    </w:p>
    <w:p w:rsidR="005F507D" w:rsidP="005F507D" w14:paraId="236746AF" w14:textId="77777777">
      <w:pPr>
        <w:spacing w:line="240" w:lineRule="auto"/>
      </w:pPr>
    </w:p>
    <w:p w:rsidR="005F507D" w:rsidP="005F507D" w14:paraId="4C0F6337" w14:textId="77777777">
      <w:pPr>
        <w:spacing w:line="240" w:lineRule="auto"/>
      </w:pPr>
      <w:r>
        <w:rPr>
          <w:b/>
          <w:bCs/>
        </w:rPr>
        <w:t>Vraag 2</w:t>
      </w:r>
      <w:r>
        <w:rPr>
          <w:b/>
          <w:bCs/>
        </w:rPr>
        <w:br/>
      </w:r>
      <w:r w:rsidRPr="00565A45">
        <w:t>Kunt u een volledig feitenrelaas geven over de situatie in Stek Oost sinds de start in 2018, inclusief</w:t>
      </w:r>
      <w:r>
        <w:t xml:space="preserve"> </w:t>
      </w:r>
      <w:r w:rsidRPr="00565A45">
        <w:t>het aantal bewoners (onderscheid statushouders/jongeren) per jaar, de aard en ernst van de</w:t>
      </w:r>
      <w:r>
        <w:t xml:space="preserve"> </w:t>
      </w:r>
      <w:r w:rsidRPr="00565A45">
        <w:t>incidenten, het aantal meldingen bij politie, het aantal aangiften en het aantal huisuitzettingen?</w:t>
      </w:r>
    </w:p>
    <w:p w:rsidR="005F507D" w:rsidP="005F507D" w14:paraId="055E254D" w14:textId="77777777">
      <w:pPr>
        <w:spacing w:line="240" w:lineRule="auto"/>
      </w:pPr>
    </w:p>
    <w:p w:rsidR="005F507D" w:rsidP="005F507D" w14:paraId="07C9B92B" w14:textId="77777777">
      <w:pPr>
        <w:spacing w:line="240" w:lineRule="auto"/>
      </w:pPr>
      <w:r>
        <w:rPr>
          <w:b/>
          <w:bCs/>
        </w:rPr>
        <w:t>Antwoord</w:t>
      </w:r>
    </w:p>
    <w:p w:rsidR="005F507D" w:rsidP="005F507D" w14:paraId="60D150F4" w14:textId="333DA403">
      <w:pPr>
        <w:spacing w:line="240" w:lineRule="auto"/>
      </w:pPr>
      <w:r>
        <w:t>Stek Oost is gestart in 2018 als tijdelijk woon- en</w:t>
      </w:r>
      <w:r w:rsidR="00BF5B7E">
        <w:t xml:space="preserve"> </w:t>
      </w:r>
      <w:r>
        <w:t xml:space="preserve">gemeenschapshuisvestingproject, waar Amsterdamse jongeren en statushouders in hetzelfde complex wonen. In 250 zelfstandige studio’s werden deze doelgroepen aan elkaar gekoppeld, waar de jongeren zich inzetten om de statushouders te ondersteunen. Bij de start was er een verhouding van 50% statushouders en 50% Amsterdamse jongeren. </w:t>
      </w:r>
    </w:p>
    <w:p w:rsidR="005F507D" w:rsidP="005F507D" w14:paraId="591B9288" w14:textId="77777777">
      <w:pPr>
        <w:spacing w:line="240" w:lineRule="auto"/>
      </w:pPr>
    </w:p>
    <w:p w:rsidR="005F507D" w:rsidP="005F507D" w14:paraId="11D148D8" w14:textId="77777777">
      <w:pPr>
        <w:spacing w:line="240" w:lineRule="auto"/>
      </w:pPr>
      <w:r>
        <w:t xml:space="preserve">Op 20 januari 2026 heeft gemeenteraadslid Von </w:t>
      </w:r>
      <w:r>
        <w:t>Gerhardt</w:t>
      </w:r>
      <w:r>
        <w:t xml:space="preserve"> (VVD) in Amsterdam schriftelijke vragen gesteld aan het college van burgemeester en wethouders.</w:t>
      </w:r>
      <w:r>
        <w:rPr>
          <w:rStyle w:val="FootnoteReference"/>
        </w:rPr>
        <w:footnoteReference w:id="2"/>
      </w:r>
      <w:r>
        <w:t xml:space="preserve"> Bij de beantwoording van deze vragen op 2 februari 2026, is in een bijlage ook een tijdlijn aangeleverd van gebeurtenissen op Stek Oost tussen 2018 en 2025.</w:t>
      </w:r>
      <w:r>
        <w:rPr>
          <w:rStyle w:val="FootnoteReference"/>
        </w:rPr>
        <w:footnoteReference w:id="3"/>
      </w:r>
      <w:r>
        <w:t xml:space="preserve"> Hierbij geeft het college aan dat incidenten in deze tijdlijn ‘zeer ernstige en acute incidenten met een directe, grote impact op de omgeving betreft’ en dat ‘reguliere zorg- en overlastmeldingen daar niet onder</w:t>
      </w:r>
      <w:r w:rsidRPr="00675001">
        <w:t xml:space="preserve"> </w:t>
      </w:r>
      <w:r>
        <w:t xml:space="preserve">vallen’. </w:t>
      </w:r>
    </w:p>
    <w:p w:rsidR="005F507D" w:rsidP="005F507D" w14:paraId="24E44D5A" w14:textId="77777777">
      <w:pPr>
        <w:spacing w:line="240" w:lineRule="auto"/>
      </w:pPr>
    </w:p>
    <w:p w:rsidR="005F507D" w:rsidP="005F507D" w14:paraId="65784917" w14:textId="77777777">
      <w:pPr>
        <w:spacing w:line="240" w:lineRule="auto"/>
      </w:pPr>
      <w:r>
        <w:t>In deze tijdlijn staan tussen 2018 en 2025 meerdere ernstige incidenten beschreven, zoals: steekincidenten, meldingen en aangifte van zedendelicten en veroordeling van een toenmalig bewoner van Stek Oost voor een zedendelict. Verder staat in de tijdlijn onder meer beschreven:</w:t>
      </w:r>
    </w:p>
    <w:p w:rsidR="005F507D" w:rsidP="005F507D" w14:paraId="5298D790" w14:textId="77777777">
      <w:pPr>
        <w:spacing w:line="240" w:lineRule="auto"/>
      </w:pPr>
    </w:p>
    <w:p w:rsidR="005F507D" w:rsidP="005F507D" w14:paraId="4C9291D8" w14:textId="77777777">
      <w:pPr>
        <w:pStyle w:val="ListParagraph"/>
        <w:numPr>
          <w:ilvl w:val="0"/>
          <w:numId w:val="7"/>
        </w:numPr>
        <w:spacing w:line="240" w:lineRule="auto"/>
      </w:pPr>
      <w:r>
        <w:t xml:space="preserve">Dat er verschillende (bestuurlijke) overleggen, bewonersbijeenkomsten, onderzoeken en ‘veiligheidsschouwen’ hebben plaatsgevonden. </w:t>
      </w:r>
    </w:p>
    <w:p w:rsidR="005F507D" w:rsidP="005F507D" w14:paraId="2DF1DFD7" w14:textId="77777777">
      <w:pPr>
        <w:pStyle w:val="ListParagraph"/>
        <w:numPr>
          <w:ilvl w:val="0"/>
          <w:numId w:val="7"/>
        </w:numPr>
        <w:spacing w:line="240" w:lineRule="auto"/>
      </w:pPr>
      <w:r>
        <w:t>Stadgenoot in 2023 heeft aangegeven te willen stoppen met Stek Oost in haar toenmalige vorm.</w:t>
      </w:r>
    </w:p>
    <w:p w:rsidR="005F507D" w:rsidP="005F507D" w14:paraId="332502D0" w14:textId="77777777">
      <w:pPr>
        <w:pStyle w:val="ListParagraph"/>
        <w:numPr>
          <w:ilvl w:val="0"/>
          <w:numId w:val="7"/>
        </w:numPr>
        <w:spacing w:line="240" w:lineRule="auto"/>
      </w:pPr>
      <w:r>
        <w:t xml:space="preserve">Dat er na bestuurlijk overleg </w:t>
      </w:r>
      <w:r w:rsidRPr="0008555F">
        <w:t>tussen gemeente</w:t>
      </w:r>
      <w:r>
        <w:t xml:space="preserve"> Amsterdam</w:t>
      </w:r>
      <w:r w:rsidRPr="0008555F">
        <w:t xml:space="preserve"> en Stadgenoot</w:t>
      </w:r>
      <w:r>
        <w:t>, gezamenlijk is besloten om niet volledig te stoppen maar om aanvullende afspraken te maken, waarmee Stek Oost kon worden voortgezet. Te weten:</w:t>
      </w:r>
    </w:p>
    <w:p w:rsidRPr="00C0071D" w:rsidR="005F507D" w:rsidP="005F507D" w14:paraId="2DE9B8E2" w14:textId="77777777">
      <w:pPr>
        <w:pStyle w:val="ListParagraph"/>
        <w:numPr>
          <w:ilvl w:val="1"/>
          <w:numId w:val="7"/>
        </w:numPr>
        <w:spacing w:line="240" w:lineRule="auto"/>
      </w:pPr>
      <w:r w:rsidRPr="00C0071D">
        <w:t xml:space="preserve">Wijziging </w:t>
      </w:r>
      <w:r>
        <w:t xml:space="preserve">van de </w:t>
      </w:r>
      <w:r w:rsidRPr="00C0071D">
        <w:t>verhouding statushouders/woonstarters naar 30%-70%</w:t>
      </w:r>
    </w:p>
    <w:p w:rsidRPr="00C0071D" w:rsidR="005F507D" w:rsidP="005F507D" w14:paraId="7A668F57" w14:textId="77777777">
      <w:pPr>
        <w:pStyle w:val="ListParagraph"/>
        <w:numPr>
          <w:ilvl w:val="1"/>
          <w:numId w:val="7"/>
        </w:numPr>
        <w:spacing w:line="240" w:lineRule="auto"/>
      </w:pPr>
      <w:r w:rsidRPr="00C0071D">
        <w:t>Het sociaal beheer komt bij een externe beheerpartij</w:t>
      </w:r>
    </w:p>
    <w:p w:rsidR="005F507D" w:rsidP="005F507D" w14:paraId="4B95E342" w14:textId="77777777">
      <w:pPr>
        <w:pStyle w:val="ListParagraph"/>
        <w:numPr>
          <w:ilvl w:val="1"/>
          <w:numId w:val="7"/>
        </w:numPr>
        <w:spacing w:line="240" w:lineRule="auto"/>
      </w:pPr>
      <w:r w:rsidRPr="00C0071D">
        <w:t xml:space="preserve">Met oog op veiligheid wordt het cameratoezicht uitgebreid. </w:t>
      </w:r>
    </w:p>
    <w:p w:rsidR="005F507D" w:rsidP="005F507D" w14:paraId="503C2F1F" w14:textId="77777777">
      <w:pPr>
        <w:pStyle w:val="ListParagraph"/>
        <w:numPr>
          <w:ilvl w:val="0"/>
          <w:numId w:val="7"/>
        </w:numPr>
        <w:spacing w:line="240" w:lineRule="auto"/>
      </w:pPr>
      <w:r>
        <w:t xml:space="preserve">Eind 2023 zijn de gemaakte afspraken </w:t>
      </w:r>
      <w:r w:rsidRPr="005252CB">
        <w:t xml:space="preserve">over continuering Stek Oost door </w:t>
      </w:r>
      <w:r>
        <w:t xml:space="preserve">de </w:t>
      </w:r>
      <w:r w:rsidRPr="005252CB">
        <w:t>gemeente in</w:t>
      </w:r>
      <w:r>
        <w:t xml:space="preserve"> een</w:t>
      </w:r>
      <w:r w:rsidRPr="005252CB">
        <w:t xml:space="preserve"> afsprakenbrief</w:t>
      </w:r>
      <w:r>
        <w:t xml:space="preserve"> </w:t>
      </w:r>
      <w:r w:rsidRPr="005252CB">
        <w:t>bevestigd</w:t>
      </w:r>
      <w:r>
        <w:t xml:space="preserve"> en in</w:t>
      </w:r>
      <w:r w:rsidRPr="005252CB">
        <w:t xml:space="preserve"> </w:t>
      </w:r>
      <w:r>
        <w:t>2024 is het extern sociaal beheer gestart.</w:t>
      </w:r>
    </w:p>
    <w:p w:rsidR="005F507D" w:rsidP="005F507D" w14:paraId="2FE8916D" w14:textId="77777777">
      <w:pPr>
        <w:spacing w:line="240" w:lineRule="auto"/>
      </w:pPr>
    </w:p>
    <w:p w:rsidR="005F507D" w:rsidP="005F507D" w14:paraId="081FE249" w14:textId="77777777">
      <w:pPr>
        <w:spacing w:line="240" w:lineRule="auto"/>
      </w:pPr>
      <w:r>
        <w:t xml:space="preserve">Voor de </w:t>
      </w:r>
      <w:r w:rsidRPr="00DC3E10">
        <w:t>volledige tijdlijn</w:t>
      </w:r>
      <w:r>
        <w:t xml:space="preserve"> verwijs ik naar de beantwoording van de schriftelijke vragen aan het college van Amsterdam van 2 februari in het raadsinformatiesysteem van de gemeente Amsterdam.</w:t>
      </w:r>
      <w:r>
        <w:rPr>
          <w:rStyle w:val="FootnoteReference"/>
        </w:rPr>
        <w:footnoteReference w:id="4"/>
      </w:r>
    </w:p>
    <w:p w:rsidR="005F507D" w:rsidP="005F507D" w14:paraId="4A38BC46" w14:textId="77777777">
      <w:pPr>
        <w:spacing w:line="240" w:lineRule="auto"/>
      </w:pPr>
    </w:p>
    <w:p w:rsidR="005F507D" w:rsidP="50A1D98F" w14:paraId="7D9B9448" w14:textId="2DC8B90D">
      <w:pPr>
        <w:spacing w:line="240" w:lineRule="auto"/>
        <w:rPr>
          <w:highlight w:val="yellow"/>
        </w:rPr>
      </w:pPr>
      <w:r>
        <w:t xml:space="preserve">De berichtgeving en beschikbare stukken schetsten een beeld van meerdere heftige incidenten en ik leef mee met eenieder die slachtoffer is geworden van dergelijke incidenten. </w:t>
      </w:r>
      <w:r w:rsidR="000F7903">
        <w:t>J</w:t>
      </w:r>
      <w:r>
        <w:t xml:space="preserve">e thuis moet een veilige plek zijn. </w:t>
      </w:r>
    </w:p>
    <w:p w:rsidR="005F507D" w:rsidP="50A1D98F" w14:paraId="5494799A" w14:textId="77777777">
      <w:pPr>
        <w:spacing w:line="240" w:lineRule="auto"/>
        <w:rPr>
          <w:highlight w:val="yellow"/>
        </w:rPr>
      </w:pPr>
    </w:p>
    <w:p w:rsidR="005F507D" w:rsidP="005F507D" w14:paraId="5F09F511" w14:textId="77777777">
      <w:pPr>
        <w:spacing w:line="240" w:lineRule="auto"/>
      </w:pPr>
      <w:r>
        <w:rPr>
          <w:b/>
          <w:bCs/>
        </w:rPr>
        <w:t>Vraag 3</w:t>
      </w:r>
      <w:r>
        <w:rPr>
          <w:b/>
          <w:bCs/>
        </w:rPr>
        <w:br/>
      </w:r>
      <w:r w:rsidRPr="00565A45">
        <w:t>Klopt het dat er in een periode van circa anderhalf jaar minimaal twintig aangiften zijn gedaan door</w:t>
      </w:r>
      <w:r>
        <w:t xml:space="preserve"> </w:t>
      </w:r>
      <w:r w:rsidRPr="00565A45">
        <w:t>bewoners en oud</w:t>
      </w:r>
      <w:r w:rsidRPr="00565A45">
        <w:rPr>
          <w:rFonts w:ascii="Cambria Math" w:hAnsi="Cambria Math" w:cs="Cambria Math"/>
        </w:rPr>
        <w:t>‑</w:t>
      </w:r>
      <w:r w:rsidRPr="00565A45">
        <w:t>bewoners, onder meer wegens aanranding, geweld, steek- en vechtpartijen,</w:t>
      </w:r>
      <w:r>
        <w:t xml:space="preserve"> </w:t>
      </w:r>
      <w:r w:rsidRPr="00565A45">
        <w:t>stalking</w:t>
      </w:r>
      <w:r w:rsidRPr="00565A45">
        <w:t>, diefstal, LHBTIQ+</w:t>
      </w:r>
      <w:r w:rsidRPr="00565A45">
        <w:rPr>
          <w:rFonts w:ascii="Cambria Math" w:hAnsi="Cambria Math" w:cs="Cambria Math"/>
        </w:rPr>
        <w:t>‑</w:t>
      </w:r>
      <w:r w:rsidRPr="00565A45">
        <w:t>gerelateerde intimidatie en andere vormen van grensoverschrijdend</w:t>
      </w:r>
      <w:r>
        <w:t xml:space="preserve"> </w:t>
      </w:r>
      <w:r w:rsidRPr="00565A45">
        <w:t xml:space="preserve">gedrag? Zo nee, wat zijn dan de exacte aantallen per </w:t>
      </w:r>
      <w:r w:rsidRPr="00565A45">
        <w:t>delictcategorie</w:t>
      </w:r>
      <w:r w:rsidRPr="00565A45">
        <w:t xml:space="preserve"> sinds de start van het project?</w:t>
      </w:r>
    </w:p>
    <w:p w:rsidR="005F507D" w:rsidP="005F507D" w14:paraId="1C0B6B23" w14:textId="77777777">
      <w:pPr>
        <w:spacing w:line="240" w:lineRule="auto"/>
      </w:pPr>
    </w:p>
    <w:p w:rsidR="005F507D" w:rsidP="005F507D" w14:paraId="7D19EF02" w14:textId="77777777">
      <w:pPr>
        <w:spacing w:line="240" w:lineRule="auto"/>
        <w:rPr>
          <w:b/>
          <w:bCs/>
        </w:rPr>
      </w:pPr>
      <w:r>
        <w:rPr>
          <w:b/>
          <w:bCs/>
        </w:rPr>
        <w:t>Antwoord</w:t>
      </w:r>
    </w:p>
    <w:p w:rsidR="005F507D" w:rsidP="005F507D" w14:paraId="66F32300" w14:textId="77777777">
      <w:pPr>
        <w:spacing w:line="240" w:lineRule="auto"/>
      </w:pPr>
      <w:r w:rsidRPr="00171BE9">
        <w:t>Voor de volledige tijdlijn verwijs ik naar de beantwoording van de schriftelijke vragen aan het college van Amsterdam van 2 februari in het raadsinformatiesysteem van de gemeente Amsterdam.</w:t>
      </w:r>
    </w:p>
    <w:p w:rsidR="005F507D" w:rsidP="005F507D" w14:paraId="189299D5" w14:textId="77777777">
      <w:pPr>
        <w:spacing w:line="240" w:lineRule="auto"/>
      </w:pPr>
    </w:p>
    <w:p w:rsidR="005F507D" w:rsidP="005F507D" w14:paraId="4B244A42" w14:textId="77777777">
      <w:pPr>
        <w:spacing w:line="240" w:lineRule="auto"/>
      </w:pPr>
      <w:r>
        <w:rPr>
          <w:b/>
          <w:bCs/>
        </w:rPr>
        <w:t>Vraag 4</w:t>
      </w:r>
      <w:r>
        <w:rPr>
          <w:b/>
          <w:bCs/>
        </w:rPr>
        <w:br/>
      </w:r>
      <w:r w:rsidRPr="00565A45">
        <w:t>Hoe beoordeelt u het oordeel van Stadgenoot dat de veiligheid in Stek Oost niet gegarandeerd kon</w:t>
      </w:r>
      <w:r>
        <w:t xml:space="preserve"> </w:t>
      </w:r>
      <w:r w:rsidRPr="00565A45">
        <w:t>worden en dat de corporatie daarom heeft willen stoppen met het gemengd wonen op deze locatie?</w:t>
      </w:r>
    </w:p>
    <w:p w:rsidR="005F507D" w:rsidP="005F507D" w14:paraId="4A41A390" w14:textId="77777777">
      <w:pPr>
        <w:spacing w:line="240" w:lineRule="auto"/>
      </w:pPr>
    </w:p>
    <w:p w:rsidR="005F507D" w:rsidP="005F507D" w14:paraId="532CA021" w14:textId="77777777">
      <w:pPr>
        <w:spacing w:line="240" w:lineRule="auto"/>
        <w:rPr>
          <w:b/>
          <w:bCs/>
        </w:rPr>
      </w:pPr>
      <w:r>
        <w:rPr>
          <w:b/>
          <w:bCs/>
        </w:rPr>
        <w:t>Antwoord</w:t>
      </w:r>
    </w:p>
    <w:p w:rsidR="005F507D" w:rsidP="005F507D" w14:paraId="72080380" w14:textId="77777777">
      <w:pPr>
        <w:spacing w:line="240" w:lineRule="auto"/>
      </w:pPr>
      <w:r w:rsidRPr="00171BE9">
        <w:t>Dit gaat om gesprekken die hebben plaatsgevonden tussen de gemeente en de corporatie, het ministerie van VRO heeft hier geen rol in gespeeld.</w:t>
      </w:r>
    </w:p>
    <w:p w:rsidR="005F507D" w:rsidP="005F507D" w14:paraId="387B4CD2" w14:textId="77777777">
      <w:pPr>
        <w:spacing w:line="240" w:lineRule="auto"/>
      </w:pPr>
    </w:p>
    <w:p w:rsidR="005F507D" w:rsidP="005F507D" w14:paraId="6D3EEFED" w14:textId="77777777">
      <w:pPr>
        <w:spacing w:line="240" w:lineRule="auto"/>
      </w:pPr>
      <w:r>
        <w:rPr>
          <w:b/>
          <w:bCs/>
        </w:rPr>
        <w:t>Vraag 5</w:t>
      </w:r>
      <w:r>
        <w:rPr>
          <w:b/>
          <w:bCs/>
        </w:rPr>
        <w:br/>
      </w:r>
      <w:r w:rsidRPr="00565A45">
        <w:t>Deelt u de zorg dat de gemeente Amsterdam, door beëindiging van het gemengd wonen in Stek Oost</w:t>
      </w:r>
      <w:r>
        <w:t xml:space="preserve"> </w:t>
      </w:r>
      <w:r w:rsidRPr="00565A45">
        <w:t>tegen te houden, de veiligheid van (met name vrouwelijke en LHBTIQ+-) Nederlandse bewoners en</w:t>
      </w:r>
      <w:r>
        <w:t xml:space="preserve"> </w:t>
      </w:r>
      <w:r w:rsidRPr="00565A45">
        <w:t>andere omwonenden ondergeschikt heeft gemaakt aan haar eigen beleidsdoel om statushouders</w:t>
      </w:r>
      <w:r>
        <w:t xml:space="preserve"> </w:t>
      </w:r>
      <w:r w:rsidRPr="00565A45">
        <w:t>gemengd te huisvesten?</w:t>
      </w:r>
    </w:p>
    <w:p w:rsidR="005F507D" w:rsidP="005F507D" w14:paraId="2287368F" w14:textId="77777777">
      <w:pPr>
        <w:spacing w:line="240" w:lineRule="auto"/>
      </w:pPr>
    </w:p>
    <w:p w:rsidR="005F507D" w:rsidP="005F507D" w14:paraId="3844CF50" w14:textId="77777777">
      <w:pPr>
        <w:spacing w:line="240" w:lineRule="auto"/>
      </w:pPr>
      <w:r>
        <w:rPr>
          <w:b/>
          <w:bCs/>
        </w:rPr>
        <w:t>Antwoord</w:t>
      </w:r>
    </w:p>
    <w:p w:rsidR="005F507D" w:rsidP="005F507D" w14:paraId="42D1EEDA" w14:textId="77777777">
      <w:pPr>
        <w:spacing w:line="240" w:lineRule="auto"/>
      </w:pPr>
      <w:r w:rsidRPr="00171BE9">
        <w:t>Ik beschik niet over voldoende informatie om hierover een inhoudelijk oordeel te geven</w:t>
      </w:r>
      <w:r>
        <w:t xml:space="preserve">. </w:t>
      </w:r>
      <w:r w:rsidRPr="00891C58">
        <w:t xml:space="preserve">Het gemeentebestuur van Amsterdam geeft aan dat de wettelijke taakstelling om statushouders te huisvesten nooit doorslaggevend is geweest bij afwegingen die zijn gemaakt over Stek Oost. Bij incidenten is gehandeld zoals </w:t>
      </w:r>
      <w:r>
        <w:t>zij</w:t>
      </w:r>
      <w:r w:rsidRPr="00891C58">
        <w:t xml:space="preserve"> dat altijd en overal doen. Er is daarbij steeds gekeken naar wat nodig was en er zijn maatregelen genomen om de leefbaarheid en veiligheid voor de bewoners van Stek Oost te verbeteren.</w:t>
      </w:r>
      <w:r>
        <w:t xml:space="preserve"> </w:t>
      </w:r>
    </w:p>
    <w:p w:rsidR="005F507D" w:rsidP="005F507D" w14:paraId="0AC50348" w14:textId="77777777">
      <w:pPr>
        <w:spacing w:line="240" w:lineRule="auto"/>
      </w:pPr>
      <w:r>
        <w:t xml:space="preserve">Voor een nadere toelichting verwijs ik naar </w:t>
      </w:r>
      <w:r w:rsidRPr="00BB0DC1">
        <w:t xml:space="preserve">de raadsinformatiebrief van </w:t>
      </w:r>
      <w:r>
        <w:t xml:space="preserve">de Gemeente Amsterdam van </w:t>
      </w:r>
      <w:r w:rsidRPr="00BB0DC1">
        <w:t>16 februari 2026</w:t>
      </w:r>
      <w:r>
        <w:rPr>
          <w:rStyle w:val="FootnoteReference"/>
        </w:rPr>
        <w:footnoteReference w:id="5"/>
      </w:r>
      <w:r>
        <w:t>.</w:t>
      </w:r>
    </w:p>
    <w:p w:rsidR="005F507D" w:rsidP="005F507D" w14:paraId="431B8BB7" w14:textId="77777777">
      <w:pPr>
        <w:spacing w:line="240" w:lineRule="auto"/>
      </w:pPr>
    </w:p>
    <w:p w:rsidR="005F507D" w:rsidP="005F507D" w14:paraId="12CBCBEB" w14:textId="77777777">
      <w:pPr>
        <w:spacing w:line="240" w:lineRule="auto"/>
      </w:pPr>
      <w:r>
        <w:rPr>
          <w:b/>
          <w:bCs/>
        </w:rPr>
        <w:t>Vraag 6</w:t>
      </w:r>
      <w:r>
        <w:rPr>
          <w:b/>
          <w:bCs/>
        </w:rPr>
        <w:br/>
      </w:r>
      <w:r w:rsidRPr="00565A45">
        <w:t>Heeft u of uw voorgangers signalen ontvangen van Stadgenoot, bewoners, politie, de Arbeidsinspectie</w:t>
      </w:r>
      <w:r>
        <w:t xml:space="preserve"> </w:t>
      </w:r>
      <w:r w:rsidRPr="00565A45">
        <w:t>of andere instanties over structurele onveiligheid en overlast in Stek Oost en vergelijkbare projecten?</w:t>
      </w:r>
      <w:r>
        <w:t xml:space="preserve"> </w:t>
      </w:r>
      <w:r w:rsidRPr="00565A45">
        <w:t>Zo ja, om welke signalen ging het concreet, op welke data zijn deze signalen ontvangen en welke</w:t>
      </w:r>
      <w:r>
        <w:t xml:space="preserve"> </w:t>
      </w:r>
      <w:r w:rsidRPr="00565A45">
        <w:t>acties zijn daarop door het Rijk ondernomen?</w:t>
      </w:r>
    </w:p>
    <w:p w:rsidR="005F507D" w:rsidP="005F507D" w14:paraId="2F5AA115" w14:textId="77777777">
      <w:pPr>
        <w:spacing w:line="240" w:lineRule="auto"/>
      </w:pPr>
    </w:p>
    <w:p w:rsidR="005F507D" w:rsidP="005F507D" w14:paraId="42E26AA3" w14:textId="77777777">
      <w:pPr>
        <w:spacing w:line="240" w:lineRule="auto"/>
        <w:rPr>
          <w:b/>
          <w:bCs/>
        </w:rPr>
      </w:pPr>
      <w:r>
        <w:rPr>
          <w:b/>
          <w:bCs/>
        </w:rPr>
        <w:t>Antwoord</w:t>
      </w:r>
    </w:p>
    <w:p w:rsidR="005F507D" w:rsidP="005F507D" w14:paraId="0321B80D" w14:textId="77777777">
      <w:pPr>
        <w:spacing w:line="240" w:lineRule="auto"/>
      </w:pPr>
      <w:r w:rsidRPr="00171BE9">
        <w:t>Er zijn mij geen signalen bekend vanuit genoemde partijen richting mij of mijn voorgangers over de situatie op Stek Oost.</w:t>
      </w:r>
    </w:p>
    <w:p w:rsidR="005F507D" w:rsidP="005F507D" w14:paraId="3F9E6D1D" w14:textId="77777777">
      <w:pPr>
        <w:spacing w:line="240" w:lineRule="auto"/>
      </w:pPr>
    </w:p>
    <w:p w:rsidR="005F507D" w:rsidP="005F507D" w14:paraId="3BCCD9B0" w14:textId="77777777">
      <w:pPr>
        <w:spacing w:line="240" w:lineRule="auto"/>
      </w:pPr>
      <w:r>
        <w:rPr>
          <w:b/>
          <w:bCs/>
        </w:rPr>
        <w:t>Vraag 7</w:t>
      </w:r>
      <w:r>
        <w:rPr>
          <w:b/>
          <w:bCs/>
        </w:rPr>
        <w:br/>
      </w:r>
      <w:r w:rsidRPr="00565A45">
        <w:t>Kunt u een overzicht geven van alle gemengde wooncomplexen in Nederland waar statushouders</w:t>
      </w:r>
      <w:r>
        <w:t xml:space="preserve"> </w:t>
      </w:r>
      <w:r w:rsidRPr="00565A45">
        <w:t>samen met Nederlandse jongeren of andere doelgroepen wonen, uitgesplitst naar gemeente, omvang</w:t>
      </w:r>
      <w:r>
        <w:t xml:space="preserve"> </w:t>
      </w:r>
      <w:r w:rsidRPr="00565A45">
        <w:t>(aantal bewoners) en samenstelling (percentage statushouders)?</w:t>
      </w:r>
    </w:p>
    <w:p w:rsidR="005F507D" w:rsidP="005F507D" w14:paraId="3CC811D9" w14:textId="77777777">
      <w:pPr>
        <w:spacing w:line="240" w:lineRule="auto"/>
      </w:pPr>
    </w:p>
    <w:p w:rsidR="005F507D" w:rsidP="005F507D" w14:paraId="626194A9" w14:textId="77777777">
      <w:pPr>
        <w:spacing w:line="240" w:lineRule="auto"/>
        <w:rPr>
          <w:b/>
          <w:bCs/>
        </w:rPr>
      </w:pPr>
      <w:r>
        <w:rPr>
          <w:b/>
          <w:bCs/>
        </w:rPr>
        <w:t>Antwoord</w:t>
      </w:r>
    </w:p>
    <w:p w:rsidR="005F507D" w:rsidP="005F507D" w14:paraId="549107A3" w14:textId="370D70CE">
      <w:pPr>
        <w:spacing w:line="240" w:lineRule="auto"/>
      </w:pPr>
      <w:r w:rsidRPr="000F7903">
        <w:t>Nee, ik heb geen totaaloverzicht van gemengde wooncomplexen tot mijn beschikking. Er zijn allerlei manieren waarop gemengde wooncomplexen tot stand komen, dit is een lokale aangelegenheid.</w:t>
      </w:r>
      <w:r w:rsidRPr="000F7903" w:rsidR="000F7903">
        <w:t xml:space="preserve"> Wel geldt voor projecten die met de Stimuleringsregeling </w:t>
      </w:r>
      <w:r w:rsidRPr="000F7903" w:rsidR="000F7903">
        <w:t>Flex</w:t>
      </w:r>
      <w:r w:rsidRPr="000F7903" w:rsidR="000F7903">
        <w:t>- en Transformatiewoningen tot stand komen, een eis om 30% van de woningen in het project te reserveren voor statushouders of Oekraïense ontheemden. Gemeenten kunnen er echter ook voor kiezen om deze eis buiten het SFT project in te vullen door elders in de gemeente woningen voor deze groep beschikbaar te stellen.</w:t>
      </w:r>
    </w:p>
    <w:p w:rsidR="005F507D" w:rsidP="005F507D" w14:paraId="5ADED5CD" w14:textId="77777777">
      <w:pPr>
        <w:spacing w:line="240" w:lineRule="auto"/>
      </w:pPr>
    </w:p>
    <w:p w:rsidRPr="00565A45" w:rsidR="005F507D" w:rsidP="005F507D" w14:paraId="31BCEE4B" w14:textId="77777777">
      <w:pPr>
        <w:spacing w:line="240" w:lineRule="auto"/>
      </w:pPr>
      <w:r>
        <w:rPr>
          <w:b/>
          <w:bCs/>
        </w:rPr>
        <w:t>Vraag 8</w:t>
      </w:r>
      <w:r>
        <w:rPr>
          <w:b/>
          <w:bCs/>
        </w:rPr>
        <w:br/>
      </w:r>
      <w:r w:rsidRPr="00565A45">
        <w:t>In hoeveel van deze complexen zijn de afgelopen vijf jaar incidenten geregistreerd die betrekking</w:t>
      </w:r>
      <w:r>
        <w:t xml:space="preserve"> </w:t>
      </w:r>
      <w:r w:rsidRPr="00565A45">
        <w:t>hebben op geweld, zedendelicten, intimidatie/</w:t>
      </w:r>
      <w:r w:rsidRPr="00565A45">
        <w:t>stalking</w:t>
      </w:r>
      <w:r w:rsidRPr="00565A45">
        <w:t xml:space="preserve">, </w:t>
      </w:r>
      <w:r>
        <w:t>d</w:t>
      </w:r>
      <w:r w:rsidRPr="00565A45">
        <w:t>rugshandel, ernstige overlast en</w:t>
      </w:r>
      <w:r>
        <w:t xml:space="preserve"> </w:t>
      </w:r>
      <w:r w:rsidRPr="00565A45">
        <w:t>LHBTIQ+</w:t>
      </w:r>
      <w:r w:rsidRPr="00565A45">
        <w:rPr>
          <w:rFonts w:ascii="Cambria Math" w:hAnsi="Cambria Math" w:cs="Cambria Math"/>
        </w:rPr>
        <w:t>‑</w:t>
      </w:r>
      <w:r w:rsidRPr="00565A45">
        <w:t xml:space="preserve">gerelateerde discriminatie of geweld? Kunt u dit per complex en per </w:t>
      </w:r>
      <w:r w:rsidRPr="00565A45">
        <w:t>delictcategorie</w:t>
      </w:r>
      <w:r>
        <w:t xml:space="preserve"> </w:t>
      </w:r>
      <w:r w:rsidRPr="00565A45">
        <w:t>specificeren, inclusief aantallen meldingen en, voor zover bekend, het aantal incidenten waarbij</w:t>
      </w:r>
    </w:p>
    <w:p w:rsidR="005F507D" w:rsidP="005F507D" w14:paraId="380E7E66" w14:textId="77777777">
      <w:pPr>
        <w:spacing w:line="240" w:lineRule="auto"/>
      </w:pPr>
      <w:r w:rsidRPr="00565A45">
        <w:t>LHBTIQ+</w:t>
      </w:r>
      <w:r w:rsidRPr="00565A45">
        <w:rPr>
          <w:rFonts w:ascii="Cambria Math" w:hAnsi="Cambria Math" w:cs="Cambria Math"/>
        </w:rPr>
        <w:t>‑</w:t>
      </w:r>
      <w:r w:rsidRPr="00565A45">
        <w:t>bewoners betrokken waren als slachtoffer?</w:t>
      </w:r>
    </w:p>
    <w:p w:rsidR="005F507D" w:rsidP="005F507D" w14:paraId="1F13F004" w14:textId="77777777">
      <w:pPr>
        <w:spacing w:line="240" w:lineRule="auto"/>
      </w:pPr>
    </w:p>
    <w:p w:rsidR="005F507D" w:rsidP="005F507D" w14:paraId="5AEB7E93" w14:textId="77777777">
      <w:pPr>
        <w:spacing w:line="240" w:lineRule="auto"/>
        <w:rPr>
          <w:b/>
          <w:bCs/>
        </w:rPr>
      </w:pPr>
      <w:r>
        <w:rPr>
          <w:b/>
          <w:bCs/>
        </w:rPr>
        <w:t>Antwoord</w:t>
      </w:r>
    </w:p>
    <w:p w:rsidRPr="00B04014" w:rsidR="005F507D" w:rsidP="005F507D" w14:paraId="1763C54A" w14:textId="77777777">
      <w:pPr>
        <w:spacing w:line="240" w:lineRule="auto"/>
      </w:pPr>
      <w:r>
        <w:t xml:space="preserve">Hier heb ik geen informatie over. </w:t>
      </w:r>
    </w:p>
    <w:p w:rsidR="005F507D" w:rsidP="005F507D" w14:paraId="69947355" w14:textId="77777777">
      <w:pPr>
        <w:spacing w:line="240" w:lineRule="auto"/>
      </w:pPr>
    </w:p>
    <w:p w:rsidR="005F507D" w:rsidP="005F507D" w14:paraId="7F1980B5" w14:textId="77777777">
      <w:pPr>
        <w:spacing w:line="240" w:lineRule="auto"/>
      </w:pPr>
      <w:r>
        <w:rPr>
          <w:b/>
          <w:bCs/>
        </w:rPr>
        <w:t>Vraag 9</w:t>
      </w:r>
      <w:r>
        <w:rPr>
          <w:b/>
          <w:bCs/>
        </w:rPr>
        <w:br/>
      </w:r>
      <w:r w:rsidRPr="00565A45">
        <w:t>Erkent u dat de combinatie van een grote schaal, een hoge concentratie statushouders (circa 50% of</w:t>
      </w:r>
      <w:r>
        <w:t xml:space="preserve"> </w:t>
      </w:r>
      <w:r w:rsidRPr="00565A45">
        <w:t>meer) en een relatief homogene groep statushouders (zelfde herkomstlanden, leeftijd, alleenstaande</w:t>
      </w:r>
      <w:r>
        <w:t xml:space="preserve"> </w:t>
      </w:r>
      <w:r w:rsidRPr="00565A45">
        <w:t>mannen) een belangrijke risicofactor is voor onveiligheid en mislukte integratie, zoals onder meer</w:t>
      </w:r>
      <w:r>
        <w:t xml:space="preserve"> </w:t>
      </w:r>
      <w:r w:rsidRPr="00565A45">
        <w:t>door Stadgenoot is geschetst? Zo nee, waarom niet?</w:t>
      </w:r>
    </w:p>
    <w:p w:rsidR="005F507D" w:rsidP="005F507D" w14:paraId="106B9120" w14:textId="77777777">
      <w:pPr>
        <w:spacing w:line="240" w:lineRule="auto"/>
      </w:pPr>
    </w:p>
    <w:p w:rsidR="005F507D" w:rsidP="005F507D" w14:paraId="09AB255C" w14:textId="77777777">
      <w:pPr>
        <w:spacing w:line="240" w:lineRule="auto"/>
        <w:rPr>
          <w:b/>
          <w:bCs/>
        </w:rPr>
      </w:pPr>
      <w:r>
        <w:rPr>
          <w:b/>
          <w:bCs/>
        </w:rPr>
        <w:t>Antwoord</w:t>
      </w:r>
    </w:p>
    <w:p w:rsidRPr="00B04014" w:rsidR="005F507D" w:rsidP="005F507D" w14:paraId="05C4FEC3" w14:textId="77777777">
      <w:pPr>
        <w:spacing w:line="240" w:lineRule="auto"/>
      </w:pPr>
      <w:bookmarkStart w:name="_Hlk223699871" w:id="1"/>
      <w:r>
        <w:t xml:space="preserve">Laat ik vooropstellen dat ik het voor de slachtoffers en overige bewoners van Stek Oost verschrikkelijk vind wat er gebeurd is. Ik wil echter geen algemene conclusies trekken over dat de genoemde factoren per definitie maken dat dit leidt tot onveiligheid en mislukte integratie, of dat statushouders per definitie voor overlast of onveiligheid zouden zorgen. Veel statushouders gedragen zich als een goede huurder en er zijn verschillende goede en geslaagde voorbeelden van soortgelijke woonprojecten. Het is hierbij belangrijk te kijken naar de randvoorwaarden die aanwezig zijn, zoals de opzet van het complex en aanwezigheid van sociaal beheer en ondersteuning. </w:t>
      </w:r>
    </w:p>
    <w:bookmarkEnd w:id="1"/>
    <w:p w:rsidR="005F507D" w:rsidP="005F507D" w14:paraId="716E2520" w14:textId="77777777">
      <w:pPr>
        <w:spacing w:line="240" w:lineRule="auto"/>
      </w:pPr>
    </w:p>
    <w:p w:rsidR="005F507D" w:rsidP="005F507D" w14:paraId="299335DC" w14:textId="77777777">
      <w:pPr>
        <w:spacing w:line="240" w:lineRule="auto"/>
      </w:pPr>
      <w:r>
        <w:rPr>
          <w:b/>
          <w:bCs/>
        </w:rPr>
        <w:t>Vraag 10</w:t>
      </w:r>
      <w:r>
        <w:rPr>
          <w:b/>
          <w:bCs/>
        </w:rPr>
        <w:br/>
      </w:r>
      <w:r w:rsidRPr="00565A45">
        <w:t>Hoe waarborgt u dat Nederlandse jongeren, studenten en starters niet opnieuw in feitelijk onveilige</w:t>
      </w:r>
      <w:r>
        <w:t xml:space="preserve"> </w:t>
      </w:r>
      <w:r w:rsidRPr="00565A45">
        <w:t>pilotprojecten of experimenten terechtkomen, waarbij zij als het ware proefpersonen zijn voor</w:t>
      </w:r>
      <w:r>
        <w:t xml:space="preserve"> </w:t>
      </w:r>
      <w:r w:rsidRPr="00565A45">
        <w:t>integratiebeleid en de nadelige gevolgen van verkeerde beleidskeuzes dragen?</w:t>
      </w:r>
    </w:p>
    <w:p w:rsidR="005F507D" w:rsidP="005F507D" w14:paraId="0F860EDE" w14:textId="77777777">
      <w:pPr>
        <w:spacing w:line="240" w:lineRule="auto"/>
      </w:pPr>
    </w:p>
    <w:p w:rsidR="005F507D" w:rsidP="005F507D" w14:paraId="24F51B3D" w14:textId="77777777">
      <w:pPr>
        <w:spacing w:line="240" w:lineRule="auto"/>
        <w:rPr>
          <w:b/>
          <w:bCs/>
        </w:rPr>
      </w:pPr>
      <w:r>
        <w:rPr>
          <w:b/>
          <w:bCs/>
        </w:rPr>
        <w:t>Antwoord</w:t>
      </w:r>
    </w:p>
    <w:p w:rsidR="005F507D" w:rsidP="005F507D" w14:paraId="6A22BCAA" w14:textId="77777777">
      <w:pPr>
        <w:spacing w:line="240" w:lineRule="auto"/>
      </w:pPr>
      <w:r w:rsidRPr="00171BE9">
        <w:t xml:space="preserve">Gezien de ernst van de incidenten op Stek Oost, begrijp ik de ontstane onrust. Er zijn echter, ook binnen de gemeente Amsterdam, meerdere gemengd wonen projecten bekend die wel goed functioneren. Inmiddels zijn er lessen geleerd en procedures en werkwijzen bij gemeenten aangepast. Daarnaast zet ik in op meer sociaal beheer, onder andere door de aanpassing van de Stimuleringsregeling </w:t>
      </w:r>
      <w:r w:rsidRPr="00171BE9">
        <w:t>Flex</w:t>
      </w:r>
      <w:r w:rsidRPr="00171BE9">
        <w:t xml:space="preserve">- en Transformatiewoningen (SFT+), waarbij gemeenten nu ook een bijdrage van €6.000 (bij zelfstandige woonruimte) of €4.000 (bij onzelfstandige woonruimte) per woonruimte voor sociaal beheer ontvangen.  </w:t>
      </w:r>
    </w:p>
    <w:p w:rsidR="005F507D" w:rsidP="005F507D" w14:paraId="51ACA6DD" w14:textId="77777777">
      <w:pPr>
        <w:spacing w:line="240" w:lineRule="auto"/>
      </w:pPr>
    </w:p>
    <w:p w:rsidR="005F507D" w:rsidP="005F507D" w14:paraId="678A55B5" w14:textId="77777777">
      <w:pPr>
        <w:spacing w:line="240" w:lineRule="auto"/>
      </w:pPr>
      <w:r>
        <w:rPr>
          <w:b/>
          <w:bCs/>
        </w:rPr>
        <w:t>Vraag 11</w:t>
      </w:r>
      <w:r>
        <w:rPr>
          <w:b/>
          <w:bCs/>
        </w:rPr>
        <w:br/>
      </w:r>
      <w:r w:rsidRPr="00565A45">
        <w:t>Bent u, gelet op de jarenlange signalen over ernstige onveiligheid in Stek Oost en andere gemengde</w:t>
      </w:r>
      <w:r>
        <w:t xml:space="preserve"> </w:t>
      </w:r>
      <w:r w:rsidRPr="00565A45">
        <w:t>wooncomplexen en de waarschuwingen van woningcorporaties, bereid bewoners, in het bijzonder</w:t>
      </w:r>
      <w:r>
        <w:t xml:space="preserve"> </w:t>
      </w:r>
      <w:r w:rsidRPr="00565A45">
        <w:t>vrouwelijke en LHBTIQ+</w:t>
      </w:r>
      <w:r w:rsidRPr="00565A45">
        <w:rPr>
          <w:rFonts w:ascii="Cambria Math" w:hAnsi="Cambria Math" w:cs="Cambria Math"/>
        </w:rPr>
        <w:t>‑</w:t>
      </w:r>
      <w:r w:rsidRPr="00565A45">
        <w:t>bewoners, die daar slachtoffer zijn geworden van zedenmisdrijven, geweld,</w:t>
      </w:r>
      <w:r>
        <w:t xml:space="preserve"> </w:t>
      </w:r>
      <w:r w:rsidRPr="00565A45">
        <w:t>stalking</w:t>
      </w:r>
      <w:r w:rsidRPr="00565A45">
        <w:t xml:space="preserve"> of andere ernstige feiten te compenseren en/of hen prioritaire toegang tot andere, wél veilige</w:t>
      </w:r>
      <w:r>
        <w:t xml:space="preserve"> </w:t>
      </w:r>
      <w:r w:rsidRPr="00565A45">
        <w:t>huisvesting te geven, bijvoorbeeld door hen een vorm van urgentie of voorrang bij herhuisvesting toe</w:t>
      </w:r>
      <w:r>
        <w:t xml:space="preserve"> </w:t>
      </w:r>
      <w:r w:rsidRPr="00565A45">
        <w:t>te kennen?</w:t>
      </w:r>
    </w:p>
    <w:p w:rsidR="005F507D" w:rsidP="005F507D" w14:paraId="4106F066" w14:textId="77777777">
      <w:pPr>
        <w:spacing w:line="240" w:lineRule="auto"/>
      </w:pPr>
    </w:p>
    <w:p w:rsidR="005F507D" w:rsidP="005F507D" w14:paraId="42414542" w14:textId="77777777">
      <w:pPr>
        <w:spacing w:line="240" w:lineRule="auto"/>
        <w:rPr>
          <w:b/>
          <w:bCs/>
        </w:rPr>
      </w:pPr>
      <w:r>
        <w:rPr>
          <w:b/>
          <w:bCs/>
        </w:rPr>
        <w:t>Antwoord</w:t>
      </w:r>
    </w:p>
    <w:p w:rsidR="005F507D" w:rsidP="005F507D" w14:paraId="5D0AC466" w14:textId="77777777">
      <w:pPr>
        <w:spacing w:line="240" w:lineRule="auto"/>
      </w:pPr>
      <w:r w:rsidRPr="00BB0DC1">
        <w:t>Hiertoe heb ik geen mogelijkheden. Het toekennen van urgentie of voorrang bij herhuisvesting is een keuze die de gemeente samen met de corporatie kan maken.</w:t>
      </w:r>
    </w:p>
    <w:p w:rsidRPr="00B04014" w:rsidR="005F507D" w:rsidP="005F507D" w14:paraId="011D6B94" w14:textId="77777777">
      <w:pPr>
        <w:spacing w:line="240" w:lineRule="auto"/>
      </w:pPr>
    </w:p>
    <w:p w:rsidR="005F507D" w:rsidP="005F507D" w14:paraId="60B4BD2B" w14:textId="77777777">
      <w:pPr>
        <w:spacing w:line="240" w:lineRule="auto"/>
      </w:pPr>
      <w:r>
        <w:rPr>
          <w:b/>
          <w:bCs/>
        </w:rPr>
        <w:t>Vraag 12</w:t>
      </w:r>
      <w:r>
        <w:rPr>
          <w:b/>
          <w:bCs/>
        </w:rPr>
        <w:br/>
      </w:r>
      <w:r w:rsidRPr="00565A45">
        <w:t>Hoe verhouden de ervaringen en incidenten bij gemengde complexen zoals Stek Oost zich tot</w:t>
      </w:r>
      <w:r>
        <w:t xml:space="preserve"> </w:t>
      </w:r>
      <w:r w:rsidRPr="00565A45">
        <w:t>het wetsvoorstel om de voorrang voor statushouders in de sociale huur te schrappen en gemeenten te</w:t>
      </w:r>
      <w:r>
        <w:t xml:space="preserve"> </w:t>
      </w:r>
      <w:r w:rsidRPr="00565A45">
        <w:t>stimuleren om 'doorstroomlocaties' te openen waar ook andere woningzoekenden een plek kunnen</w:t>
      </w:r>
      <w:r>
        <w:t xml:space="preserve"> </w:t>
      </w:r>
      <w:r w:rsidRPr="00565A45">
        <w:t>krijgen? Acht u het, in het licht van de misstanden in Stek Oost en andere projecten, verantwoord om</w:t>
      </w:r>
      <w:r>
        <w:t xml:space="preserve"> </w:t>
      </w:r>
      <w:r w:rsidRPr="00565A45">
        <w:t>juist dit type gemengde, tijdelijke woonvormen als oplossing te presenteren en welke extra</w:t>
      </w:r>
      <w:r>
        <w:t xml:space="preserve"> </w:t>
      </w:r>
      <w:r w:rsidRPr="00565A45">
        <w:t>waarborgen voor veiligheid, in het bijzonder voor vrouwen en LHBTIQ+</w:t>
      </w:r>
      <w:r w:rsidRPr="00565A45">
        <w:rPr>
          <w:rFonts w:ascii="Cambria Math" w:hAnsi="Cambria Math" w:cs="Cambria Math"/>
        </w:rPr>
        <w:t>‑</w:t>
      </w:r>
      <w:r w:rsidRPr="00565A45">
        <w:t>bewoners, bent u</w:t>
      </w:r>
      <w:r>
        <w:t xml:space="preserve"> </w:t>
      </w:r>
      <w:r w:rsidRPr="00565A45">
        <w:t>voornemens hierin wettelijk vast te leggen?</w:t>
      </w:r>
    </w:p>
    <w:p w:rsidR="005F507D" w:rsidP="005F507D" w14:paraId="10CA0181" w14:textId="77777777">
      <w:pPr>
        <w:spacing w:line="240" w:lineRule="auto"/>
      </w:pPr>
    </w:p>
    <w:p w:rsidR="005F507D" w:rsidP="005F507D" w14:paraId="30A85980" w14:textId="77777777">
      <w:pPr>
        <w:spacing w:line="240" w:lineRule="auto"/>
        <w:rPr>
          <w:b/>
          <w:bCs/>
        </w:rPr>
      </w:pPr>
      <w:r>
        <w:rPr>
          <w:b/>
          <w:bCs/>
        </w:rPr>
        <w:t>Antwoord</w:t>
      </w:r>
    </w:p>
    <w:p w:rsidRPr="00B04014" w:rsidR="005F507D" w:rsidP="005F507D" w14:paraId="457E60B6" w14:textId="77777777">
      <w:pPr>
        <w:spacing w:line="240" w:lineRule="auto"/>
      </w:pPr>
      <w:r>
        <w:t>Zie hiervoor het antwoord op vraag 10.</w:t>
      </w:r>
    </w:p>
    <w:p w:rsidR="005F507D" w:rsidP="005F507D" w14:paraId="1C50FE76" w14:textId="77777777">
      <w:pPr>
        <w:spacing w:line="240" w:lineRule="auto"/>
      </w:pPr>
    </w:p>
    <w:p w:rsidRPr="00565A45" w:rsidR="005F507D" w:rsidP="005F507D" w14:paraId="6A3EAE43" w14:textId="77777777">
      <w:pPr>
        <w:spacing w:line="240" w:lineRule="auto"/>
      </w:pPr>
      <w:r>
        <w:rPr>
          <w:b/>
          <w:bCs/>
        </w:rPr>
        <w:t>Vraag 13</w:t>
      </w:r>
      <w:r>
        <w:rPr>
          <w:b/>
          <w:bCs/>
        </w:rPr>
        <w:br/>
      </w:r>
      <w:r w:rsidRPr="00565A45">
        <w:t>Bent u bereid een onafhankelijke, landelijke evaluatie te laten uitvoeren van alle gemengde</w:t>
      </w:r>
      <w:r>
        <w:t xml:space="preserve"> </w:t>
      </w:r>
      <w:r w:rsidRPr="00565A45">
        <w:t>woonprojecten met statushouders, inclusief de veiligheidssituatie en ervaringen van bewoners, op</w:t>
      </w:r>
      <w:r>
        <w:t xml:space="preserve"> </w:t>
      </w:r>
      <w:r w:rsidRPr="00565A45">
        <w:t>basis daarvan scenario’s uit te werken waarin met gemengde projecten wordt gestopt of deze</w:t>
      </w:r>
      <w:r>
        <w:t xml:space="preserve"> </w:t>
      </w:r>
      <w:r w:rsidRPr="00565A45">
        <w:t>drastisch worden beperkt tot kleinschalige, strikt gereguleerde initiatieven en de Kamer hierover</w:t>
      </w:r>
      <w:r>
        <w:t xml:space="preserve"> </w:t>
      </w:r>
      <w:r w:rsidRPr="00565A45">
        <w:t>uiterlijk vóór het zomerreces 2026 te informeren?</w:t>
      </w:r>
    </w:p>
    <w:p w:rsidR="005F507D" w:rsidP="005F507D" w14:paraId="01B01F6E" w14:textId="77777777">
      <w:pPr>
        <w:spacing w:line="240" w:lineRule="auto"/>
      </w:pPr>
    </w:p>
    <w:p w:rsidR="005F507D" w:rsidP="005F507D" w14:paraId="5CB25F54" w14:textId="77777777">
      <w:pPr>
        <w:spacing w:line="240" w:lineRule="auto"/>
        <w:rPr>
          <w:b/>
          <w:bCs/>
        </w:rPr>
      </w:pPr>
      <w:r>
        <w:rPr>
          <w:b/>
          <w:bCs/>
        </w:rPr>
        <w:t>Antwoord</w:t>
      </w:r>
    </w:p>
    <w:p w:rsidR="005F507D" w:rsidP="005F507D" w14:paraId="42000557" w14:textId="77777777">
      <w:pPr>
        <w:spacing w:line="240" w:lineRule="auto"/>
      </w:pPr>
      <w:r w:rsidRPr="00BB0DC1">
        <w:t>Nee, dit blijft een lokale afweging. Wel probeer ik op de hoogte te blijven van ontwikkelingen rondom gemengd wonen en kijk ik waar mogelijk aanvullend beleid voor nodig is.</w:t>
      </w:r>
    </w:p>
    <w:p w:rsidR="005F507D" w:rsidP="005F507D" w14:paraId="15D9B3B3" w14:textId="77777777">
      <w:pPr>
        <w:spacing w:line="240" w:lineRule="auto"/>
      </w:pPr>
    </w:p>
    <w:p w:rsidR="005F507D" w:rsidP="005F507D" w14:paraId="5BCF8C61" w14:textId="77777777">
      <w:pPr>
        <w:spacing w:line="240" w:lineRule="auto"/>
      </w:pPr>
      <w:r>
        <w:rPr>
          <w:b/>
          <w:bCs/>
        </w:rPr>
        <w:t>Vraag 14</w:t>
      </w:r>
      <w:r>
        <w:rPr>
          <w:b/>
          <w:bCs/>
        </w:rPr>
        <w:br/>
      </w:r>
      <w:r w:rsidRPr="00565A45">
        <w:t xml:space="preserve">Wilt u deze vragen uiterlijk maandag 2 februari 2026, één voor één </w:t>
      </w:r>
      <w:r>
        <w:t>b</w:t>
      </w:r>
      <w:r w:rsidRPr="00565A45">
        <w:t>eantwoorden?</w:t>
      </w:r>
    </w:p>
    <w:p w:rsidR="005F507D" w:rsidP="005F507D" w14:paraId="4449417A" w14:textId="77777777">
      <w:pPr>
        <w:spacing w:line="240" w:lineRule="auto"/>
      </w:pPr>
    </w:p>
    <w:p w:rsidR="005F507D" w:rsidP="005F507D" w14:paraId="4961AFCC" w14:textId="77777777">
      <w:pPr>
        <w:spacing w:line="240" w:lineRule="auto"/>
        <w:rPr>
          <w:b/>
          <w:bCs/>
        </w:rPr>
      </w:pPr>
      <w:r>
        <w:rPr>
          <w:b/>
          <w:bCs/>
        </w:rPr>
        <w:t>Antwoord</w:t>
      </w:r>
    </w:p>
    <w:p w:rsidRPr="00B04014" w:rsidR="005F507D" w:rsidP="005F507D" w14:paraId="43A21414" w14:textId="77777777">
      <w:pPr>
        <w:spacing w:line="240" w:lineRule="auto"/>
      </w:pPr>
      <w:r>
        <w:t>In verband met de benodigde afstemming met partijen is dit niet gelukt.</w:t>
      </w:r>
    </w:p>
    <w:p w:rsidR="005F507D" w:rsidP="005F507D" w14:paraId="3BE91D7B" w14:textId="77777777">
      <w:pPr>
        <w:spacing w:line="240" w:lineRule="auto"/>
      </w:pPr>
    </w:p>
    <w:p w:rsidR="005F507D" w:rsidP="005F507D" w14:paraId="791CC5D5" w14:textId="77777777">
      <w:pPr>
        <w:spacing w:line="240" w:lineRule="auto"/>
      </w:pPr>
    </w:p>
    <w:p w:rsidRPr="00565A45" w:rsidR="005F507D" w:rsidP="005F507D" w14:paraId="5FDE6786" w14:textId="77777777">
      <w:pPr>
        <w:spacing w:line="240" w:lineRule="auto"/>
      </w:pPr>
      <w:r w:rsidRPr="00565A45">
        <w:t>1) Het Parool, 15 januari 2026, 'Na vele incidenten wilde Stadgenoot stoppen met Stek Oost, waar</w:t>
      </w:r>
    </w:p>
    <w:p w:rsidR="005F507D" w:rsidP="005F507D" w14:paraId="7236764A" w14:textId="77777777">
      <w:pPr>
        <w:spacing w:line="240" w:lineRule="auto"/>
      </w:pPr>
      <w:r w:rsidRPr="00565A45">
        <w:t xml:space="preserve">statushouders en jongeren samenwonen – gemeente Amsterdam hield dit tegen', </w:t>
      </w:r>
      <w:hyperlink w:history="1" r:id="rId7">
        <w:r w:rsidRPr="00565A45">
          <w:rPr>
            <w:rStyle w:val="Hyperlink"/>
          </w:rPr>
          <w:t>https://www.parool.nl/amsterdam/na-vele-incidenten-wilde-stadgenoot-stoppen-met-stek-oost-waar-statushouders-en-jongeren-samenwonen-gemeente-amsterdam-hield-dit-tegen~b7a47721/?referrer=https%3A%2F%2Fwww.google.com%2F</w:t>
        </w:r>
      </w:hyperlink>
    </w:p>
    <w:p w:rsidRPr="00565A45" w:rsidR="005F507D" w:rsidP="005F507D" w14:paraId="2E64E354" w14:textId="77777777">
      <w:pPr>
        <w:spacing w:line="240" w:lineRule="auto"/>
      </w:pPr>
    </w:p>
    <w:p w:rsidR="005F507D" w:rsidP="005F507D" w14:paraId="6F71DD76" w14:textId="77777777">
      <w:pPr>
        <w:spacing w:line="240" w:lineRule="auto"/>
      </w:pPr>
      <w:r w:rsidRPr="00565A45">
        <w:t>2) AT5, 15 januari 2026, 'Stadgenoot wilde stoppen met gemengd wonen bij Stek Oost: "Konden veiligheid</w:t>
      </w:r>
      <w:r>
        <w:t xml:space="preserve"> </w:t>
      </w:r>
      <w:r w:rsidRPr="00565A45">
        <w:t>niet</w:t>
      </w:r>
      <w:r>
        <w:t xml:space="preserve"> </w:t>
      </w:r>
      <w:r w:rsidRPr="00565A45">
        <w:t xml:space="preserve">garanderen"', </w:t>
      </w:r>
      <w:hyperlink w:history="1" r:id="rId8">
        <w:r w:rsidRPr="00565A45">
          <w:rPr>
            <w:rStyle w:val="Hyperlink"/>
          </w:rPr>
          <w:t>https://www.at5.nl/artikelen/236392/woningcorporatie-wilde-stoppen-met-woonprojectstatushouders-</w:t>
        </w:r>
        <w:r w:rsidRPr="00B04E0B">
          <w:rPr>
            <w:rStyle w:val="Hyperlink"/>
          </w:rPr>
          <w:t>maar-gemeente-hield-dat-tegen</w:t>
        </w:r>
      </w:hyperlink>
    </w:p>
    <w:p w:rsidRPr="00565A45" w:rsidR="005F507D" w:rsidP="005F507D" w14:paraId="7E49F0CC" w14:textId="77777777">
      <w:pPr>
        <w:spacing w:line="240" w:lineRule="auto"/>
      </w:pPr>
    </w:p>
    <w:p w:rsidR="005F507D" w:rsidP="005F507D" w14:paraId="75A7C8E7" w14:textId="77777777"/>
    <w:p w:rsidRPr="005F507D" w:rsidR="00311352" w:rsidP="005F507D" w14:paraId="1BCCD01F" w14:textId="77777777"/>
    <w:sectPr>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panose1 w:val="020B7200000000000000"/>
    <w:charset w:val="00"/>
    <w:family w:val="swiss"/>
    <w:pitch w:val="variable"/>
    <w:sig w:usb0="8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6AF1" w14:paraId="3F36FE1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1352" w14:paraId="0E482401"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6AF1" w14:paraId="38DC0AA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20417" w14:paraId="1611074E" w14:textId="77777777">
      <w:pPr>
        <w:spacing w:line="240" w:lineRule="auto"/>
      </w:pPr>
      <w:r>
        <w:separator/>
      </w:r>
    </w:p>
  </w:footnote>
  <w:footnote w:type="continuationSeparator" w:id="1">
    <w:p w:rsidR="00820417" w14:paraId="33C72AC2" w14:textId="77777777">
      <w:pPr>
        <w:spacing w:line="240" w:lineRule="auto"/>
      </w:pPr>
      <w:r>
        <w:continuationSeparator/>
      </w:r>
    </w:p>
  </w:footnote>
  <w:footnote w:id="2">
    <w:p w:rsidR="005F507D" w:rsidRPr="00455C71" w:rsidP="005F507D" w14:paraId="40D33D6E" w14:textId="77777777">
      <w:pPr>
        <w:pStyle w:val="FootnoteText"/>
        <w:rPr>
          <w:sz w:val="16"/>
          <w:szCs w:val="16"/>
        </w:rPr>
      </w:pPr>
      <w:r w:rsidRPr="00455C71">
        <w:rPr>
          <w:rStyle w:val="FootnoteReference"/>
          <w:sz w:val="16"/>
          <w:szCs w:val="16"/>
        </w:rPr>
        <w:footnoteRef/>
      </w:r>
      <w:r w:rsidRPr="00455C71">
        <w:rPr>
          <w:sz w:val="16"/>
          <w:szCs w:val="16"/>
        </w:rPr>
        <w:t xml:space="preserve"> </w:t>
      </w:r>
      <w:hyperlink r:id="rId1" w:history="1">
        <w:r w:rsidRPr="00455C71">
          <w:rPr>
            <w:rStyle w:val="Hyperlink"/>
            <w:sz w:val="16"/>
            <w:szCs w:val="16"/>
          </w:rPr>
          <w:t xml:space="preserve">Schriftelijke vragen van het lid Von </w:t>
        </w:r>
        <w:r w:rsidRPr="00455C71">
          <w:rPr>
            <w:rStyle w:val="Hyperlink"/>
            <w:sz w:val="16"/>
            <w:szCs w:val="16"/>
          </w:rPr>
          <w:t>Gerhardt</w:t>
        </w:r>
        <w:r w:rsidRPr="00455C71">
          <w:rPr>
            <w:rStyle w:val="Hyperlink"/>
            <w:sz w:val="16"/>
            <w:szCs w:val="16"/>
          </w:rPr>
          <w:t xml:space="preserve"> inzake jarenlange misstanden in gemengd wooncomplex Stek Oost - Raadzaam Amsterdam</w:t>
        </w:r>
      </w:hyperlink>
    </w:p>
  </w:footnote>
  <w:footnote w:id="3">
    <w:p w:rsidR="005F507D" w:rsidP="005F507D" w14:paraId="02E87404" w14:textId="77777777">
      <w:pPr>
        <w:pStyle w:val="FootnoteText"/>
      </w:pPr>
      <w:r w:rsidRPr="00455C71">
        <w:rPr>
          <w:rStyle w:val="FootnoteReference"/>
          <w:sz w:val="16"/>
          <w:szCs w:val="16"/>
        </w:rPr>
        <w:footnoteRef/>
      </w:r>
      <w:r w:rsidRPr="00455C71">
        <w:rPr>
          <w:sz w:val="16"/>
          <w:szCs w:val="16"/>
        </w:rPr>
        <w:t xml:space="preserve"> </w:t>
      </w:r>
      <w:hyperlink r:id="rId2" w:history="1">
        <w:r w:rsidRPr="00455C71">
          <w:rPr>
            <w:rStyle w:val="Hyperlink"/>
            <w:sz w:val="16"/>
            <w:szCs w:val="16"/>
          </w:rPr>
          <w:t xml:space="preserve">Beantwoording </w:t>
        </w:r>
        <w:r w:rsidRPr="00455C71">
          <w:rPr>
            <w:rStyle w:val="Hyperlink"/>
            <w:sz w:val="16"/>
            <w:szCs w:val="16"/>
          </w:rPr>
          <w:t>sv</w:t>
        </w:r>
        <w:r w:rsidRPr="00455C71">
          <w:rPr>
            <w:rStyle w:val="Hyperlink"/>
            <w:sz w:val="16"/>
            <w:szCs w:val="16"/>
          </w:rPr>
          <w:t xml:space="preserve"> Von </w:t>
        </w:r>
        <w:r w:rsidRPr="00455C71">
          <w:rPr>
            <w:rStyle w:val="Hyperlink"/>
            <w:sz w:val="16"/>
            <w:szCs w:val="16"/>
          </w:rPr>
          <w:t>Gerhardt</w:t>
        </w:r>
        <w:r w:rsidRPr="00455C71">
          <w:rPr>
            <w:rStyle w:val="Hyperlink"/>
            <w:sz w:val="16"/>
            <w:szCs w:val="16"/>
          </w:rPr>
          <w:t xml:space="preserve"> inzake jarenlange misstanden in gemengd wooncomplex Stek Oost - Raadzaam Amsterdam</w:t>
        </w:r>
      </w:hyperlink>
    </w:p>
  </w:footnote>
  <w:footnote w:id="4">
    <w:p w:rsidR="005F507D" w:rsidP="005F507D" w14:paraId="2AB762C5" w14:textId="77777777">
      <w:pPr>
        <w:pStyle w:val="FootnoteText"/>
      </w:pPr>
      <w:r>
        <w:rPr>
          <w:rStyle w:val="FootnoteReference"/>
        </w:rPr>
        <w:footnoteRef/>
      </w:r>
      <w:r w:rsidRPr="00455C71">
        <w:rPr>
          <w:sz w:val="16"/>
          <w:szCs w:val="16"/>
        </w:rPr>
        <w:t xml:space="preserve"> </w:t>
      </w:r>
      <w:r w:rsidRPr="00BB0DC1">
        <w:rPr>
          <w:sz w:val="16"/>
          <w:szCs w:val="16"/>
        </w:rPr>
        <w:t>https://raadzaam.amsterdam.nl/document?url=https:%2F%2Fapi.notubiz.nl%2Fdocument%2F16561547%2F1</w:t>
      </w:r>
    </w:p>
  </w:footnote>
  <w:footnote w:id="5">
    <w:p w:rsidR="005F507D" w:rsidP="005F507D" w14:paraId="5854E494" w14:textId="77777777">
      <w:pPr>
        <w:pStyle w:val="FootnoteText"/>
      </w:pPr>
      <w:r>
        <w:rPr>
          <w:rStyle w:val="FootnoteReference"/>
        </w:rPr>
        <w:footnoteRef/>
      </w:r>
      <w:r>
        <w:t xml:space="preserve"> </w:t>
      </w:r>
      <w:r w:rsidRPr="00BB0DC1">
        <w:rPr>
          <w:sz w:val="16"/>
          <w:szCs w:val="16"/>
        </w:rPr>
        <w:t>https://amsterdam.raadsinformatie.nl/document/16611690/1/Raadsbrief+stek+oost+definitief?connection_type=1&amp;connection_id=10046174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6AF1" w14:paraId="0CC8A7C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1352" w14:paraId="52894C95"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11352" w14:textId="77777777">
                          <w:pPr>
                            <w:pStyle w:val="WitregelW1"/>
                          </w:pPr>
                        </w:p>
                        <w:p w:rsidR="00311352" w14:textId="77777777">
                          <w:pPr>
                            <w:pStyle w:val="Referentiegegevensbold"/>
                          </w:pPr>
                          <w:r>
                            <w:t>Onze referentie</w:t>
                          </w:r>
                        </w:p>
                        <w:p w:rsidR="00054AE1" w14:textId="63C3E917">
                          <w:pPr>
                            <w:pStyle w:val="Referentiegegevens"/>
                          </w:pPr>
                          <w:r>
                            <w:fldChar w:fldCharType="begin"/>
                          </w:r>
                          <w:r>
                            <w:instrText xml:space="preserve"> DOCPROPERTY  "Kenmerk"  \* MERGEFORMAT </w:instrText>
                          </w:r>
                          <w:r>
                            <w:fldChar w:fldCharType="separate"/>
                          </w:r>
                          <w:r>
                            <w:t>2026-0000116614</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311352" w14:paraId="5E2CA010" w14:textId="77777777">
                    <w:pPr>
                      <w:pStyle w:val="WitregelW1"/>
                    </w:pPr>
                  </w:p>
                  <w:p w:rsidR="00311352" w14:paraId="71057873" w14:textId="77777777">
                    <w:pPr>
                      <w:pStyle w:val="Referentiegegevensbold"/>
                    </w:pPr>
                    <w:r>
                      <w:t>Onze referentie</w:t>
                    </w:r>
                  </w:p>
                  <w:p w:rsidR="00054AE1" w14:paraId="6D981F9D" w14:textId="63C3E917">
                    <w:pPr>
                      <w:pStyle w:val="Referentiegegevens"/>
                    </w:pPr>
                    <w:r>
                      <w:fldChar w:fldCharType="begin"/>
                    </w:r>
                    <w:r>
                      <w:instrText xml:space="preserve"> DOCPROPERTY  "Kenmerk"  \* MERGEFORMAT </w:instrText>
                    </w:r>
                    <w:r>
                      <w:fldChar w:fldCharType="separate"/>
                    </w:r>
                    <w:r>
                      <w:t>2026-0000116614</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9A6DF8"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9A6DF8" w14:paraId="2C5624ED"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54AE1"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054AE1" w14:paraId="656C74D4"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1352" w14:paraId="2A68F83F"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311352" w14:textId="77777777">
                          <w:r>
                            <w:t>Aan de Voorzitter van de Tweede Kamer der Staten-Generaal</w:t>
                          </w:r>
                        </w:p>
                        <w:p w:rsidR="00311352" w14:textId="77777777">
                          <w:r>
                            <w:t>Postbus 20018</w:t>
                          </w:r>
                        </w:p>
                        <w:p w:rsidR="00311352" w14:textId="77777777">
                          <w:r>
                            <w:t>2500 EA  DEN HAAG</w:t>
                          </w:r>
                        </w:p>
                        <w:p w:rsidR="00311352"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311352" w14:paraId="36B41ECD" w14:textId="77777777">
                    <w:r>
                      <w:t>Aan de Voorzitter van de Tweede Kamer der Staten-Generaal</w:t>
                    </w:r>
                  </w:p>
                  <w:p w:rsidR="00311352" w14:paraId="370E607C" w14:textId="77777777">
                    <w:r>
                      <w:t>Postbus 20018</w:t>
                    </w:r>
                  </w:p>
                  <w:p w:rsidR="00311352" w14:paraId="3D984FDC" w14:textId="77777777">
                    <w:r>
                      <w:t>2500 EA  DEN HAAG</w:t>
                    </w:r>
                  </w:p>
                  <w:p w:rsidR="00311352" w14:paraId="173C8A75"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3352165</wp:posOffset>
              </wp:positionV>
              <wp:extent cx="4787900" cy="75247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752475"/>
                      </a:xfrm>
                      <a:prstGeom prst="rect">
                        <a:avLst/>
                      </a:prstGeom>
                      <a:noFill/>
                    </wps:spPr>
                    <wps:txbx>
                      <w:txbxContent>
                        <w:tbl>
                          <w:tblPr>
                            <w:tblW w:w="0" w:type="auto"/>
                            <w:tblInd w:w="-120" w:type="dxa"/>
                            <w:tblLayout w:type="fixed"/>
                            <w:tblLook w:val="07E0"/>
                          </w:tblPr>
                          <w:tblGrid>
                            <w:gridCol w:w="1140"/>
                            <w:gridCol w:w="5918"/>
                          </w:tblGrid>
                          <w:tr w14:paraId="2BC716F2" w14:textId="77777777">
                            <w:tblPrEx>
                              <w:tblW w:w="0" w:type="auto"/>
                              <w:tblInd w:w="-120" w:type="dxa"/>
                              <w:tblLayout w:type="fixed"/>
                              <w:tblLook w:val="07E0"/>
                            </w:tblPrEx>
                            <w:trPr>
                              <w:trHeight w:val="240"/>
                            </w:trPr>
                            <w:tc>
                              <w:tcPr>
                                <w:tcW w:w="1140" w:type="dxa"/>
                              </w:tcPr>
                              <w:p w:rsidR="00311352" w14:textId="77777777">
                                <w:r>
                                  <w:t>Datum</w:t>
                                </w:r>
                              </w:p>
                            </w:tc>
                            <w:tc>
                              <w:tcPr>
                                <w:tcW w:w="5918" w:type="dxa"/>
                              </w:tcPr>
                              <w:p w:rsidR="00054AE1" w14:textId="25416308">
                                <w:r>
                                  <w:t>11 maart 2026</w:t>
                                </w:r>
                              </w:p>
                            </w:tc>
                          </w:tr>
                          <w:tr w14:paraId="54069490" w14:textId="77777777">
                            <w:tblPrEx>
                              <w:tblW w:w="0" w:type="auto"/>
                              <w:tblInd w:w="-120" w:type="dxa"/>
                              <w:tblLayout w:type="fixed"/>
                              <w:tblLook w:val="07E0"/>
                            </w:tblPrEx>
                            <w:trPr>
                              <w:trHeight w:val="240"/>
                            </w:trPr>
                            <w:tc>
                              <w:tcPr>
                                <w:tcW w:w="1140" w:type="dxa"/>
                              </w:tcPr>
                              <w:p w:rsidR="00311352" w14:textId="77777777">
                                <w:r>
                                  <w:t>Betreft</w:t>
                                </w:r>
                              </w:p>
                            </w:tc>
                            <w:tc>
                              <w:tcPr>
                                <w:tcW w:w="5918" w:type="dxa"/>
                              </w:tcPr>
                              <w:p w:rsidR="00054AE1" w14:textId="211A705D">
                                <w:r>
                                  <w:fldChar w:fldCharType="begin"/>
                                </w:r>
                                <w:r>
                                  <w:instrText xml:space="preserve"> DOCPROPERTY  "Onderwerp"  \* MERGEFORMAT </w:instrText>
                                </w:r>
                                <w:r>
                                  <w:fldChar w:fldCharType="separate"/>
                                </w:r>
                                <w:r>
                                  <w:t xml:space="preserve">Vragen van de leden </w:t>
                                </w:r>
                                <w:r>
                                  <w:t>Clemminck</w:t>
                                </w:r>
                                <w:r>
                                  <w:t xml:space="preserve"> en Ceulemans (JA21) over misstanden en onveiligheid in het wooncomplex Stek Oost met statushouders </w:t>
                                </w:r>
                                <w:r>
                                  <w:fldChar w:fldCharType="end"/>
                                </w:r>
                              </w:p>
                            </w:tc>
                          </w:tr>
                        </w:tbl>
                        <w:p w:rsidR="009A6DF8"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9.2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2BC716F1" w14:textId="77777777">
                      <w:tblPrEx>
                        <w:tblW w:w="0" w:type="auto"/>
                        <w:tblInd w:w="-120" w:type="dxa"/>
                        <w:tblLayout w:type="fixed"/>
                        <w:tblLook w:val="07E0"/>
                      </w:tblPrEx>
                      <w:trPr>
                        <w:trHeight w:val="240"/>
                      </w:trPr>
                      <w:tc>
                        <w:tcPr>
                          <w:tcW w:w="1140" w:type="dxa"/>
                        </w:tcPr>
                        <w:p w:rsidR="00311352" w14:paraId="5BC130AB" w14:textId="77777777">
                          <w:r>
                            <w:t>Datum</w:t>
                          </w:r>
                        </w:p>
                      </w:tc>
                      <w:tc>
                        <w:tcPr>
                          <w:tcW w:w="5918" w:type="dxa"/>
                        </w:tcPr>
                        <w:p w:rsidR="00054AE1" w14:paraId="4DA70EFE" w14:textId="25416308">
                          <w:r>
                            <w:t>11 maart 2026</w:t>
                          </w:r>
                        </w:p>
                      </w:tc>
                    </w:tr>
                    <w:tr w14:paraId="5406948F" w14:textId="77777777">
                      <w:tblPrEx>
                        <w:tblW w:w="0" w:type="auto"/>
                        <w:tblInd w:w="-120" w:type="dxa"/>
                        <w:tblLayout w:type="fixed"/>
                        <w:tblLook w:val="07E0"/>
                      </w:tblPrEx>
                      <w:trPr>
                        <w:trHeight w:val="240"/>
                      </w:trPr>
                      <w:tc>
                        <w:tcPr>
                          <w:tcW w:w="1140" w:type="dxa"/>
                        </w:tcPr>
                        <w:p w:rsidR="00311352" w14:paraId="0FC7EE6D" w14:textId="77777777">
                          <w:r>
                            <w:t>Betreft</w:t>
                          </w:r>
                        </w:p>
                      </w:tc>
                      <w:tc>
                        <w:tcPr>
                          <w:tcW w:w="5918" w:type="dxa"/>
                        </w:tcPr>
                        <w:p w:rsidR="00054AE1" w14:paraId="1CF6F45A" w14:textId="211A705D">
                          <w:r>
                            <w:fldChar w:fldCharType="begin"/>
                          </w:r>
                          <w:r>
                            <w:instrText xml:space="preserve"> DOCPROPERTY  "Onderwerp"  \* MERGEFORMAT </w:instrText>
                          </w:r>
                          <w:r>
                            <w:fldChar w:fldCharType="separate"/>
                          </w:r>
                          <w:r>
                            <w:t xml:space="preserve">Vragen van de leden </w:t>
                          </w:r>
                          <w:r>
                            <w:t>Clemminck</w:t>
                          </w:r>
                          <w:r>
                            <w:t xml:space="preserve"> en Ceulemans (JA21) over misstanden en onveiligheid in het wooncomplex Stek Oost met statushouders </w:t>
                          </w:r>
                          <w:r>
                            <w:fldChar w:fldCharType="end"/>
                          </w:r>
                        </w:p>
                      </w:tc>
                    </w:tr>
                  </w:tbl>
                  <w:p w:rsidR="009A6DF8" w14:paraId="1B7E03B3"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11352" w:rsidRPr="00E8670A" w14:textId="77777777">
                          <w:pPr>
                            <w:pStyle w:val="Referentiegegevens"/>
                            <w:rPr>
                              <w:lang w:val="de-DE"/>
                            </w:rPr>
                          </w:pPr>
                          <w:r w:rsidRPr="00E8670A">
                            <w:rPr>
                              <w:lang w:val="de-DE"/>
                            </w:rPr>
                            <w:t>Turfmarkt</w:t>
                          </w:r>
                          <w:r w:rsidRPr="00E8670A">
                            <w:rPr>
                              <w:lang w:val="de-DE"/>
                            </w:rPr>
                            <w:t xml:space="preserve"> 147</w:t>
                          </w:r>
                        </w:p>
                        <w:p w:rsidR="00311352" w:rsidRPr="00E8670A" w14:textId="77777777">
                          <w:pPr>
                            <w:pStyle w:val="Referentiegegevens"/>
                            <w:rPr>
                              <w:lang w:val="de-DE"/>
                            </w:rPr>
                          </w:pPr>
                          <w:r w:rsidRPr="00E8670A">
                            <w:rPr>
                              <w:lang w:val="de-DE"/>
                            </w:rPr>
                            <w:t>2511 DP Den Haag</w:t>
                          </w:r>
                        </w:p>
                        <w:p w:rsidR="00311352" w:rsidRPr="00E8670A" w14:textId="77777777">
                          <w:pPr>
                            <w:pStyle w:val="Referentiegegevens"/>
                            <w:rPr>
                              <w:lang w:val="de-DE"/>
                            </w:rPr>
                          </w:pPr>
                          <w:r w:rsidRPr="00E8670A">
                            <w:rPr>
                              <w:lang w:val="de-DE"/>
                            </w:rPr>
                            <w:t>Postbus 20011</w:t>
                          </w:r>
                        </w:p>
                        <w:p w:rsidR="00311352" w14:textId="77777777">
                          <w:pPr>
                            <w:pStyle w:val="Referentiegegevens"/>
                          </w:pPr>
                          <w:r>
                            <w:t>2500 EA  Den Haag</w:t>
                          </w:r>
                        </w:p>
                        <w:p w:rsidR="00311352" w14:textId="77777777">
                          <w:pPr>
                            <w:pStyle w:val="WitregelW2"/>
                          </w:pPr>
                        </w:p>
                        <w:p w:rsidR="00311352" w14:textId="77777777">
                          <w:pPr>
                            <w:pStyle w:val="Referentiegegevensbold"/>
                          </w:pPr>
                          <w:r>
                            <w:t>Onze referentie</w:t>
                          </w:r>
                        </w:p>
                        <w:p w:rsidR="00054AE1" w14:textId="7B1FFABB">
                          <w:pPr>
                            <w:pStyle w:val="Referentiegegevens"/>
                          </w:pPr>
                          <w:r>
                            <w:fldChar w:fldCharType="begin"/>
                          </w:r>
                          <w:r>
                            <w:instrText xml:space="preserve"> DOCPROPERTY  "Kenmerk"  \* MERGEFORMAT </w:instrText>
                          </w:r>
                          <w:r>
                            <w:fldChar w:fldCharType="separate"/>
                          </w:r>
                          <w:r>
                            <w:t>2026-0000116614</w:t>
                          </w:r>
                          <w:r>
                            <w:fldChar w:fldCharType="end"/>
                          </w:r>
                        </w:p>
                        <w:p w:rsidR="00311352" w14:textId="77777777">
                          <w:pPr>
                            <w:pStyle w:val="WitregelW1"/>
                          </w:pPr>
                        </w:p>
                        <w:p w:rsidR="00311352" w14:textId="77777777">
                          <w:pPr>
                            <w:pStyle w:val="Referentiegegevensbold"/>
                          </w:pPr>
                          <w:r>
                            <w:t>Bijlage(n)</w:t>
                          </w:r>
                        </w:p>
                        <w:p w:rsidR="00311352" w14:textId="77777777">
                          <w:pPr>
                            <w:pStyle w:val="Referentiegegevens"/>
                          </w:pPr>
                          <w:r>
                            <w:t>0</w:t>
                          </w:r>
                        </w:p>
                        <w:p w:rsidR="00311352" w14:textId="77777777">
                          <w:pPr>
                            <w:pStyle w:val="WitregelW2"/>
                          </w:pPr>
                        </w:p>
                        <w:p w:rsidR="00311352"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311352" w:rsidRPr="00E8670A" w14:paraId="32814449" w14:textId="77777777">
                    <w:pPr>
                      <w:pStyle w:val="Referentiegegevens"/>
                      <w:rPr>
                        <w:lang w:val="de-DE"/>
                      </w:rPr>
                    </w:pPr>
                    <w:r w:rsidRPr="00E8670A">
                      <w:rPr>
                        <w:lang w:val="de-DE"/>
                      </w:rPr>
                      <w:t>Turfmarkt</w:t>
                    </w:r>
                    <w:r w:rsidRPr="00E8670A">
                      <w:rPr>
                        <w:lang w:val="de-DE"/>
                      </w:rPr>
                      <w:t xml:space="preserve"> 147</w:t>
                    </w:r>
                  </w:p>
                  <w:p w:rsidR="00311352" w:rsidRPr="00E8670A" w14:paraId="242570A6" w14:textId="77777777">
                    <w:pPr>
                      <w:pStyle w:val="Referentiegegevens"/>
                      <w:rPr>
                        <w:lang w:val="de-DE"/>
                      </w:rPr>
                    </w:pPr>
                    <w:r w:rsidRPr="00E8670A">
                      <w:rPr>
                        <w:lang w:val="de-DE"/>
                      </w:rPr>
                      <w:t>2511 DP Den Haag</w:t>
                    </w:r>
                  </w:p>
                  <w:p w:rsidR="00311352" w:rsidRPr="00E8670A" w14:paraId="4B5F58C3" w14:textId="77777777">
                    <w:pPr>
                      <w:pStyle w:val="Referentiegegevens"/>
                      <w:rPr>
                        <w:lang w:val="de-DE"/>
                      </w:rPr>
                    </w:pPr>
                    <w:r w:rsidRPr="00E8670A">
                      <w:rPr>
                        <w:lang w:val="de-DE"/>
                      </w:rPr>
                      <w:t>Postbus 20011</w:t>
                    </w:r>
                  </w:p>
                  <w:p w:rsidR="00311352" w14:paraId="23DCFD1E" w14:textId="77777777">
                    <w:pPr>
                      <w:pStyle w:val="Referentiegegevens"/>
                    </w:pPr>
                    <w:r>
                      <w:t>2500 EA  Den Haag</w:t>
                    </w:r>
                  </w:p>
                  <w:p w:rsidR="00311352" w14:paraId="6FE73E4A" w14:textId="77777777">
                    <w:pPr>
                      <w:pStyle w:val="WitregelW2"/>
                    </w:pPr>
                  </w:p>
                  <w:p w:rsidR="00311352" w14:paraId="154D8749" w14:textId="77777777">
                    <w:pPr>
                      <w:pStyle w:val="Referentiegegevensbold"/>
                    </w:pPr>
                    <w:r>
                      <w:t>Onze referentie</w:t>
                    </w:r>
                  </w:p>
                  <w:p w:rsidR="00054AE1" w14:paraId="4D30B455" w14:textId="7B1FFABB">
                    <w:pPr>
                      <w:pStyle w:val="Referentiegegevens"/>
                    </w:pPr>
                    <w:r>
                      <w:fldChar w:fldCharType="begin"/>
                    </w:r>
                    <w:r>
                      <w:instrText xml:space="preserve"> DOCPROPERTY  "Kenmerk"  \* MERGEFORMAT </w:instrText>
                    </w:r>
                    <w:r>
                      <w:fldChar w:fldCharType="separate"/>
                    </w:r>
                    <w:r>
                      <w:t>2026-0000116614</w:t>
                    </w:r>
                    <w:r>
                      <w:fldChar w:fldCharType="end"/>
                    </w:r>
                  </w:p>
                  <w:p w:rsidR="00311352" w14:paraId="241DC2F7" w14:textId="77777777">
                    <w:pPr>
                      <w:pStyle w:val="WitregelW1"/>
                    </w:pPr>
                  </w:p>
                  <w:p w:rsidR="00311352" w14:paraId="24CD5207" w14:textId="77777777">
                    <w:pPr>
                      <w:pStyle w:val="Referentiegegevensbold"/>
                    </w:pPr>
                    <w:r>
                      <w:t>Bijlage(n)</w:t>
                    </w:r>
                  </w:p>
                  <w:p w:rsidR="00311352" w14:paraId="73D09747" w14:textId="77777777">
                    <w:pPr>
                      <w:pStyle w:val="Referentiegegevens"/>
                    </w:pPr>
                    <w:r>
                      <w:t>0</w:t>
                    </w:r>
                  </w:p>
                  <w:p w:rsidR="00311352" w14:paraId="24487C99" w14:textId="77777777">
                    <w:pPr>
                      <w:pStyle w:val="WitregelW2"/>
                    </w:pPr>
                  </w:p>
                  <w:p w:rsidR="00311352" w14:paraId="0BE0D287"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A6DF8"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9A6DF8" w14:paraId="53B851FB"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54AE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054AE1" w14:paraId="303737C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311352" w14:textId="77777777">
                          <w:pPr>
                            <w:spacing w:line="240" w:lineRule="auto"/>
                          </w:pPr>
                          <w:r>
                            <w:rPr>
                              <w:noProof/>
                            </w:rPr>
                            <w:drawing>
                              <wp:inline distT="0" distB="0" distL="0" distR="0">
                                <wp:extent cx="467995" cy="1583865"/>
                                <wp:effectExtent l="0" t="0" r="0" b="0"/>
                                <wp:docPr id="183130383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83130383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311352" w14:paraId="22B26BF1"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11352" w14:textId="77777777">
                          <w:pPr>
                            <w:spacing w:line="240" w:lineRule="auto"/>
                          </w:pPr>
                          <w:r>
                            <w:rPr>
                              <w:noProof/>
                            </w:rPr>
                            <w:drawing>
                              <wp:inline distT="0" distB="0" distL="0" distR="0">
                                <wp:extent cx="2339975" cy="1582834"/>
                                <wp:effectExtent l="0" t="0" r="0" b="0"/>
                                <wp:docPr id="1899297883"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899297883"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311352" w14:paraId="090415C7"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11352"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311352" w14:paraId="0A415A10"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D8FAF75"/>
    <w:multiLevelType w:val="hybridMultilevel"/>
    <w:tmpl w:val="FFFFFFFF"/>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AC765800"/>
    <w:multiLevelType w:val="hybridMultilevel"/>
    <w:tmpl w:val="FFFFFFFF"/>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B35AF0FD"/>
    <w:multiLevelType w:val="multilevel"/>
    <w:tmpl w:val="0E22EE4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EBE6F81E"/>
    <w:multiLevelType w:val="multilevel"/>
    <w:tmpl w:val="ACCF1189"/>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10A405AC"/>
    <w:multiLevelType w:val="hybridMultilevel"/>
    <w:tmpl w:val="00FACB4A"/>
    <w:lvl w:ilvl="0">
      <w:start w:val="2018"/>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5B59C1C"/>
    <w:multiLevelType w:val="multilevel"/>
    <w:tmpl w:val="A74C8F3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nsid w:val="56633446"/>
    <w:multiLevelType w:val="multilevel"/>
    <w:tmpl w:val="A5AB311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7">
    <w:nsid w:val="7F1B01CF"/>
    <w:multiLevelType w:val="hybridMultilevel"/>
    <w:tmpl w:val="69AC8BFA"/>
    <w:lvl w:ilvl="0">
      <w:start w:val="2018"/>
      <w:numFmt w:val="bullet"/>
      <w:lvlText w:val="-"/>
      <w:lvlJc w:val="left"/>
      <w:pPr>
        <w:ind w:left="720" w:hanging="360"/>
      </w:pPr>
      <w:rPr>
        <w:rFonts w:ascii="Verdana" w:eastAsia="DejaVu Sans" w:hAnsi="Verdana" w:cs="Lohit Hin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7980597">
    <w:abstractNumId w:val="6"/>
  </w:num>
  <w:num w:numId="2" w16cid:durableId="2054574625">
    <w:abstractNumId w:val="2"/>
  </w:num>
  <w:num w:numId="3" w16cid:durableId="196624756">
    <w:abstractNumId w:val="3"/>
  </w:num>
  <w:num w:numId="4" w16cid:durableId="1106853359">
    <w:abstractNumId w:val="5"/>
  </w:num>
  <w:num w:numId="5" w16cid:durableId="158935401">
    <w:abstractNumId w:val="0"/>
  </w:num>
  <w:num w:numId="6" w16cid:durableId="2063170019">
    <w:abstractNumId w:val="1"/>
  </w:num>
  <w:num w:numId="7" w16cid:durableId="1571117718">
    <w:abstractNumId w:val="7"/>
  </w:num>
  <w:num w:numId="8" w16cid:durableId="1847564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70A"/>
    <w:rsid w:val="00054AE1"/>
    <w:rsid w:val="0008555F"/>
    <w:rsid w:val="000E41E6"/>
    <w:rsid w:val="000F7903"/>
    <w:rsid w:val="0010793C"/>
    <w:rsid w:val="001544AC"/>
    <w:rsid w:val="00171BE9"/>
    <w:rsid w:val="002B63C5"/>
    <w:rsid w:val="00311352"/>
    <w:rsid w:val="0031261A"/>
    <w:rsid w:val="0034372A"/>
    <w:rsid w:val="003E6E9C"/>
    <w:rsid w:val="00455C71"/>
    <w:rsid w:val="00472C98"/>
    <w:rsid w:val="004E656F"/>
    <w:rsid w:val="004E704C"/>
    <w:rsid w:val="005169E0"/>
    <w:rsid w:val="005252CB"/>
    <w:rsid w:val="00565A45"/>
    <w:rsid w:val="005B1FDE"/>
    <w:rsid w:val="005F507D"/>
    <w:rsid w:val="006343FD"/>
    <w:rsid w:val="006737E9"/>
    <w:rsid w:val="00675001"/>
    <w:rsid w:val="006879BF"/>
    <w:rsid w:val="006A0DE6"/>
    <w:rsid w:val="006F6AF1"/>
    <w:rsid w:val="00722591"/>
    <w:rsid w:val="007F1B33"/>
    <w:rsid w:val="00820417"/>
    <w:rsid w:val="00861A0A"/>
    <w:rsid w:val="00891C58"/>
    <w:rsid w:val="008D26EF"/>
    <w:rsid w:val="00944070"/>
    <w:rsid w:val="00990BAA"/>
    <w:rsid w:val="009A6DF8"/>
    <w:rsid w:val="00AB778F"/>
    <w:rsid w:val="00B04014"/>
    <w:rsid w:val="00B04E0B"/>
    <w:rsid w:val="00B259A1"/>
    <w:rsid w:val="00B92A6F"/>
    <w:rsid w:val="00BB0DC1"/>
    <w:rsid w:val="00BF5B7E"/>
    <w:rsid w:val="00BF7EDE"/>
    <w:rsid w:val="00C0071D"/>
    <w:rsid w:val="00DC3E10"/>
    <w:rsid w:val="00DE5626"/>
    <w:rsid w:val="00DF3931"/>
    <w:rsid w:val="00E8670A"/>
    <w:rsid w:val="00EA031E"/>
    <w:rsid w:val="00FD6BE6"/>
    <w:rsid w:val="4C3D86E5"/>
    <w:rsid w:val="50A1D98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9F54F3F"/>
  <w15:docId w15:val="{D89ED52B-6011-427D-8262-D486BBD38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507D"/>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8670A"/>
    <w:pPr>
      <w:tabs>
        <w:tab w:val="center" w:pos="4536"/>
        <w:tab w:val="right" w:pos="9072"/>
      </w:tabs>
      <w:spacing w:line="240" w:lineRule="auto"/>
    </w:pPr>
  </w:style>
  <w:style w:type="character" w:customStyle="1" w:styleId="KoptekstChar">
    <w:name w:val="Koptekst Char"/>
    <w:basedOn w:val="DefaultParagraphFont"/>
    <w:link w:val="Header"/>
    <w:uiPriority w:val="99"/>
    <w:rsid w:val="00E8670A"/>
    <w:rPr>
      <w:rFonts w:ascii="Verdana" w:hAnsi="Verdana"/>
      <w:color w:val="000000"/>
      <w:sz w:val="18"/>
      <w:szCs w:val="18"/>
    </w:rPr>
  </w:style>
  <w:style w:type="paragraph" w:styleId="Footer">
    <w:name w:val="footer"/>
    <w:basedOn w:val="Normal"/>
    <w:link w:val="VoettekstChar"/>
    <w:uiPriority w:val="99"/>
    <w:unhideWhenUsed/>
    <w:rsid w:val="00E8670A"/>
    <w:pPr>
      <w:tabs>
        <w:tab w:val="center" w:pos="4536"/>
        <w:tab w:val="right" w:pos="9072"/>
      </w:tabs>
      <w:spacing w:line="240" w:lineRule="auto"/>
    </w:pPr>
  </w:style>
  <w:style w:type="character" w:customStyle="1" w:styleId="VoettekstChar">
    <w:name w:val="Voettekst Char"/>
    <w:basedOn w:val="DefaultParagraphFont"/>
    <w:link w:val="Footer"/>
    <w:uiPriority w:val="99"/>
    <w:rsid w:val="00E8670A"/>
    <w:rPr>
      <w:rFonts w:ascii="Verdana" w:hAnsi="Verdana"/>
      <w:color w:val="000000"/>
      <w:sz w:val="18"/>
      <w:szCs w:val="18"/>
    </w:rPr>
  </w:style>
  <w:style w:type="paragraph" w:styleId="FootnoteText">
    <w:name w:val="footnote text"/>
    <w:basedOn w:val="Normal"/>
    <w:link w:val="VoetnoottekstChar"/>
    <w:uiPriority w:val="99"/>
    <w:semiHidden/>
    <w:unhideWhenUsed/>
    <w:rsid w:val="00E8670A"/>
    <w:pPr>
      <w:spacing w:line="240" w:lineRule="auto"/>
    </w:pPr>
    <w:rPr>
      <w:sz w:val="20"/>
      <w:szCs w:val="20"/>
    </w:rPr>
  </w:style>
  <w:style w:type="character" w:customStyle="1" w:styleId="VoetnoottekstChar">
    <w:name w:val="Voetnoottekst Char"/>
    <w:basedOn w:val="DefaultParagraphFont"/>
    <w:link w:val="FootnoteText"/>
    <w:uiPriority w:val="99"/>
    <w:semiHidden/>
    <w:rsid w:val="00E8670A"/>
    <w:rPr>
      <w:rFonts w:ascii="Verdana" w:hAnsi="Verdana"/>
      <w:color w:val="000000"/>
    </w:rPr>
  </w:style>
  <w:style w:type="character" w:styleId="FootnoteReference">
    <w:name w:val="footnote reference"/>
    <w:basedOn w:val="DefaultParagraphFont"/>
    <w:uiPriority w:val="99"/>
    <w:semiHidden/>
    <w:unhideWhenUsed/>
    <w:rsid w:val="00E8670A"/>
    <w:rPr>
      <w:vertAlign w:val="superscript"/>
    </w:rPr>
  </w:style>
  <w:style w:type="paragraph" w:styleId="ListParagraph">
    <w:name w:val="List Paragraph"/>
    <w:basedOn w:val="Normal"/>
    <w:uiPriority w:val="34"/>
    <w:semiHidden/>
    <w:rsid w:val="005252CB"/>
    <w:pPr>
      <w:ind w:left="720"/>
      <w:contextualSpacing/>
    </w:pPr>
  </w:style>
  <w:style w:type="character" w:styleId="UnresolvedMention">
    <w:name w:val="Unresolved Mention"/>
    <w:basedOn w:val="DefaultParagraphFont"/>
    <w:uiPriority w:val="99"/>
    <w:semiHidden/>
    <w:unhideWhenUsed/>
    <w:rsid w:val="00DC3E10"/>
    <w:rPr>
      <w:color w:val="605E5C"/>
      <w:shd w:val="clear" w:color="auto" w:fill="E1DFDD"/>
    </w:rPr>
  </w:style>
  <w:style w:type="character" w:styleId="FollowedHyperlink">
    <w:name w:val="FollowedHyperlink"/>
    <w:basedOn w:val="DefaultParagraphFont"/>
    <w:uiPriority w:val="99"/>
    <w:semiHidden/>
    <w:unhideWhenUsed/>
    <w:rsid w:val="00DC3E10"/>
    <w:rPr>
      <w:color w:val="96607D" w:themeColor="followedHyperlink"/>
      <w:u w:val="single"/>
    </w:rPr>
  </w:style>
  <w:style w:type="paragraph" w:styleId="Revision">
    <w:name w:val="Revision"/>
    <w:hidden/>
    <w:uiPriority w:val="99"/>
    <w:semiHidden/>
    <w:rsid w:val="005B1FDE"/>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5B1FDE"/>
    <w:rPr>
      <w:sz w:val="16"/>
      <w:szCs w:val="16"/>
    </w:rPr>
  </w:style>
  <w:style w:type="paragraph" w:styleId="CommentText">
    <w:name w:val="annotation text"/>
    <w:basedOn w:val="Normal"/>
    <w:link w:val="TekstopmerkingChar"/>
    <w:uiPriority w:val="99"/>
    <w:unhideWhenUsed/>
    <w:rsid w:val="005B1FDE"/>
    <w:pPr>
      <w:spacing w:line="240" w:lineRule="auto"/>
    </w:pPr>
    <w:rPr>
      <w:sz w:val="20"/>
      <w:szCs w:val="20"/>
    </w:rPr>
  </w:style>
  <w:style w:type="character" w:customStyle="1" w:styleId="TekstopmerkingChar">
    <w:name w:val="Tekst opmerking Char"/>
    <w:basedOn w:val="DefaultParagraphFont"/>
    <w:link w:val="CommentText"/>
    <w:uiPriority w:val="99"/>
    <w:rsid w:val="005B1FDE"/>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5B1FDE"/>
    <w:rPr>
      <w:b/>
      <w:bCs/>
    </w:rPr>
  </w:style>
  <w:style w:type="character" w:customStyle="1" w:styleId="OnderwerpvanopmerkingChar">
    <w:name w:val="Onderwerp van opmerking Char"/>
    <w:basedOn w:val="TekstopmerkingChar"/>
    <w:link w:val="CommentSubject"/>
    <w:uiPriority w:val="99"/>
    <w:semiHidden/>
    <w:rsid w:val="005B1FDE"/>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2.xml" Id="rId10" /><Relationship Type="http://schemas.openxmlformats.org/officeDocument/2006/relationships/footer" Target="footer1.xml" Id="rId11" /><Relationship Type="http://schemas.openxmlformats.org/officeDocument/2006/relationships/footer" Target="footer2.xml" Id="rId12" /><Relationship Type="http://schemas.openxmlformats.org/officeDocument/2006/relationships/header" Target="header3.xml" Id="rId13" /><Relationship Type="http://schemas.openxmlformats.org/officeDocument/2006/relationships/footer" Target="footer3.xml" Id="rId14" /><Relationship Type="http://schemas.openxmlformats.org/officeDocument/2006/relationships/theme" Target="theme/theme1.xml" Id="rId15" /><Relationship Type="http://schemas.openxmlformats.org/officeDocument/2006/relationships/numbering" Target="numbering.xml" Id="rId16" /><Relationship Type="http://schemas.openxmlformats.org/officeDocument/2006/relationships/styles" Target="styles.xml" Id="rId17"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s://www.parool.nl/amsterdam/na-vele-incidenten-wilde-stadgenoot-stoppen-met-stek-oost-waar-statushouders-en-jongeren-samenwonen-gemeente-amsterdam-hield-dit-tegen~b7a47721/?referrer=https%3A%2F%2Fwww.google.com%2F" TargetMode="External" Id="rId7" /><Relationship Type="http://schemas.openxmlformats.org/officeDocument/2006/relationships/hyperlink" Target="https://www.at5.nl/artikelen/236392/woningcorporatie-wilde-stoppen-met-woonprojectstatushouders-maar-gemeente-hield-dat-tegen" TargetMode="External" Id="rId8" /><Relationship Type="http://schemas.openxmlformats.org/officeDocument/2006/relationships/header" Target="head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raadzaam.amsterdam.nl/instrument/schriftelijke-vraag-011%20sv%20von%20gerhardt%20inzake%20jarenlange%20misstanden%20in%20gemengd%20wooncomplex%20stek%20oost-011%20sv%20von%20gerhardt%20inzake%20jarenlange%20misstanden%20in%20gemengd%20wooncomplex%20stek%20oost" TargetMode="External" /><Relationship Id="rId2" Type="http://schemas.openxmlformats.org/officeDocument/2006/relationships/hyperlink" Target="https://raadzaam.amsterdam.nl/instrument/16561548"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1915</ap:Words>
  <ap:Characters>10536</ap:Characters>
  <ap:DocSecurity>0</ap:DocSecurity>
  <ap:Lines>87</ap:Lines>
  <ap:Paragraphs>24</ap:Paragraphs>
  <ap:ScaleCrop>false</ap:ScaleCrop>
  <ap:LinksUpToDate>false</ap:LinksUpToDate>
  <ap:CharactersWithSpaces>12427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2026-03-11T08:41:00.0000000Z</dcterms:created>
  <dcterms:modified xsi:type="dcterms:W3CDTF">2026-03-11T08:41:00.0000000Z</dcterms:modified>
  <dc:creator/>
  <lastModifiedBy/>
  <dc:description>------------------------</dc:description>
  <dc:subject/>
  <keywords/>
  <version/>
  <category/>
</coreProperties>
</file>