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2658" w:rsidRDefault="009C2658" w14:paraId="53530023" w14:textId="77777777"/>
    <w:p w:rsidR="009C2658" w:rsidRDefault="009C2658" w14:paraId="559A984C" w14:textId="77777777"/>
    <w:p w:rsidRPr="006B68C2" w:rsidR="009C2658" w:rsidP="009C2658" w:rsidRDefault="009C2658" w14:paraId="3A32A3F2" w14:textId="205CB060">
      <w:pPr>
        <w:pStyle w:val="Plattetekst"/>
        <w:spacing w:before="79"/>
        <w:rPr>
          <w:rFonts w:ascii="Verdana" w:hAnsi="Verdana"/>
          <w:sz w:val="18"/>
          <w:szCs w:val="18"/>
        </w:rPr>
      </w:pPr>
      <w:r w:rsidRPr="006B68C2">
        <w:rPr>
          <w:rFonts w:ascii="Verdana" w:hAnsi="Verdana"/>
          <w:sz w:val="18"/>
          <w:szCs w:val="18"/>
        </w:rPr>
        <w:t xml:space="preserve">Hierbij zend ik u, mede namens de </w:t>
      </w:r>
      <w:r w:rsidR="00D32231">
        <w:rPr>
          <w:rFonts w:ascii="Verdana" w:hAnsi="Verdana"/>
          <w:sz w:val="18"/>
          <w:szCs w:val="18"/>
        </w:rPr>
        <w:t>Minister van Langdurige Zorg, Jeugd en Sport</w:t>
      </w:r>
      <w:r w:rsidRPr="006B68C2">
        <w:rPr>
          <w:rFonts w:ascii="Verdana" w:hAnsi="Verdana"/>
          <w:sz w:val="18"/>
          <w:szCs w:val="18"/>
        </w:rPr>
        <w:t xml:space="preserve">, de antwoorden op de vragen van het lid Becker (VVD) over het bericht 'Italië erkent femicide als misdrijf en bestraft het met levenslang'. (Kenmerk </w:t>
      </w:r>
      <w:r w:rsidRPr="006B68C2">
        <w:rPr>
          <w:rFonts w:ascii="Verdana" w:hAnsi="Verdana"/>
          <w:spacing w:val="-2"/>
          <w:sz w:val="18"/>
          <w:szCs w:val="18"/>
        </w:rPr>
        <w:t>2025Z20668,</w:t>
      </w:r>
      <w:r w:rsidRPr="006B68C2">
        <w:rPr>
          <w:rFonts w:ascii="Verdana" w:hAnsi="Verdana"/>
          <w:sz w:val="18"/>
          <w:szCs w:val="18"/>
        </w:rPr>
        <w:t xml:space="preserve"> ingezonden op 27 november 2025).</w:t>
      </w:r>
    </w:p>
    <w:p w:rsidRPr="006B68C2" w:rsidR="0001256F" w:rsidRDefault="0001256F" w14:paraId="4239C1D8" w14:textId="77777777"/>
    <w:p w:rsidRPr="006B68C2" w:rsidR="0001256F" w:rsidRDefault="0001256F" w14:paraId="3CCE4101" w14:textId="77777777">
      <w:pPr>
        <w:pStyle w:val="WitregelW1bodytekst"/>
      </w:pPr>
    </w:p>
    <w:p w:rsidRPr="006B68C2" w:rsidR="0001256F" w:rsidRDefault="00DC3CB3" w14:paraId="4FA08C6B" w14:textId="1EE71E1B">
      <w:r w:rsidRPr="006B68C2">
        <w:t xml:space="preserve">De </w:t>
      </w:r>
      <w:r w:rsidR="00D32231">
        <w:t>Minister</w:t>
      </w:r>
      <w:r w:rsidRPr="006B68C2" w:rsidR="00D32231">
        <w:t xml:space="preserve"> </w:t>
      </w:r>
      <w:r w:rsidRPr="006B68C2">
        <w:t>van Justitie en Veiligheid,</w:t>
      </w:r>
    </w:p>
    <w:p w:rsidRPr="006B68C2" w:rsidR="0001256F" w:rsidRDefault="0001256F" w14:paraId="5D37C288" w14:textId="77777777"/>
    <w:p w:rsidRPr="006B68C2" w:rsidR="0001256F" w:rsidRDefault="0001256F" w14:paraId="3F2EB732" w14:textId="77777777"/>
    <w:p w:rsidRPr="006B68C2" w:rsidR="0001256F" w:rsidRDefault="0001256F" w14:paraId="7E36C031" w14:textId="77777777"/>
    <w:p w:rsidRPr="006B68C2" w:rsidR="0001256F" w:rsidRDefault="0001256F" w14:paraId="3C5D232E" w14:textId="77777777"/>
    <w:p w:rsidRPr="006B68C2" w:rsidR="0001256F" w:rsidRDefault="00D32231" w14:paraId="5C1B5F98" w14:textId="5B1C0B42">
      <w:r>
        <w:t>D.M. van Weel</w:t>
      </w:r>
    </w:p>
    <w:p w:rsidR="009C2658" w:rsidRDefault="009C2658" w14:paraId="2179DFD1" w14:textId="77777777"/>
    <w:p w:rsidR="009C2658" w:rsidRDefault="009C2658" w14:paraId="2927C6B1" w14:textId="77777777"/>
    <w:p w:rsidR="009C2658" w:rsidRDefault="009C2658" w14:paraId="34AA338C" w14:textId="77777777"/>
    <w:p w:rsidR="009C2658" w:rsidRDefault="009C2658" w14:paraId="0B74A538" w14:textId="77777777"/>
    <w:p w:rsidR="009C2658" w:rsidRDefault="009C2658" w14:paraId="4A67004F" w14:textId="77777777"/>
    <w:p w:rsidR="009C2658" w:rsidRDefault="009C2658" w14:paraId="11901180" w14:textId="77777777"/>
    <w:p w:rsidR="009C2658" w:rsidRDefault="009C2658" w14:paraId="055BEF91" w14:textId="77777777"/>
    <w:p w:rsidR="009C2658" w:rsidRDefault="009C2658" w14:paraId="79817BB7" w14:textId="77777777"/>
    <w:p w:rsidR="009C2658" w:rsidRDefault="009C2658" w14:paraId="3AE6EAE0" w14:textId="77777777"/>
    <w:p w:rsidR="009C2658" w:rsidRDefault="009C2658" w14:paraId="2E70ADD4" w14:textId="77777777"/>
    <w:p w:rsidR="009C2658" w:rsidRDefault="009C2658" w14:paraId="4EEBCD90" w14:textId="77777777"/>
    <w:p w:rsidR="009C2658" w:rsidRDefault="009C2658" w14:paraId="152600AB" w14:textId="77777777"/>
    <w:p w:rsidR="009C2658" w:rsidRDefault="009C2658" w14:paraId="528B16FE" w14:textId="77777777"/>
    <w:p w:rsidR="009C2658" w:rsidRDefault="009C2658" w14:paraId="758A5D83" w14:textId="77777777"/>
    <w:p w:rsidR="009C2658" w:rsidRDefault="009C2658" w14:paraId="20128CB0" w14:textId="77777777"/>
    <w:p w:rsidR="009C2658" w:rsidRDefault="009C2658" w14:paraId="19C75EC7" w14:textId="77777777"/>
    <w:p w:rsidR="009C2658" w:rsidRDefault="009C2658" w14:paraId="59522CDA" w14:textId="77777777"/>
    <w:p w:rsidR="009C2658" w:rsidRDefault="009C2658" w14:paraId="5ECE6B7D" w14:textId="77777777"/>
    <w:p w:rsidR="009C2658" w:rsidRDefault="009C2658" w14:paraId="51C9B562" w14:textId="77777777"/>
    <w:p w:rsidR="009C2658" w:rsidRDefault="009C2658" w14:paraId="39F885C1" w14:textId="77777777"/>
    <w:p w:rsidR="009C2658" w:rsidRDefault="009C2658" w14:paraId="6580253A" w14:textId="77777777"/>
    <w:p w:rsidR="009C2658" w:rsidRDefault="009C2658" w14:paraId="0CD466AA" w14:textId="77777777"/>
    <w:p w:rsidR="009C2658" w:rsidRDefault="009C2658" w14:paraId="1F6684D4" w14:textId="77777777"/>
    <w:p w:rsidR="00D32231" w:rsidP="009C2658" w:rsidRDefault="00D32231" w14:paraId="172E6CB0" w14:textId="77777777">
      <w:pPr>
        <w:pStyle w:val="Plattetekst"/>
        <w:spacing w:before="79"/>
        <w:rPr>
          <w:rFonts w:ascii="Verdana" w:hAnsi="Verdana"/>
          <w:spacing w:val="-2"/>
          <w:sz w:val="18"/>
          <w:szCs w:val="18"/>
        </w:rPr>
      </w:pPr>
    </w:p>
    <w:p w:rsidRPr="00F81392" w:rsidR="009C2658" w:rsidP="009C2658" w:rsidRDefault="009C2658" w14:paraId="7BA9F687" w14:textId="23A9B9DE">
      <w:pPr>
        <w:pStyle w:val="Plattetekst"/>
        <w:spacing w:line="259" w:lineRule="auto"/>
        <w:ind w:right="32"/>
        <w:rPr>
          <w:rFonts w:ascii="Verdana" w:hAnsi="Verdana"/>
          <w:b/>
          <w:bCs/>
          <w:sz w:val="18"/>
          <w:szCs w:val="18"/>
        </w:rPr>
      </w:pPr>
      <w:r w:rsidRPr="00F81392">
        <w:rPr>
          <w:rFonts w:ascii="Verdana" w:hAnsi="Verdana"/>
          <w:b/>
          <w:bCs/>
          <w:sz w:val="18"/>
          <w:szCs w:val="18"/>
        </w:rPr>
        <w:lastRenderedPageBreak/>
        <w:t>Vragen</w:t>
      </w:r>
      <w:r w:rsidRPr="00F81392">
        <w:rPr>
          <w:rFonts w:ascii="Verdana" w:hAnsi="Verdana"/>
          <w:b/>
          <w:bCs/>
          <w:spacing w:val="-3"/>
          <w:sz w:val="18"/>
          <w:szCs w:val="18"/>
        </w:rPr>
        <w:t xml:space="preserve"> </w:t>
      </w:r>
      <w:r w:rsidRPr="00F81392">
        <w:rPr>
          <w:rFonts w:ascii="Verdana" w:hAnsi="Verdana"/>
          <w:b/>
          <w:bCs/>
          <w:sz w:val="18"/>
          <w:szCs w:val="18"/>
        </w:rPr>
        <w:t>van</w:t>
      </w:r>
      <w:r w:rsidRPr="00F81392">
        <w:rPr>
          <w:rFonts w:ascii="Verdana" w:hAnsi="Verdana"/>
          <w:b/>
          <w:bCs/>
          <w:spacing w:val="-3"/>
          <w:sz w:val="18"/>
          <w:szCs w:val="18"/>
        </w:rPr>
        <w:t xml:space="preserve"> </w:t>
      </w:r>
      <w:r w:rsidRPr="00F81392">
        <w:rPr>
          <w:rFonts w:ascii="Verdana" w:hAnsi="Verdana"/>
          <w:b/>
          <w:bCs/>
          <w:sz w:val="18"/>
          <w:szCs w:val="18"/>
        </w:rPr>
        <w:t>het</w:t>
      </w:r>
      <w:r w:rsidRPr="00F81392">
        <w:rPr>
          <w:rFonts w:ascii="Verdana" w:hAnsi="Verdana"/>
          <w:b/>
          <w:bCs/>
          <w:spacing w:val="-3"/>
          <w:sz w:val="18"/>
          <w:szCs w:val="18"/>
        </w:rPr>
        <w:t xml:space="preserve"> </w:t>
      </w:r>
      <w:r w:rsidRPr="00F81392">
        <w:rPr>
          <w:rFonts w:ascii="Verdana" w:hAnsi="Verdana"/>
          <w:b/>
          <w:bCs/>
          <w:sz w:val="18"/>
          <w:szCs w:val="18"/>
        </w:rPr>
        <w:t>lid</w:t>
      </w:r>
      <w:r w:rsidRPr="00F81392">
        <w:rPr>
          <w:rFonts w:ascii="Verdana" w:hAnsi="Verdana"/>
          <w:b/>
          <w:bCs/>
          <w:spacing w:val="-3"/>
          <w:sz w:val="18"/>
          <w:szCs w:val="18"/>
        </w:rPr>
        <w:t xml:space="preserve"> </w:t>
      </w:r>
      <w:r w:rsidRPr="00F81392">
        <w:rPr>
          <w:rFonts w:ascii="Verdana" w:hAnsi="Verdana"/>
          <w:b/>
          <w:bCs/>
          <w:sz w:val="18"/>
          <w:szCs w:val="18"/>
        </w:rPr>
        <w:t>Becker</w:t>
      </w:r>
      <w:r w:rsidRPr="00F81392">
        <w:rPr>
          <w:rFonts w:ascii="Verdana" w:hAnsi="Verdana"/>
          <w:b/>
          <w:bCs/>
          <w:spacing w:val="-3"/>
          <w:sz w:val="18"/>
          <w:szCs w:val="18"/>
        </w:rPr>
        <w:t xml:space="preserve"> </w:t>
      </w:r>
      <w:r w:rsidRPr="00F81392">
        <w:rPr>
          <w:rFonts w:ascii="Verdana" w:hAnsi="Verdana"/>
          <w:b/>
          <w:bCs/>
          <w:sz w:val="18"/>
          <w:szCs w:val="18"/>
        </w:rPr>
        <w:t>(VVD)</w:t>
      </w:r>
      <w:r w:rsidRPr="00F81392">
        <w:rPr>
          <w:rFonts w:ascii="Verdana" w:hAnsi="Verdana"/>
          <w:b/>
          <w:bCs/>
          <w:spacing w:val="-3"/>
          <w:sz w:val="18"/>
          <w:szCs w:val="18"/>
        </w:rPr>
        <w:t xml:space="preserve"> </w:t>
      </w:r>
      <w:r w:rsidRPr="00F81392">
        <w:rPr>
          <w:rFonts w:ascii="Verdana" w:hAnsi="Verdana"/>
          <w:b/>
          <w:bCs/>
          <w:sz w:val="18"/>
          <w:szCs w:val="18"/>
        </w:rPr>
        <w:t>aan</w:t>
      </w:r>
      <w:r w:rsidRPr="00F81392">
        <w:rPr>
          <w:rFonts w:ascii="Verdana" w:hAnsi="Verdana"/>
          <w:b/>
          <w:bCs/>
          <w:spacing w:val="-3"/>
          <w:sz w:val="18"/>
          <w:szCs w:val="18"/>
        </w:rPr>
        <w:t xml:space="preserve"> </w:t>
      </w:r>
      <w:r w:rsidRPr="00F81392">
        <w:rPr>
          <w:rFonts w:ascii="Verdana" w:hAnsi="Verdana"/>
          <w:b/>
          <w:bCs/>
          <w:sz w:val="18"/>
          <w:szCs w:val="18"/>
        </w:rPr>
        <w:t>de</w:t>
      </w:r>
      <w:r w:rsidRPr="00F81392">
        <w:rPr>
          <w:rFonts w:ascii="Verdana" w:hAnsi="Verdana"/>
          <w:b/>
          <w:bCs/>
          <w:spacing w:val="-3"/>
          <w:sz w:val="18"/>
          <w:szCs w:val="18"/>
        </w:rPr>
        <w:t xml:space="preserve"> </w:t>
      </w:r>
      <w:r w:rsidRPr="00F81392">
        <w:rPr>
          <w:rFonts w:ascii="Verdana" w:hAnsi="Verdana"/>
          <w:b/>
          <w:bCs/>
          <w:sz w:val="18"/>
          <w:szCs w:val="18"/>
        </w:rPr>
        <w:t>staatssecretarissen</w:t>
      </w:r>
      <w:r w:rsidRPr="00F81392">
        <w:rPr>
          <w:rFonts w:ascii="Verdana" w:hAnsi="Verdana"/>
          <w:b/>
          <w:bCs/>
          <w:spacing w:val="-3"/>
          <w:sz w:val="18"/>
          <w:szCs w:val="18"/>
        </w:rPr>
        <w:t xml:space="preserve"> </w:t>
      </w:r>
      <w:r w:rsidRPr="00F81392">
        <w:rPr>
          <w:rFonts w:ascii="Verdana" w:hAnsi="Verdana"/>
          <w:b/>
          <w:bCs/>
          <w:sz w:val="18"/>
          <w:szCs w:val="18"/>
        </w:rPr>
        <w:t>van</w:t>
      </w:r>
      <w:r w:rsidRPr="00F81392">
        <w:rPr>
          <w:rFonts w:ascii="Verdana" w:hAnsi="Verdana"/>
          <w:b/>
          <w:bCs/>
          <w:spacing w:val="-3"/>
          <w:sz w:val="18"/>
          <w:szCs w:val="18"/>
        </w:rPr>
        <w:t xml:space="preserve"> </w:t>
      </w:r>
      <w:r w:rsidRPr="00F81392">
        <w:rPr>
          <w:rFonts w:ascii="Verdana" w:hAnsi="Verdana"/>
          <w:b/>
          <w:bCs/>
          <w:sz w:val="18"/>
          <w:szCs w:val="18"/>
        </w:rPr>
        <w:t>Volksgezondheid,</w:t>
      </w:r>
      <w:r w:rsidRPr="00F81392">
        <w:rPr>
          <w:rFonts w:ascii="Verdana" w:hAnsi="Verdana"/>
          <w:b/>
          <w:bCs/>
          <w:spacing w:val="-4"/>
          <w:sz w:val="18"/>
          <w:szCs w:val="18"/>
        </w:rPr>
        <w:t xml:space="preserve"> </w:t>
      </w:r>
      <w:r w:rsidRPr="00F81392">
        <w:rPr>
          <w:rFonts w:ascii="Verdana" w:hAnsi="Verdana"/>
          <w:b/>
          <w:bCs/>
          <w:sz w:val="18"/>
          <w:szCs w:val="18"/>
        </w:rPr>
        <w:t>Welzijn en Sport en van Justitie en Veiligheid over het bericht 'Italië erkent femicide als misdrijf en bestraft het met levenslang'</w:t>
      </w:r>
    </w:p>
    <w:p w:rsidRPr="00F81392" w:rsidR="00F81392" w:rsidP="00F81392" w:rsidRDefault="00F81392" w14:paraId="0B090161" w14:textId="6A375249">
      <w:pPr>
        <w:pStyle w:val="Plattetekst"/>
        <w:pBdr>
          <w:bottom w:val="single" w:color="auto" w:sz="4" w:space="1"/>
        </w:pBdr>
        <w:rPr>
          <w:rFonts w:ascii="Verdana" w:hAnsi="Verdana"/>
          <w:b/>
          <w:bCs/>
          <w:sz w:val="18"/>
          <w:szCs w:val="18"/>
        </w:rPr>
      </w:pPr>
      <w:r w:rsidRPr="00F81392">
        <w:rPr>
          <w:rFonts w:ascii="Verdana" w:hAnsi="Verdana"/>
          <w:b/>
          <w:bCs/>
          <w:sz w:val="18"/>
          <w:szCs w:val="18"/>
        </w:rPr>
        <w:t>(ingezonden</w:t>
      </w:r>
      <w:r w:rsidRPr="00F81392">
        <w:rPr>
          <w:rFonts w:ascii="Verdana" w:hAnsi="Verdana"/>
          <w:b/>
          <w:bCs/>
          <w:spacing w:val="-4"/>
          <w:sz w:val="18"/>
          <w:szCs w:val="18"/>
        </w:rPr>
        <w:t xml:space="preserve"> </w:t>
      </w:r>
      <w:r w:rsidRPr="00F81392">
        <w:rPr>
          <w:rFonts w:ascii="Verdana" w:hAnsi="Verdana"/>
          <w:b/>
          <w:bCs/>
          <w:sz w:val="18"/>
          <w:szCs w:val="18"/>
        </w:rPr>
        <w:t>27</w:t>
      </w:r>
      <w:r w:rsidRPr="00F81392">
        <w:rPr>
          <w:rFonts w:ascii="Verdana" w:hAnsi="Verdana"/>
          <w:b/>
          <w:bCs/>
          <w:spacing w:val="-4"/>
          <w:sz w:val="18"/>
          <w:szCs w:val="18"/>
        </w:rPr>
        <w:t xml:space="preserve"> </w:t>
      </w:r>
      <w:r w:rsidRPr="00F81392">
        <w:rPr>
          <w:rFonts w:ascii="Verdana" w:hAnsi="Verdana"/>
          <w:b/>
          <w:bCs/>
          <w:sz w:val="18"/>
          <w:szCs w:val="18"/>
        </w:rPr>
        <w:t>november</w:t>
      </w:r>
      <w:r w:rsidRPr="00F81392">
        <w:rPr>
          <w:rFonts w:ascii="Verdana" w:hAnsi="Verdana"/>
          <w:b/>
          <w:bCs/>
          <w:spacing w:val="-3"/>
          <w:sz w:val="18"/>
          <w:szCs w:val="18"/>
        </w:rPr>
        <w:t xml:space="preserve"> </w:t>
      </w:r>
      <w:r w:rsidRPr="00F81392">
        <w:rPr>
          <w:rFonts w:ascii="Verdana" w:hAnsi="Verdana"/>
          <w:b/>
          <w:bCs/>
          <w:spacing w:val="-2"/>
          <w:sz w:val="18"/>
          <w:szCs w:val="18"/>
        </w:rPr>
        <w:t>2025</w:t>
      </w:r>
      <w:r w:rsidRPr="00F81392">
        <w:rPr>
          <w:rFonts w:ascii="Verdana" w:hAnsi="Verdana"/>
          <w:b/>
          <w:bCs/>
          <w:spacing w:val="-2"/>
          <w:sz w:val="18"/>
          <w:szCs w:val="18"/>
        </w:rPr>
        <w:t xml:space="preserve">, </w:t>
      </w:r>
      <w:r w:rsidRPr="00F81392">
        <w:rPr>
          <w:rFonts w:ascii="Verdana" w:hAnsi="Verdana"/>
          <w:b/>
          <w:bCs/>
          <w:spacing w:val="-2"/>
          <w:sz w:val="18"/>
          <w:szCs w:val="18"/>
        </w:rPr>
        <w:t>2025Z20668</w:t>
      </w:r>
      <w:r w:rsidRPr="00F81392">
        <w:rPr>
          <w:rFonts w:ascii="Verdana" w:hAnsi="Verdana"/>
          <w:b/>
          <w:bCs/>
          <w:spacing w:val="-2"/>
          <w:sz w:val="18"/>
          <w:szCs w:val="18"/>
        </w:rPr>
        <w:t>)</w:t>
      </w:r>
    </w:p>
    <w:p w:rsidRPr="00DC5228" w:rsidR="00F81392" w:rsidP="009C2658" w:rsidRDefault="00F81392" w14:paraId="2368EAEB" w14:textId="77777777">
      <w:pPr>
        <w:pStyle w:val="Plattetekst"/>
        <w:spacing w:line="259" w:lineRule="auto"/>
        <w:ind w:right="32"/>
        <w:rPr>
          <w:rFonts w:ascii="Verdana" w:hAnsi="Verdana"/>
          <w:sz w:val="18"/>
          <w:szCs w:val="18"/>
        </w:rPr>
      </w:pPr>
    </w:p>
    <w:p w:rsidRPr="00DC5228" w:rsidR="009C2658" w:rsidP="009C2658" w:rsidRDefault="009C2658" w14:paraId="4263987F" w14:textId="77777777">
      <w:pPr>
        <w:pStyle w:val="Plattetekst"/>
        <w:rPr>
          <w:rFonts w:ascii="Verdana" w:hAnsi="Verdana"/>
          <w:sz w:val="18"/>
          <w:szCs w:val="18"/>
        </w:rPr>
      </w:pPr>
    </w:p>
    <w:p w:rsidRPr="008C6A6E" w:rsidR="009C2658" w:rsidP="009C2658" w:rsidRDefault="009C2658" w14:paraId="01DE18EE" w14:textId="77777777">
      <w:pPr>
        <w:rPr>
          <w:b/>
          <w:bCs/>
        </w:rPr>
      </w:pPr>
      <w:r w:rsidRPr="008C6A6E">
        <w:rPr>
          <w:b/>
          <w:bCs/>
        </w:rPr>
        <w:t>Vraag 1</w:t>
      </w:r>
    </w:p>
    <w:p w:rsidRPr="0048577E" w:rsidR="009C2658" w:rsidP="009C2658" w:rsidRDefault="009C2658" w14:paraId="0210B9B3" w14:textId="0B5542C3">
      <w:pPr>
        <w:rPr>
          <w:b/>
          <w:bCs/>
        </w:rPr>
      </w:pPr>
      <w:r w:rsidRPr="0048577E">
        <w:rPr>
          <w:b/>
          <w:bCs/>
        </w:rPr>
        <w:t>Bent</w:t>
      </w:r>
      <w:r w:rsidRPr="0048577E">
        <w:rPr>
          <w:b/>
          <w:bCs/>
          <w:spacing w:val="-2"/>
        </w:rPr>
        <w:t xml:space="preserve"> </w:t>
      </w:r>
      <w:r w:rsidRPr="0048577E">
        <w:rPr>
          <w:b/>
          <w:bCs/>
        </w:rPr>
        <w:t>u</w:t>
      </w:r>
      <w:r w:rsidRPr="0048577E">
        <w:rPr>
          <w:b/>
          <w:bCs/>
          <w:spacing w:val="-2"/>
        </w:rPr>
        <w:t xml:space="preserve"> </w:t>
      </w:r>
      <w:r w:rsidRPr="0048577E">
        <w:rPr>
          <w:b/>
          <w:bCs/>
        </w:rPr>
        <w:t>bekend</w:t>
      </w:r>
      <w:r w:rsidRPr="0048577E">
        <w:rPr>
          <w:b/>
          <w:bCs/>
          <w:spacing w:val="-2"/>
        </w:rPr>
        <w:t xml:space="preserve"> </w:t>
      </w:r>
      <w:r w:rsidRPr="0048577E">
        <w:rPr>
          <w:b/>
          <w:bCs/>
        </w:rPr>
        <w:t>met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het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bericht</w:t>
      </w:r>
      <w:r w:rsidRPr="0048577E">
        <w:rPr>
          <w:b/>
          <w:bCs/>
          <w:spacing w:val="-2"/>
        </w:rPr>
        <w:t xml:space="preserve"> </w:t>
      </w:r>
      <w:r w:rsidRPr="0048577E">
        <w:rPr>
          <w:b/>
          <w:bCs/>
        </w:rPr>
        <w:t>'Italië</w:t>
      </w:r>
      <w:r w:rsidRPr="0048577E">
        <w:rPr>
          <w:b/>
          <w:bCs/>
          <w:spacing w:val="-2"/>
        </w:rPr>
        <w:t xml:space="preserve"> </w:t>
      </w:r>
      <w:r w:rsidRPr="0048577E">
        <w:rPr>
          <w:b/>
          <w:bCs/>
        </w:rPr>
        <w:t>erkent</w:t>
      </w:r>
      <w:r w:rsidRPr="0048577E">
        <w:rPr>
          <w:b/>
          <w:bCs/>
          <w:spacing w:val="-2"/>
        </w:rPr>
        <w:t xml:space="preserve"> </w:t>
      </w:r>
      <w:r w:rsidRPr="0048577E">
        <w:rPr>
          <w:b/>
          <w:bCs/>
        </w:rPr>
        <w:t>femicide</w:t>
      </w:r>
      <w:r w:rsidRPr="0048577E">
        <w:rPr>
          <w:b/>
          <w:bCs/>
          <w:spacing w:val="-2"/>
        </w:rPr>
        <w:t xml:space="preserve"> </w:t>
      </w:r>
      <w:r w:rsidRPr="0048577E">
        <w:rPr>
          <w:b/>
          <w:bCs/>
        </w:rPr>
        <w:t>als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misdrijf</w:t>
      </w:r>
      <w:r w:rsidRPr="0048577E">
        <w:rPr>
          <w:b/>
          <w:bCs/>
          <w:spacing w:val="-2"/>
        </w:rPr>
        <w:t xml:space="preserve"> </w:t>
      </w:r>
      <w:r w:rsidRPr="0048577E">
        <w:rPr>
          <w:b/>
          <w:bCs/>
        </w:rPr>
        <w:t>en</w:t>
      </w:r>
      <w:r w:rsidRPr="0048577E">
        <w:rPr>
          <w:b/>
          <w:bCs/>
          <w:spacing w:val="-2"/>
        </w:rPr>
        <w:t xml:space="preserve"> </w:t>
      </w:r>
      <w:r w:rsidRPr="0048577E">
        <w:rPr>
          <w:b/>
          <w:bCs/>
        </w:rPr>
        <w:t>bestraft</w:t>
      </w:r>
      <w:r w:rsidRPr="0048577E">
        <w:rPr>
          <w:b/>
          <w:bCs/>
          <w:spacing w:val="-2"/>
        </w:rPr>
        <w:t xml:space="preserve"> </w:t>
      </w:r>
      <w:r w:rsidRPr="0048577E">
        <w:rPr>
          <w:b/>
          <w:bCs/>
        </w:rPr>
        <w:t>het</w:t>
      </w:r>
      <w:r w:rsidRPr="0048577E">
        <w:rPr>
          <w:b/>
          <w:bCs/>
          <w:spacing w:val="-2"/>
        </w:rPr>
        <w:t xml:space="preserve"> </w:t>
      </w:r>
      <w:r w:rsidRPr="0048577E">
        <w:rPr>
          <w:b/>
          <w:bCs/>
        </w:rPr>
        <w:t>met levenslang'?</w:t>
      </w:r>
      <w:r w:rsidRPr="0048577E">
        <w:rPr>
          <w:rStyle w:val="Voetnootmarkering"/>
          <w:b/>
          <w:bCs/>
        </w:rPr>
        <w:footnoteReference w:id="1"/>
      </w:r>
    </w:p>
    <w:p w:rsidRPr="008C6A6E" w:rsidR="009C2658" w:rsidP="009C2658" w:rsidRDefault="009C2658" w14:paraId="56B0C1A5" w14:textId="77777777"/>
    <w:p w:rsidRPr="008C6A6E" w:rsidR="009C2658" w:rsidP="009C2658" w:rsidRDefault="009C2658" w14:paraId="5601CAEF" w14:textId="6CC7E142">
      <w:pPr>
        <w:rPr>
          <w:b/>
          <w:bCs/>
        </w:rPr>
      </w:pPr>
      <w:r w:rsidRPr="008C6A6E">
        <w:rPr>
          <w:b/>
          <w:bCs/>
        </w:rPr>
        <w:t xml:space="preserve">Antwoord </w:t>
      </w:r>
      <w:r w:rsidR="00F81392">
        <w:rPr>
          <w:b/>
          <w:bCs/>
        </w:rPr>
        <w:t xml:space="preserve">op </w:t>
      </w:r>
      <w:r w:rsidRPr="008C6A6E">
        <w:rPr>
          <w:b/>
          <w:bCs/>
        </w:rPr>
        <w:t>vraag 1</w:t>
      </w:r>
    </w:p>
    <w:p w:rsidRPr="008C6A6E" w:rsidR="009C2658" w:rsidP="009C2658" w:rsidRDefault="009C2658" w14:paraId="1DD30433" w14:textId="77777777">
      <w:r w:rsidRPr="008C6A6E">
        <w:t>Ja.</w:t>
      </w:r>
    </w:p>
    <w:p w:rsidRPr="008C6A6E" w:rsidR="009C2658" w:rsidP="009C2658" w:rsidRDefault="009C2658" w14:paraId="4354D60B" w14:textId="77777777"/>
    <w:p w:rsidRPr="0048577E" w:rsidR="009C2658" w:rsidP="009C2658" w:rsidRDefault="009C2658" w14:paraId="28A442B5" w14:textId="77777777">
      <w:pPr>
        <w:rPr>
          <w:b/>
          <w:bCs/>
        </w:rPr>
      </w:pPr>
      <w:r w:rsidRPr="0048577E">
        <w:rPr>
          <w:b/>
          <w:bCs/>
        </w:rPr>
        <w:t>Vraag 2</w:t>
      </w:r>
    </w:p>
    <w:p w:rsidRPr="0048577E" w:rsidR="009C2658" w:rsidP="009C2658" w:rsidRDefault="009C2658" w14:paraId="409FE402" w14:textId="77777777">
      <w:pPr>
        <w:rPr>
          <w:b/>
          <w:bCs/>
        </w:rPr>
      </w:pPr>
      <w:r w:rsidRPr="0048577E">
        <w:rPr>
          <w:b/>
          <w:bCs/>
        </w:rPr>
        <w:t>Bent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u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bekend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met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de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Italiaanse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wet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waarin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femicide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officieel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wordt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erkend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als misdrijf en wordt bestraft met een levenslange gevangenisstraf?</w:t>
      </w:r>
    </w:p>
    <w:p w:rsidRPr="008C6A6E" w:rsidR="009C2658" w:rsidP="009C2658" w:rsidRDefault="009C2658" w14:paraId="50FAFACA" w14:textId="77777777"/>
    <w:p w:rsidRPr="008C6A6E" w:rsidR="009C2658" w:rsidP="009C2658" w:rsidRDefault="009C2658" w14:paraId="4773FDF6" w14:textId="729D1781">
      <w:pPr>
        <w:rPr>
          <w:b/>
          <w:bCs/>
        </w:rPr>
      </w:pPr>
      <w:r w:rsidRPr="008C6A6E">
        <w:rPr>
          <w:b/>
          <w:bCs/>
        </w:rPr>
        <w:t xml:space="preserve">Antwoord </w:t>
      </w:r>
      <w:r w:rsidR="00F81392">
        <w:rPr>
          <w:b/>
          <w:bCs/>
        </w:rPr>
        <w:t xml:space="preserve">op </w:t>
      </w:r>
      <w:r w:rsidRPr="008C6A6E">
        <w:rPr>
          <w:b/>
          <w:bCs/>
        </w:rPr>
        <w:t>vraag 2</w:t>
      </w:r>
    </w:p>
    <w:p w:rsidRPr="008C6A6E" w:rsidR="009C2658" w:rsidP="009C2658" w:rsidRDefault="009C2658" w14:paraId="47E29365" w14:textId="77777777">
      <w:r w:rsidRPr="008C6A6E">
        <w:t>Ja.</w:t>
      </w:r>
    </w:p>
    <w:p w:rsidRPr="008C6A6E" w:rsidR="009C2658" w:rsidP="009C2658" w:rsidRDefault="009C2658" w14:paraId="5A3D590A" w14:textId="77777777"/>
    <w:p w:rsidRPr="0048577E" w:rsidR="009C2658" w:rsidP="009C2658" w:rsidRDefault="009C2658" w14:paraId="7E8DBC2E" w14:textId="77777777">
      <w:pPr>
        <w:rPr>
          <w:b/>
          <w:bCs/>
        </w:rPr>
      </w:pPr>
      <w:r w:rsidRPr="0048577E">
        <w:rPr>
          <w:b/>
          <w:bCs/>
        </w:rPr>
        <w:t>Vraag 3</w:t>
      </w:r>
    </w:p>
    <w:p w:rsidRPr="0048577E" w:rsidR="009C2658" w:rsidP="009C2658" w:rsidRDefault="009C2658" w14:paraId="1E7931F7" w14:textId="77777777">
      <w:pPr>
        <w:rPr>
          <w:b/>
          <w:bCs/>
        </w:rPr>
      </w:pPr>
      <w:r w:rsidRPr="0048577E">
        <w:rPr>
          <w:b/>
          <w:bCs/>
        </w:rPr>
        <w:t>Welke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juridische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criteria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worden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gebruikt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om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femicide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te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onderscheiden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van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andere vormen van moord in de Italiaanse wet? Hoe verhoudt zich dit tot de bewijslast dat moet worden kunnen bewezen dat het slachtoffer is vermoord omdat zij vrouw is?</w:t>
      </w:r>
    </w:p>
    <w:p w:rsidRPr="008C6A6E" w:rsidR="009C2658" w:rsidP="009C2658" w:rsidRDefault="009C2658" w14:paraId="2A7E90F2" w14:textId="77777777"/>
    <w:p w:rsidRPr="008C6A6E" w:rsidR="009C2658" w:rsidP="009C2658" w:rsidRDefault="009C2658" w14:paraId="548B60F0" w14:textId="46227855">
      <w:pPr>
        <w:rPr>
          <w:b/>
          <w:bCs/>
        </w:rPr>
      </w:pPr>
      <w:r w:rsidRPr="008C6A6E">
        <w:rPr>
          <w:b/>
          <w:bCs/>
        </w:rPr>
        <w:t xml:space="preserve">Antwoord </w:t>
      </w:r>
      <w:r w:rsidR="00F81392">
        <w:rPr>
          <w:b/>
          <w:bCs/>
        </w:rPr>
        <w:t xml:space="preserve">op </w:t>
      </w:r>
      <w:r w:rsidRPr="008C6A6E">
        <w:rPr>
          <w:b/>
          <w:bCs/>
        </w:rPr>
        <w:t>vraag 3</w:t>
      </w:r>
    </w:p>
    <w:p w:rsidRPr="008C6A6E" w:rsidR="009C2658" w:rsidP="009C2658" w:rsidRDefault="00981364" w14:paraId="0212CCE7" w14:textId="386A18EA">
      <w:r>
        <w:t>A</w:t>
      </w:r>
      <w:r w:rsidRPr="008C6A6E" w:rsidR="009C2658">
        <w:t>rtikel 577bis</w:t>
      </w:r>
      <w:r>
        <w:t xml:space="preserve"> van het Italiaanse Wetboek van Strafrecht bevat </w:t>
      </w:r>
      <w:r w:rsidR="002F5459">
        <w:t>een aparte</w:t>
      </w:r>
      <w:r>
        <w:t xml:space="preserve"> strafbaarstelling van</w:t>
      </w:r>
      <w:r w:rsidRPr="008C6A6E" w:rsidR="009C2658">
        <w:t xml:space="preserve"> femicide. </w:t>
      </w:r>
      <w:r w:rsidR="00337621">
        <w:t>Deze</w:t>
      </w:r>
      <w:r>
        <w:t xml:space="preserve"> bepaling </w:t>
      </w:r>
      <w:r w:rsidR="00337621">
        <w:t>stelt</w:t>
      </w:r>
      <w:r>
        <w:t xml:space="preserve"> levenslange gevangenisstraf </w:t>
      </w:r>
      <w:r w:rsidR="00337621">
        <w:t>op</w:t>
      </w:r>
      <w:r>
        <w:t xml:space="preserve"> </w:t>
      </w:r>
      <w:r w:rsidR="006D67C5">
        <w:t>het doden</w:t>
      </w:r>
      <w:r w:rsidRPr="008C6A6E" w:rsidR="009C2658">
        <w:t xml:space="preserve"> van een vrouw </w:t>
      </w:r>
      <w:r w:rsidR="002F5459">
        <w:t>gepleegd als een daad van</w:t>
      </w:r>
      <w:r w:rsidRPr="008C6A6E" w:rsidR="009C2658">
        <w:t xml:space="preserve"> haat, discriminatie, onderdrukking, controle, bezit of dominantie </w:t>
      </w:r>
      <w:r w:rsidR="006D67C5">
        <w:t xml:space="preserve">vanwege </w:t>
      </w:r>
      <w:r w:rsidRPr="008C6A6E" w:rsidR="009C2658">
        <w:t>het feit dat zij een vrouw is, om</w:t>
      </w:r>
      <w:r w:rsidR="006D67C5">
        <w:t>dat zij weigert</w:t>
      </w:r>
      <w:r w:rsidRPr="008C6A6E" w:rsidR="009C2658">
        <w:t xml:space="preserve"> een affectieve relatie aan te gaan of te behouden, of </w:t>
      </w:r>
      <w:r w:rsidR="006D67C5">
        <w:t>om</w:t>
      </w:r>
      <w:r w:rsidRPr="008C6A6E" w:rsidR="009C2658">
        <w:t xml:space="preserve"> haar individuele vrijheden </w:t>
      </w:r>
      <w:r w:rsidR="006D67C5">
        <w:t xml:space="preserve">te </w:t>
      </w:r>
      <w:r w:rsidRPr="008C6A6E" w:rsidR="009C2658">
        <w:t>beperk</w:t>
      </w:r>
      <w:r w:rsidR="006D67C5">
        <w:t>en</w:t>
      </w:r>
      <w:r w:rsidRPr="008C6A6E" w:rsidR="009C2658">
        <w:t xml:space="preserve">. </w:t>
      </w:r>
      <w:r w:rsidR="006D67C5">
        <w:t>Als</w:t>
      </w:r>
      <w:r w:rsidRPr="008C6A6E" w:rsidR="006D67C5">
        <w:t xml:space="preserve"> </w:t>
      </w:r>
      <w:r w:rsidRPr="008C6A6E" w:rsidR="009C2658">
        <w:t xml:space="preserve">deze </w:t>
      </w:r>
      <w:r w:rsidR="006D67C5">
        <w:t>omstandigheden</w:t>
      </w:r>
      <w:r w:rsidRPr="008C6A6E" w:rsidR="006D67C5">
        <w:t xml:space="preserve"> </w:t>
      </w:r>
      <w:r w:rsidRPr="008C6A6E" w:rsidR="009C2658">
        <w:t xml:space="preserve">niet kunnen worden bewezen, dan kan de pleger worden veroordeeld voor de </w:t>
      </w:r>
      <w:r w:rsidR="002F5459">
        <w:t>bestaande vormen</w:t>
      </w:r>
      <w:r w:rsidRPr="008C6A6E" w:rsidR="002F5459">
        <w:t xml:space="preserve"> </w:t>
      </w:r>
      <w:r w:rsidRPr="008C6A6E" w:rsidR="009C2658">
        <w:t>moord of doodslag.</w:t>
      </w:r>
    </w:p>
    <w:p w:rsidRPr="008C6A6E" w:rsidR="009C2658" w:rsidP="009C2658" w:rsidRDefault="009C2658" w14:paraId="264B7B1C" w14:textId="77777777"/>
    <w:p w:rsidRPr="008C6A6E" w:rsidR="009C2658" w:rsidP="009C2658" w:rsidRDefault="009C2658" w14:paraId="38BE95B3" w14:textId="228ED7E3">
      <w:r w:rsidRPr="008C6A6E">
        <w:t xml:space="preserve">De wet is recent in werking getreden, en er is nog geen jurisprudentie </w:t>
      </w:r>
      <w:r w:rsidRPr="008C6A6E" w:rsidR="004725C9">
        <w:t>be</w:t>
      </w:r>
      <w:r w:rsidR="004725C9">
        <w:t xml:space="preserve">kend </w:t>
      </w:r>
      <w:r w:rsidR="006D67C5">
        <w:t>over de vraag hoe de</w:t>
      </w:r>
      <w:r w:rsidR="002F5459">
        <w:t xml:space="preserve"> hiervoor genoemde</w:t>
      </w:r>
      <w:r w:rsidR="006D67C5">
        <w:t xml:space="preserve"> omstandigheden kunnen worden bewezen</w:t>
      </w:r>
      <w:r w:rsidRPr="008C6A6E">
        <w:t xml:space="preserve">. De Italiaanse strafrechtspraktijk zal dat in </w:t>
      </w:r>
      <w:r w:rsidR="007339A9">
        <w:t>de komende periode</w:t>
      </w:r>
      <w:r w:rsidRPr="008C6A6E">
        <w:t xml:space="preserve"> </w:t>
      </w:r>
      <w:r w:rsidR="006D67C5">
        <w:t xml:space="preserve">moeten </w:t>
      </w:r>
      <w:r w:rsidRPr="008C6A6E">
        <w:t xml:space="preserve">uitwijzen. </w:t>
      </w:r>
    </w:p>
    <w:p w:rsidRPr="008C6A6E" w:rsidR="009C2658" w:rsidP="009C2658" w:rsidRDefault="009C2658" w14:paraId="0281CB2C" w14:textId="77777777"/>
    <w:p w:rsidRPr="0048577E" w:rsidR="009C2658" w:rsidP="009C2658" w:rsidRDefault="009C2658" w14:paraId="485C13FA" w14:textId="77777777">
      <w:pPr>
        <w:rPr>
          <w:b/>
          <w:bCs/>
        </w:rPr>
      </w:pPr>
      <w:r w:rsidRPr="0048577E">
        <w:rPr>
          <w:b/>
          <w:bCs/>
        </w:rPr>
        <w:t>Vraag 4</w:t>
      </w:r>
      <w:r w:rsidRPr="0048577E">
        <w:rPr>
          <w:b/>
          <w:bCs/>
        </w:rPr>
        <w:tab/>
      </w:r>
    </w:p>
    <w:p w:rsidRPr="0048577E" w:rsidR="00DC3CB3" w:rsidP="009C2658" w:rsidRDefault="009C2658" w14:paraId="75E88603" w14:textId="6C348284">
      <w:pPr>
        <w:rPr>
          <w:b/>
          <w:bCs/>
        </w:rPr>
      </w:pPr>
      <w:r w:rsidRPr="0048577E">
        <w:rPr>
          <w:b/>
          <w:bCs/>
        </w:rPr>
        <w:t>Op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basis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van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welke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motivatie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wordt</w:t>
      </w:r>
      <w:r w:rsidRPr="0048577E">
        <w:rPr>
          <w:b/>
          <w:bCs/>
          <w:spacing w:val="-5"/>
        </w:rPr>
        <w:t xml:space="preserve"> </w:t>
      </w:r>
      <w:r w:rsidRPr="0048577E">
        <w:rPr>
          <w:b/>
          <w:bCs/>
        </w:rPr>
        <w:t>aan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femicide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een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strafverzwarend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kenmerk toegevoegd in de Italiaanse wet?</w:t>
      </w:r>
    </w:p>
    <w:p w:rsidR="0048577E" w:rsidP="009C2658" w:rsidRDefault="0048577E" w14:paraId="04DE6127" w14:textId="77777777">
      <w:pPr>
        <w:rPr>
          <w:b/>
          <w:bCs/>
        </w:rPr>
      </w:pPr>
    </w:p>
    <w:p w:rsidRPr="008C6A6E" w:rsidR="009C2658" w:rsidP="009C2658" w:rsidRDefault="009C2658" w14:paraId="75B5E1F3" w14:textId="2F89D48E">
      <w:pPr>
        <w:rPr>
          <w:b/>
          <w:bCs/>
        </w:rPr>
      </w:pPr>
      <w:r w:rsidRPr="008C6A6E">
        <w:rPr>
          <w:b/>
          <w:bCs/>
        </w:rPr>
        <w:lastRenderedPageBreak/>
        <w:t xml:space="preserve">Antwoord </w:t>
      </w:r>
      <w:r w:rsidR="00F81392">
        <w:rPr>
          <w:b/>
          <w:bCs/>
        </w:rPr>
        <w:t xml:space="preserve">op </w:t>
      </w:r>
      <w:r w:rsidRPr="008C6A6E">
        <w:rPr>
          <w:b/>
          <w:bCs/>
        </w:rPr>
        <w:t>vraag 4</w:t>
      </w:r>
    </w:p>
    <w:p w:rsidRPr="008C6A6E" w:rsidR="009C2658" w:rsidP="009C2658" w:rsidRDefault="009C2658" w14:paraId="5DAA277A" w14:textId="32DF4B44">
      <w:r w:rsidRPr="008C6A6E">
        <w:t xml:space="preserve">In de Italiaanse wet </w:t>
      </w:r>
      <w:r w:rsidR="006D67C5">
        <w:t>is</w:t>
      </w:r>
      <w:r w:rsidRPr="008C6A6E">
        <w:t xml:space="preserve"> femicide</w:t>
      </w:r>
      <w:r w:rsidR="006D67C5">
        <w:t xml:space="preserve"> onder de hiervoor genoemde omstandigheden als een </w:t>
      </w:r>
      <w:r w:rsidR="002908B2">
        <w:t>apart misdrijf aangemerkt</w:t>
      </w:r>
      <w:r w:rsidRPr="008C6A6E">
        <w:t xml:space="preserve">, omdat Italië – mede ingegeven door een aantal bekende zaken – strenger wil optreden tegen </w:t>
      </w:r>
      <w:proofErr w:type="spellStart"/>
      <w:r w:rsidRPr="008C6A6E">
        <w:t>gendergerelateerd</w:t>
      </w:r>
      <w:proofErr w:type="spellEnd"/>
      <w:r w:rsidRPr="008C6A6E">
        <w:t xml:space="preserve"> geweld. </w:t>
      </w:r>
      <w:r w:rsidR="00182E6C">
        <w:t>Op dit misdrijf is</w:t>
      </w:r>
      <w:r w:rsidR="001977BB">
        <w:t xml:space="preserve"> een levenslange gevangenisstraf </w:t>
      </w:r>
      <w:r w:rsidR="00182E6C">
        <w:t>gesteld, waarmee</w:t>
      </w:r>
      <w:r w:rsidR="001977BB">
        <w:t xml:space="preserve"> een afschrikwe</w:t>
      </w:r>
      <w:r w:rsidR="00182E6C">
        <w:t>k</w:t>
      </w:r>
      <w:r w:rsidR="001977BB">
        <w:t xml:space="preserve">kende </w:t>
      </w:r>
      <w:r w:rsidR="00182E6C">
        <w:t>werking wordt beoogd</w:t>
      </w:r>
      <w:r w:rsidRPr="008C6A6E">
        <w:t>.</w:t>
      </w:r>
      <w:r w:rsidRPr="008C6A6E">
        <w:rPr>
          <w:rStyle w:val="Voetnootmarkering"/>
        </w:rPr>
        <w:footnoteReference w:id="2"/>
      </w:r>
      <w:r w:rsidRPr="008C6A6E">
        <w:t xml:space="preserve"> </w:t>
      </w:r>
    </w:p>
    <w:p w:rsidRPr="008C6A6E" w:rsidR="009C2658" w:rsidP="009C2658" w:rsidRDefault="009C2658" w14:paraId="63B96B6E" w14:textId="77777777"/>
    <w:p w:rsidRPr="0048577E" w:rsidR="009C2658" w:rsidP="009C2658" w:rsidRDefault="009C2658" w14:paraId="5B5B3B51" w14:textId="77777777">
      <w:pPr>
        <w:rPr>
          <w:b/>
          <w:bCs/>
        </w:rPr>
      </w:pPr>
      <w:r w:rsidRPr="0048577E">
        <w:rPr>
          <w:b/>
          <w:bCs/>
        </w:rPr>
        <w:t>Vraag 5</w:t>
      </w:r>
      <w:r w:rsidRPr="0048577E">
        <w:rPr>
          <w:b/>
          <w:bCs/>
        </w:rPr>
        <w:tab/>
      </w:r>
      <w:r w:rsidRPr="0048577E">
        <w:rPr>
          <w:b/>
          <w:bCs/>
        </w:rPr>
        <w:tab/>
      </w:r>
    </w:p>
    <w:p w:rsidRPr="0048577E" w:rsidR="009C2658" w:rsidP="009C2658" w:rsidRDefault="009C2658" w14:paraId="55FF82E4" w14:textId="77777777">
      <w:pPr>
        <w:rPr>
          <w:b/>
          <w:bCs/>
        </w:rPr>
      </w:pPr>
      <w:r w:rsidRPr="0048577E">
        <w:rPr>
          <w:b/>
          <w:bCs/>
        </w:rPr>
        <w:t>Is</w:t>
      </w:r>
      <w:r w:rsidRPr="0048577E">
        <w:rPr>
          <w:b/>
          <w:bCs/>
          <w:spacing w:val="-5"/>
        </w:rPr>
        <w:t xml:space="preserve"> </w:t>
      </w:r>
      <w:r w:rsidRPr="0048577E">
        <w:rPr>
          <w:b/>
          <w:bCs/>
        </w:rPr>
        <w:t>de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redenering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in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de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Italiaanse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wet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ook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toepasbaar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op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de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Nederlandse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  <w:spacing w:val="-2"/>
        </w:rPr>
        <w:t>situatie?</w:t>
      </w:r>
    </w:p>
    <w:p w:rsidRPr="008C6A6E" w:rsidR="009C2658" w:rsidP="009C2658" w:rsidRDefault="009C2658" w14:paraId="464D5752" w14:textId="77777777"/>
    <w:p w:rsidRPr="008C6A6E" w:rsidR="009C2658" w:rsidP="009C2658" w:rsidRDefault="009C2658" w14:paraId="201BAD3F" w14:textId="3D2AA180">
      <w:pPr>
        <w:rPr>
          <w:b/>
          <w:bCs/>
        </w:rPr>
      </w:pPr>
      <w:r w:rsidRPr="008C6A6E">
        <w:rPr>
          <w:b/>
          <w:bCs/>
        </w:rPr>
        <w:t>Antwoord</w:t>
      </w:r>
      <w:r w:rsidR="00F81392">
        <w:rPr>
          <w:b/>
          <w:bCs/>
        </w:rPr>
        <w:t xml:space="preserve"> op</w:t>
      </w:r>
      <w:r w:rsidRPr="008C6A6E">
        <w:rPr>
          <w:b/>
          <w:bCs/>
        </w:rPr>
        <w:t xml:space="preserve"> vraag 5</w:t>
      </w:r>
    </w:p>
    <w:p w:rsidR="00AF2040" w:rsidP="009C2658" w:rsidRDefault="00794DF6" w14:paraId="73C73B5A" w14:textId="49C9FA51">
      <w:r>
        <w:t>Ook i</w:t>
      </w:r>
      <w:r w:rsidR="001F78A5">
        <w:t xml:space="preserve">n </w:t>
      </w:r>
      <w:r w:rsidR="00720B23">
        <w:t xml:space="preserve">Nederland is </w:t>
      </w:r>
      <w:r>
        <w:t xml:space="preserve">sprake van een </w:t>
      </w:r>
      <w:r w:rsidR="00720B23">
        <w:t>toenemend</w:t>
      </w:r>
      <w:r>
        <w:t xml:space="preserve"> bewustzijn </w:t>
      </w:r>
      <w:r w:rsidR="002908B2">
        <w:t xml:space="preserve">over </w:t>
      </w:r>
      <w:r>
        <w:t>de</w:t>
      </w:r>
      <w:r w:rsidR="002F5459">
        <w:t xml:space="preserve"> aard en</w:t>
      </w:r>
      <w:r>
        <w:t xml:space="preserve"> ernst van </w:t>
      </w:r>
      <w:r w:rsidR="00720B23">
        <w:t>femicide</w:t>
      </w:r>
      <w:r w:rsidR="002F5459">
        <w:t xml:space="preserve"> en het (psychisch) geweld dat daaraan voorafgaat</w:t>
      </w:r>
      <w:r w:rsidR="00AF2040">
        <w:t>. O</w:t>
      </w:r>
      <w:r w:rsidR="00720B23">
        <w:t>ok groeit de kennis over het fenomeen femicide</w:t>
      </w:r>
      <w:r>
        <w:t xml:space="preserve"> gestaag</w:t>
      </w:r>
      <w:r w:rsidR="00AF2040">
        <w:t xml:space="preserve">. Verder is er veel steun </w:t>
      </w:r>
      <w:r w:rsidR="00CE37F0">
        <w:t xml:space="preserve">om de aanpak </w:t>
      </w:r>
      <w:r w:rsidR="00AF2040">
        <w:t xml:space="preserve">van geweld tegen vrouwen en huiselijk geweld </w:t>
      </w:r>
      <w:r w:rsidR="00CE37F0">
        <w:t>verder te intensiveren.</w:t>
      </w:r>
      <w:r w:rsidRPr="008C6A6E" w:rsidR="009C2658">
        <w:t xml:space="preserve"> </w:t>
      </w:r>
    </w:p>
    <w:p w:rsidRPr="008C6A6E" w:rsidR="009C2658" w:rsidP="009C2658" w:rsidRDefault="00794DF6" w14:paraId="51300DB4" w14:textId="3D1BB892">
      <w:r>
        <w:t xml:space="preserve">Bovenstaande </w:t>
      </w:r>
      <w:r w:rsidR="00720B23">
        <w:t>heeft er onder meer toe geleid dat het W</w:t>
      </w:r>
      <w:r w:rsidR="00125B60">
        <w:t xml:space="preserve">etenschappelijk </w:t>
      </w:r>
      <w:r w:rsidR="00720B23">
        <w:t>O</w:t>
      </w:r>
      <w:r w:rsidR="00125B60">
        <w:t xml:space="preserve">nderzoeks- en </w:t>
      </w:r>
      <w:r w:rsidR="00720B23">
        <w:t>D</w:t>
      </w:r>
      <w:r w:rsidR="00125B60">
        <w:t xml:space="preserve">atacentrum (hierna: WODC) </w:t>
      </w:r>
      <w:r w:rsidR="00720B23">
        <w:t xml:space="preserve">in opdracht van </w:t>
      </w:r>
      <w:r>
        <w:t xml:space="preserve">mijn </w:t>
      </w:r>
      <w:r w:rsidR="00125B60">
        <w:t>ministerie</w:t>
      </w:r>
      <w:r w:rsidR="00720B23">
        <w:t xml:space="preserve"> onderzoek doet naar</w:t>
      </w:r>
      <w:r>
        <w:t xml:space="preserve"> de juridische erkenning</w:t>
      </w:r>
      <w:r w:rsidR="00EF12CA">
        <w:t xml:space="preserve"> </w:t>
      </w:r>
      <w:r>
        <w:t>van</w:t>
      </w:r>
      <w:r w:rsidR="00720B23">
        <w:t xml:space="preserve"> </w:t>
      </w:r>
      <w:r>
        <w:t>f</w:t>
      </w:r>
      <w:r w:rsidRPr="008C6A6E" w:rsidR="009C2658">
        <w:t>emicide in de Nederlandse rechtspraktijk</w:t>
      </w:r>
      <w:r w:rsidR="002F5459">
        <w:t xml:space="preserve"> en de straffen die in dat verband worden opgelegd</w:t>
      </w:r>
      <w:r w:rsidRPr="008C6A6E" w:rsidR="009C2658">
        <w:t xml:space="preserve">. In dat onderzoek is ook een rechtsvergelijkend </w:t>
      </w:r>
      <w:r>
        <w:t>deel</w:t>
      </w:r>
      <w:r w:rsidRPr="008C6A6E">
        <w:t xml:space="preserve"> </w:t>
      </w:r>
      <w:r w:rsidRPr="008C6A6E" w:rsidR="009C2658">
        <w:t xml:space="preserve">opgenomen, waarin (onder meer) Italië wordt uitgelicht. </w:t>
      </w:r>
      <w:r>
        <w:t>Mede o</w:t>
      </w:r>
      <w:r w:rsidRPr="008C6A6E" w:rsidR="009C2658">
        <w:t xml:space="preserve">p grond </w:t>
      </w:r>
      <w:r w:rsidR="00720B23">
        <w:t>van de resultaten van dit onderzoek</w:t>
      </w:r>
      <w:r w:rsidRPr="008C6A6E" w:rsidR="009C2658">
        <w:t xml:space="preserve"> </w:t>
      </w:r>
      <w:r w:rsidR="00720B23">
        <w:t xml:space="preserve">zal nader worden </w:t>
      </w:r>
      <w:r w:rsidR="001F78A5">
        <w:t>bezien</w:t>
      </w:r>
      <w:r w:rsidR="00720B23">
        <w:t xml:space="preserve"> welke </w:t>
      </w:r>
      <w:r w:rsidR="002F5459">
        <w:t xml:space="preserve">verdere </w:t>
      </w:r>
      <w:r w:rsidR="00720B23">
        <w:t xml:space="preserve">maatregelen </w:t>
      </w:r>
      <w:r w:rsidR="002908B2">
        <w:t>in Nederland</w:t>
      </w:r>
      <w:r w:rsidR="00720B23">
        <w:t xml:space="preserve"> kunnen worden genomen om femicide te</w:t>
      </w:r>
      <w:r w:rsidR="0090449D">
        <w:t xml:space="preserve"> voorkomen en</w:t>
      </w:r>
      <w:r w:rsidR="00720B23">
        <w:t xml:space="preserve"> </w:t>
      </w:r>
      <w:r w:rsidR="00EF12CA">
        <w:t xml:space="preserve">te </w:t>
      </w:r>
      <w:r w:rsidR="00720B23">
        <w:t>bestrijden</w:t>
      </w:r>
      <w:r w:rsidRPr="008C6A6E" w:rsidR="009C2658">
        <w:t xml:space="preserve">. De resultaten van dit onderzoek worden </w:t>
      </w:r>
      <w:r>
        <w:t>binnen enkele maanden</w:t>
      </w:r>
      <w:r w:rsidRPr="008C6A6E" w:rsidR="009C2658">
        <w:t xml:space="preserve"> verwacht.   </w:t>
      </w:r>
    </w:p>
    <w:p w:rsidRPr="008C6A6E" w:rsidR="009C2658" w:rsidP="009C2658" w:rsidRDefault="009C2658" w14:paraId="3B8A8988" w14:textId="77777777"/>
    <w:p w:rsidRPr="0048577E" w:rsidR="009C2658" w:rsidP="009C2658" w:rsidRDefault="009C2658" w14:paraId="1F55C975" w14:textId="77777777">
      <w:pPr>
        <w:rPr>
          <w:b/>
          <w:bCs/>
        </w:rPr>
      </w:pPr>
      <w:r w:rsidRPr="0048577E">
        <w:rPr>
          <w:b/>
          <w:bCs/>
        </w:rPr>
        <w:t>Vraag 6</w:t>
      </w:r>
    </w:p>
    <w:p w:rsidRPr="0048577E" w:rsidR="009C2658" w:rsidP="009C2658" w:rsidRDefault="009C2658" w14:paraId="391E3E95" w14:textId="77777777">
      <w:pPr>
        <w:rPr>
          <w:b/>
          <w:bCs/>
        </w:rPr>
      </w:pPr>
      <w:r w:rsidRPr="0048577E">
        <w:rPr>
          <w:b/>
          <w:bCs/>
        </w:rPr>
        <w:t>Hoe ziet u een Nederlandse versie van de Italiaanse wet? Welke voordelen en nadelen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ziet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u?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Welke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implicaties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heeft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het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erkennen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van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femicide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als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apart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misdrijf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voor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de opsporing en vervolging van de dader, de hulp en bescherming van de slachtoffers en prioritering bij het Openbaar Ministerie?</w:t>
      </w:r>
      <w:r w:rsidRPr="0048577E">
        <w:rPr>
          <w:b/>
          <w:bCs/>
        </w:rPr>
        <w:tab/>
      </w:r>
    </w:p>
    <w:p w:rsidRPr="008C6A6E" w:rsidR="009C2658" w:rsidP="009C2658" w:rsidRDefault="009C2658" w14:paraId="5853B2FE" w14:textId="77777777"/>
    <w:p w:rsidRPr="008C6A6E" w:rsidR="009C2658" w:rsidP="009C2658" w:rsidRDefault="009C2658" w14:paraId="1E06A473" w14:textId="25F4415E">
      <w:pPr>
        <w:rPr>
          <w:b/>
          <w:bCs/>
        </w:rPr>
      </w:pPr>
      <w:r w:rsidRPr="008C6A6E">
        <w:rPr>
          <w:b/>
          <w:bCs/>
        </w:rPr>
        <w:t xml:space="preserve">Antwoord </w:t>
      </w:r>
      <w:r w:rsidR="00F81392">
        <w:rPr>
          <w:b/>
          <w:bCs/>
        </w:rPr>
        <w:t xml:space="preserve">op </w:t>
      </w:r>
      <w:r w:rsidRPr="008C6A6E">
        <w:rPr>
          <w:b/>
          <w:bCs/>
        </w:rPr>
        <w:t>vraag 6</w:t>
      </w:r>
    </w:p>
    <w:p w:rsidRPr="00A445DF" w:rsidR="00A445DF" w:rsidP="00A445DF" w:rsidRDefault="0090449D" w14:paraId="6722A850" w14:textId="4973C84D">
      <w:r>
        <w:t>Voor een antwoord op de eerste vraag verwijs ik naar het antwoord op vraag 8.</w:t>
      </w:r>
      <w:r w:rsidRPr="008C6A6E" w:rsidR="009C2658">
        <w:t xml:space="preserve"> </w:t>
      </w:r>
      <w:r>
        <w:t>W</w:t>
      </w:r>
      <w:r w:rsidRPr="00A445DF" w:rsidR="00A445DF">
        <w:t>at de implicaties</w:t>
      </w:r>
      <w:r w:rsidR="00DC3CB3">
        <w:t xml:space="preserve"> voor Nederland zouden</w:t>
      </w:r>
      <w:r w:rsidRPr="00A445DF" w:rsidR="00A445DF">
        <w:t xml:space="preserve"> zijn van het erkennen van femicide als apart misdrijf</w:t>
      </w:r>
      <w:r w:rsidR="00182E6C">
        <w:t>,</w:t>
      </w:r>
      <w:r w:rsidRPr="00A445DF" w:rsidR="00A445DF">
        <w:t xml:space="preserve"> zal </w:t>
      </w:r>
      <w:r w:rsidR="00213F97">
        <w:t xml:space="preserve">nader worden verkend met behulp van de resultaten </w:t>
      </w:r>
      <w:r w:rsidRPr="00A445DF" w:rsidR="00A445DF">
        <w:t xml:space="preserve">uit het </w:t>
      </w:r>
      <w:r w:rsidR="00A445DF">
        <w:t xml:space="preserve">eerdergenoemde </w:t>
      </w:r>
      <w:r w:rsidRPr="00A445DF" w:rsidR="00A445DF">
        <w:t>WODC-onderzoek</w:t>
      </w:r>
      <w:r>
        <w:t xml:space="preserve"> naar femicide in de </w:t>
      </w:r>
      <w:r w:rsidR="009C640F">
        <w:t xml:space="preserve">Nederlandse </w:t>
      </w:r>
      <w:r>
        <w:t>rechtspraktijk</w:t>
      </w:r>
      <w:r w:rsidRPr="00A445DF" w:rsidR="00A445DF">
        <w:t xml:space="preserve">. </w:t>
      </w:r>
    </w:p>
    <w:p w:rsidRPr="008C6A6E" w:rsidR="009C2658" w:rsidP="009C2658" w:rsidRDefault="009C2658" w14:paraId="38652BB0" w14:textId="77777777"/>
    <w:p w:rsidRPr="0048577E" w:rsidR="009C2658" w:rsidP="009C2658" w:rsidRDefault="009C2658" w14:paraId="44F4C9BC" w14:textId="77777777">
      <w:pPr>
        <w:rPr>
          <w:b/>
          <w:bCs/>
        </w:rPr>
      </w:pPr>
      <w:r w:rsidRPr="0048577E">
        <w:rPr>
          <w:b/>
          <w:bCs/>
        </w:rPr>
        <w:t>Vraag 7</w:t>
      </w:r>
    </w:p>
    <w:p w:rsidRPr="0048577E" w:rsidR="009C2658" w:rsidP="009C2658" w:rsidRDefault="009C2658" w14:paraId="7DEC0B48" w14:textId="77777777">
      <w:pPr>
        <w:rPr>
          <w:b/>
          <w:bCs/>
        </w:rPr>
      </w:pPr>
      <w:r w:rsidRPr="0048577E">
        <w:rPr>
          <w:b/>
          <w:bCs/>
        </w:rPr>
        <w:t xml:space="preserve">Zijn de rode vlaggen van femicide zoals onder andere </w:t>
      </w:r>
      <w:proofErr w:type="spellStart"/>
      <w:r w:rsidRPr="0048577E">
        <w:rPr>
          <w:b/>
          <w:bCs/>
        </w:rPr>
        <w:t>stalking</w:t>
      </w:r>
      <w:proofErr w:type="spellEnd"/>
      <w:r w:rsidRPr="0048577E">
        <w:rPr>
          <w:b/>
          <w:bCs/>
        </w:rPr>
        <w:t>, (poging tot) verwurging,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huiselijk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geweld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en</w:t>
      </w:r>
      <w:r w:rsidRPr="0048577E">
        <w:rPr>
          <w:b/>
          <w:bCs/>
          <w:spacing w:val="-4"/>
        </w:rPr>
        <w:t xml:space="preserve"> </w:t>
      </w:r>
      <w:r w:rsidRPr="0048577E">
        <w:rPr>
          <w:b/>
          <w:bCs/>
        </w:rPr>
        <w:t>dwingende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controle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opgenomen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in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deze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Italiaanse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wet?</w:t>
      </w:r>
      <w:r w:rsidRPr="0048577E">
        <w:rPr>
          <w:b/>
          <w:bCs/>
          <w:spacing w:val="-3"/>
        </w:rPr>
        <w:t xml:space="preserve"> </w:t>
      </w:r>
      <w:r w:rsidRPr="0048577E">
        <w:rPr>
          <w:b/>
          <w:bCs/>
        </w:rPr>
        <w:t>Zo ja, op welke manier is dit gebeurd en is dit ook toepasbaar op de Nederlandse situatie?</w:t>
      </w:r>
    </w:p>
    <w:p w:rsidRPr="008C6A6E" w:rsidR="009C2658" w:rsidP="009C2658" w:rsidRDefault="009C2658" w14:paraId="6379CF20" w14:textId="77777777"/>
    <w:p w:rsidRPr="008C6A6E" w:rsidR="009C2658" w:rsidP="009C2658" w:rsidRDefault="009C2658" w14:paraId="530BF623" w14:textId="28209C65">
      <w:pPr>
        <w:rPr>
          <w:b/>
          <w:bCs/>
        </w:rPr>
      </w:pPr>
      <w:r w:rsidRPr="008C6A6E">
        <w:rPr>
          <w:b/>
          <w:bCs/>
        </w:rPr>
        <w:t xml:space="preserve">Antwoord </w:t>
      </w:r>
      <w:r w:rsidR="00F81392">
        <w:rPr>
          <w:b/>
          <w:bCs/>
        </w:rPr>
        <w:t xml:space="preserve">op </w:t>
      </w:r>
      <w:r w:rsidRPr="008C6A6E">
        <w:rPr>
          <w:b/>
          <w:bCs/>
        </w:rPr>
        <w:t>vraag 7</w:t>
      </w:r>
    </w:p>
    <w:p w:rsidRPr="005E0B11" w:rsidR="009C2658" w:rsidP="009C2658" w:rsidRDefault="00C70597" w14:paraId="0CEE6BB1" w14:textId="446868B7">
      <w:r>
        <w:t>I</w:t>
      </w:r>
      <w:r w:rsidRPr="008C6A6E" w:rsidR="009C2658">
        <w:t xml:space="preserve">n </w:t>
      </w:r>
      <w:r w:rsidR="00213F97">
        <w:t>de</w:t>
      </w:r>
      <w:r w:rsidRPr="008C6A6E" w:rsidR="00213F97">
        <w:t xml:space="preserve"> </w:t>
      </w:r>
      <w:r w:rsidRPr="008C6A6E" w:rsidR="009C2658">
        <w:t xml:space="preserve">Italiaanse </w:t>
      </w:r>
      <w:r w:rsidR="00213F97">
        <w:t>strafbaarstelling van</w:t>
      </w:r>
      <w:r w:rsidRPr="008C6A6E" w:rsidR="009C2658">
        <w:t xml:space="preserve"> femicide</w:t>
      </w:r>
      <w:r>
        <w:t xml:space="preserve"> </w:t>
      </w:r>
      <w:r w:rsidR="00182E6C">
        <w:t xml:space="preserve">staat het doel </w:t>
      </w:r>
      <w:r w:rsidR="00DB43B8">
        <w:t xml:space="preserve">of de motivatie </w:t>
      </w:r>
      <w:r w:rsidR="00182E6C">
        <w:t>waarmee</w:t>
      </w:r>
      <w:r>
        <w:t xml:space="preserve"> de dader </w:t>
      </w:r>
      <w:r w:rsidR="00182E6C">
        <w:t xml:space="preserve">het feit pleegt </w:t>
      </w:r>
      <w:r>
        <w:t xml:space="preserve">centraal. </w:t>
      </w:r>
      <w:r w:rsidRPr="005E0B11" w:rsidR="002138C5">
        <w:t xml:space="preserve">Het gaat daarbij </w:t>
      </w:r>
      <w:r w:rsidRPr="005E0B11" w:rsidR="00A25373">
        <w:t xml:space="preserve">om </w:t>
      </w:r>
      <w:r w:rsidRPr="005E0B11" w:rsidR="005E0B11">
        <w:rPr>
          <w:i/>
          <w:iCs/>
        </w:rPr>
        <w:t xml:space="preserve">daden van haat, discriminatie, onderdrukking, controle, bezit of dominantie vanwege het feit dat zij </w:t>
      </w:r>
      <w:r w:rsidRPr="005E0B11" w:rsidR="005E0B11">
        <w:rPr>
          <w:i/>
          <w:iCs/>
        </w:rPr>
        <w:lastRenderedPageBreak/>
        <w:t>een vrouw is, omdat zij weigert een affectieve relatie aan te gaan of te behouden, of om haar individuele vrijheden te beperken</w:t>
      </w:r>
      <w:r w:rsidR="005E0B11">
        <w:t>.</w:t>
      </w:r>
      <w:r w:rsidRPr="005E0B11" w:rsidR="009C2658">
        <w:t xml:space="preserve"> </w:t>
      </w:r>
      <w:r w:rsidR="00182E6C">
        <w:t xml:space="preserve">Dat kunnen ook rode vlaggen voor femicide zijn, maar deze gedragingen hoeven niet </w:t>
      </w:r>
      <w:r w:rsidR="00993FEE">
        <w:t>te zijn voorafgegaan aan de doodslag.</w:t>
      </w:r>
    </w:p>
    <w:p w:rsidRPr="005E0B11" w:rsidR="00454C79" w:rsidP="009C2658" w:rsidRDefault="00454C79" w14:paraId="4703C61D" w14:textId="77777777"/>
    <w:p w:rsidR="009C2658" w:rsidP="009C2658" w:rsidRDefault="00A1427C" w14:paraId="64450EF8" w14:textId="57653C80">
      <w:r>
        <w:t xml:space="preserve">Voor </w:t>
      </w:r>
      <w:r w:rsidR="00794DF6">
        <w:t xml:space="preserve">beantwoording van de vraag naar </w:t>
      </w:r>
      <w:r>
        <w:t xml:space="preserve">de toepasbaarheid van </w:t>
      </w:r>
      <w:r w:rsidR="005E0B11">
        <w:t xml:space="preserve">een </w:t>
      </w:r>
      <w:r>
        <w:t xml:space="preserve">dergelijke </w:t>
      </w:r>
      <w:r w:rsidR="004C6383">
        <w:t xml:space="preserve">strafbaarstelling </w:t>
      </w:r>
      <w:r>
        <w:t xml:space="preserve">binnen de Nederlandse </w:t>
      </w:r>
      <w:r w:rsidR="004C6383">
        <w:t xml:space="preserve">strafwet </w:t>
      </w:r>
      <w:r w:rsidR="00DB43B8">
        <w:t>verwijs ik kortheidshalve naar het</w:t>
      </w:r>
      <w:r w:rsidR="00213F97">
        <w:t xml:space="preserve"> antwoord op </w:t>
      </w:r>
      <w:r w:rsidR="009C640F">
        <w:t xml:space="preserve">de </w:t>
      </w:r>
      <w:r w:rsidR="003836FF">
        <w:t>vra</w:t>
      </w:r>
      <w:r w:rsidR="005E0B11">
        <w:t>gen</w:t>
      </w:r>
      <w:r w:rsidR="003836FF">
        <w:t xml:space="preserve"> 5</w:t>
      </w:r>
      <w:r w:rsidR="005E0B11">
        <w:t>, 6 en 8</w:t>
      </w:r>
      <w:r>
        <w:t>.</w:t>
      </w:r>
      <w:r w:rsidR="00DB43B8">
        <w:t xml:space="preserve"> </w:t>
      </w:r>
    </w:p>
    <w:p w:rsidRPr="008C6A6E" w:rsidR="00900C27" w:rsidP="009C2658" w:rsidRDefault="00900C27" w14:paraId="1632E3EB" w14:textId="77777777"/>
    <w:p w:rsidRPr="008C6A6E" w:rsidR="009C2658" w:rsidP="009C2658" w:rsidRDefault="009C2658" w14:paraId="485C3E1F" w14:textId="77777777">
      <w:pPr>
        <w:rPr>
          <w:b/>
          <w:bCs/>
        </w:rPr>
      </w:pPr>
      <w:r w:rsidRPr="008C6A6E">
        <w:rPr>
          <w:b/>
          <w:bCs/>
        </w:rPr>
        <w:t>Vraag 8</w:t>
      </w:r>
    </w:p>
    <w:p w:rsidRPr="00154D71" w:rsidR="009C2658" w:rsidP="009C2658" w:rsidRDefault="009C2658" w14:paraId="15C81909" w14:textId="77777777">
      <w:pPr>
        <w:rPr>
          <w:b/>
          <w:bCs/>
        </w:rPr>
      </w:pPr>
      <w:r w:rsidRPr="00154D71">
        <w:rPr>
          <w:b/>
          <w:bCs/>
        </w:rPr>
        <w:t>Welke</w:t>
      </w:r>
      <w:r w:rsidRPr="00154D71">
        <w:rPr>
          <w:b/>
          <w:bCs/>
          <w:spacing w:val="-3"/>
        </w:rPr>
        <w:t xml:space="preserve"> </w:t>
      </w:r>
      <w:r w:rsidRPr="00154D71">
        <w:rPr>
          <w:b/>
          <w:bCs/>
        </w:rPr>
        <w:t>elementen</w:t>
      </w:r>
      <w:r w:rsidRPr="00154D71">
        <w:rPr>
          <w:b/>
          <w:bCs/>
          <w:spacing w:val="-3"/>
        </w:rPr>
        <w:t xml:space="preserve"> </w:t>
      </w:r>
      <w:r w:rsidRPr="00154D71">
        <w:rPr>
          <w:b/>
          <w:bCs/>
        </w:rPr>
        <w:t>uit</w:t>
      </w:r>
      <w:r w:rsidRPr="00154D71">
        <w:rPr>
          <w:b/>
          <w:bCs/>
          <w:spacing w:val="-3"/>
        </w:rPr>
        <w:t xml:space="preserve"> </w:t>
      </w:r>
      <w:r w:rsidRPr="00154D71">
        <w:rPr>
          <w:b/>
          <w:bCs/>
        </w:rPr>
        <w:t>de</w:t>
      </w:r>
      <w:r w:rsidRPr="00154D71">
        <w:rPr>
          <w:b/>
          <w:bCs/>
          <w:spacing w:val="-3"/>
        </w:rPr>
        <w:t xml:space="preserve"> </w:t>
      </w:r>
      <w:r w:rsidRPr="00154D71">
        <w:rPr>
          <w:b/>
          <w:bCs/>
        </w:rPr>
        <w:t>Italiaanse</w:t>
      </w:r>
      <w:r w:rsidRPr="00154D71">
        <w:rPr>
          <w:b/>
          <w:bCs/>
          <w:spacing w:val="-3"/>
        </w:rPr>
        <w:t xml:space="preserve"> </w:t>
      </w:r>
      <w:r w:rsidRPr="00154D71">
        <w:rPr>
          <w:b/>
          <w:bCs/>
        </w:rPr>
        <w:t>wet</w:t>
      </w:r>
      <w:r w:rsidRPr="00154D71">
        <w:rPr>
          <w:b/>
          <w:bCs/>
          <w:spacing w:val="-3"/>
        </w:rPr>
        <w:t xml:space="preserve"> </w:t>
      </w:r>
      <w:r w:rsidRPr="00154D71">
        <w:rPr>
          <w:b/>
          <w:bCs/>
        </w:rPr>
        <w:t>zouden</w:t>
      </w:r>
      <w:r w:rsidRPr="00154D71">
        <w:rPr>
          <w:b/>
          <w:bCs/>
          <w:spacing w:val="-3"/>
        </w:rPr>
        <w:t xml:space="preserve"> </w:t>
      </w:r>
      <w:r w:rsidRPr="00154D71">
        <w:rPr>
          <w:b/>
          <w:bCs/>
        </w:rPr>
        <w:t>wel</w:t>
      </w:r>
      <w:r w:rsidRPr="00154D71">
        <w:rPr>
          <w:b/>
          <w:bCs/>
          <w:spacing w:val="-3"/>
        </w:rPr>
        <w:t xml:space="preserve"> </w:t>
      </w:r>
      <w:r w:rsidRPr="00154D71">
        <w:rPr>
          <w:b/>
          <w:bCs/>
        </w:rPr>
        <w:t>en</w:t>
      </w:r>
      <w:r w:rsidRPr="00154D71">
        <w:rPr>
          <w:b/>
          <w:bCs/>
          <w:spacing w:val="-3"/>
        </w:rPr>
        <w:t xml:space="preserve"> </w:t>
      </w:r>
      <w:r w:rsidRPr="00154D71">
        <w:rPr>
          <w:b/>
          <w:bCs/>
        </w:rPr>
        <w:t>niet</w:t>
      </w:r>
      <w:r w:rsidRPr="00154D71">
        <w:rPr>
          <w:b/>
          <w:bCs/>
          <w:spacing w:val="-3"/>
        </w:rPr>
        <w:t xml:space="preserve"> </w:t>
      </w:r>
      <w:r w:rsidRPr="00154D71">
        <w:rPr>
          <w:b/>
          <w:bCs/>
        </w:rPr>
        <w:t>toepasbaar</w:t>
      </w:r>
      <w:r w:rsidRPr="00154D71">
        <w:rPr>
          <w:b/>
          <w:bCs/>
          <w:spacing w:val="-4"/>
        </w:rPr>
        <w:t xml:space="preserve"> </w:t>
      </w:r>
      <w:r w:rsidRPr="00154D71">
        <w:rPr>
          <w:b/>
          <w:bCs/>
        </w:rPr>
        <w:t>zijn</w:t>
      </w:r>
      <w:r w:rsidRPr="00154D71">
        <w:rPr>
          <w:b/>
          <w:bCs/>
          <w:spacing w:val="-3"/>
        </w:rPr>
        <w:t xml:space="preserve"> </w:t>
      </w:r>
      <w:r w:rsidRPr="00154D71">
        <w:rPr>
          <w:b/>
          <w:bCs/>
        </w:rPr>
        <w:t>binnen</w:t>
      </w:r>
      <w:r w:rsidRPr="00154D71">
        <w:rPr>
          <w:b/>
          <w:bCs/>
          <w:spacing w:val="-4"/>
        </w:rPr>
        <w:t xml:space="preserve"> </w:t>
      </w:r>
      <w:r w:rsidRPr="00154D71">
        <w:rPr>
          <w:b/>
          <w:bCs/>
        </w:rPr>
        <w:t>de Nederlandse kaders?</w:t>
      </w:r>
    </w:p>
    <w:p w:rsidRPr="008C6A6E" w:rsidR="009C2658" w:rsidP="009C2658" w:rsidRDefault="009C2658" w14:paraId="387525B8" w14:textId="77777777"/>
    <w:p w:rsidR="0023503F" w:rsidP="009C2658" w:rsidRDefault="009C2658" w14:paraId="64687AB9" w14:textId="362C2E10">
      <w:pPr>
        <w:rPr>
          <w:b/>
          <w:bCs/>
        </w:rPr>
      </w:pPr>
      <w:r w:rsidRPr="008C6A6E">
        <w:rPr>
          <w:b/>
          <w:bCs/>
        </w:rPr>
        <w:t xml:space="preserve">Antwoord </w:t>
      </w:r>
      <w:r w:rsidR="00F81392">
        <w:rPr>
          <w:b/>
          <w:bCs/>
        </w:rPr>
        <w:t xml:space="preserve">op </w:t>
      </w:r>
      <w:r w:rsidRPr="008C6A6E">
        <w:rPr>
          <w:b/>
          <w:bCs/>
        </w:rPr>
        <w:t>vraag 8</w:t>
      </w:r>
    </w:p>
    <w:p w:rsidR="00717720" w:rsidP="009C2658" w:rsidRDefault="004E161E" w14:paraId="7F75870A" w14:textId="4B25451B">
      <w:r>
        <w:t>Nederland</w:t>
      </w:r>
      <w:r w:rsidR="004C6383">
        <w:t xml:space="preserve"> kent op dit moment </w:t>
      </w:r>
      <w:r>
        <w:t xml:space="preserve">geen aparte strafbaarstelling </w:t>
      </w:r>
      <w:r w:rsidR="00DC3441">
        <w:t xml:space="preserve">van </w:t>
      </w:r>
      <w:r>
        <w:t xml:space="preserve">femicide. </w:t>
      </w:r>
      <w:r w:rsidR="00717720">
        <w:t xml:space="preserve">Wel is het </w:t>
      </w:r>
      <w:r w:rsidRPr="00717720" w:rsidR="00717720">
        <w:t xml:space="preserve">gevangenisstrafmaximum dat geldt voor doodslag met de inwerkingtreding van de Wet </w:t>
      </w:r>
      <w:proofErr w:type="spellStart"/>
      <w:r w:rsidRPr="00717720" w:rsidR="00717720">
        <w:t>Hümeyra</w:t>
      </w:r>
      <w:proofErr w:type="spellEnd"/>
      <w:r w:rsidRPr="00717720" w:rsidR="00717720">
        <w:t xml:space="preserve"> per 1 juli 2023 verhoogd van 15 naar 25 jaar. </w:t>
      </w:r>
      <w:r w:rsidR="00244DE8">
        <w:t>Er zijn inmiddels ook voorbeelden uit de praktijk waarin r</w:t>
      </w:r>
      <w:r w:rsidRPr="00717720" w:rsidR="00717720">
        <w:t>echters hogere straffen dan vijftien jaar op</w:t>
      </w:r>
      <w:r w:rsidR="00244DE8">
        <w:t>leggen</w:t>
      </w:r>
      <w:r w:rsidRPr="00717720" w:rsidR="00717720">
        <w:t xml:space="preserve"> </w:t>
      </w:r>
      <w:r w:rsidR="00DA07C1">
        <w:t xml:space="preserve">in </w:t>
      </w:r>
      <w:r w:rsidRPr="00717720" w:rsidR="00717720">
        <w:t>zaken waarin sprake is van doodslag (vgl. ECLI:NL:RBGEL:2025:9048 en ECLI:NL:RBOBR:2025:7174).</w:t>
      </w:r>
      <w:r w:rsidR="00717720">
        <w:t xml:space="preserve"> Daarnaast is een wetsvoorstel in voorbereiding</w:t>
      </w:r>
      <w:r w:rsidRPr="00E321EE" w:rsidR="00717720">
        <w:t xml:space="preserve"> dat ertoe strekt psychisch geweld strafbaar te stellen</w:t>
      </w:r>
      <w:r w:rsidR="00717720">
        <w:t>. In dit wetsvoorstel wordt – zoals eerder aan Uw Kamer is gecommuniceerd – een afzonderlijke bepaling in het Wetboek van Strafrecht</w:t>
      </w:r>
      <w:r w:rsidRPr="00312BE1" w:rsidR="00717720">
        <w:t xml:space="preserve"> </w:t>
      </w:r>
      <w:r w:rsidR="00717720">
        <w:t xml:space="preserve">opgenomen </w:t>
      </w:r>
      <w:r w:rsidRPr="00312BE1" w:rsidR="00717720">
        <w:t>d</w:t>
      </w:r>
      <w:r w:rsidR="00717720">
        <w:t>ie</w:t>
      </w:r>
      <w:r w:rsidRPr="00312BE1" w:rsidR="00717720">
        <w:t xml:space="preserve"> dwingende controle </w:t>
      </w:r>
      <w:r w:rsidR="00DB43B8">
        <w:t xml:space="preserve">– een belangrijke rode vlag voor femicide – </w:t>
      </w:r>
      <w:r w:rsidRPr="00312BE1" w:rsidR="00717720">
        <w:t>strafbaar stelt</w:t>
      </w:r>
      <w:r w:rsidR="00717720">
        <w:t xml:space="preserve"> en wordt artikel 300, vierde lid, van het Wetboek van Strafrecht (mishandeling) aangepast, zodat </w:t>
      </w:r>
      <w:r w:rsidRPr="00312BE1" w:rsidR="00717720">
        <w:t>duidelijk</w:t>
      </w:r>
      <w:r w:rsidR="00717720">
        <w:t xml:space="preserve"> wordt dat</w:t>
      </w:r>
      <w:r w:rsidRPr="00312BE1" w:rsidR="00717720">
        <w:t xml:space="preserve"> ook psychische </w:t>
      </w:r>
      <w:r w:rsidR="00717720">
        <w:t>mishandeling</w:t>
      </w:r>
      <w:r w:rsidR="00DC3441">
        <w:t xml:space="preserve"> (niet zijnde dwingende controle)</w:t>
      </w:r>
      <w:r w:rsidR="00717720">
        <w:t xml:space="preserve"> </w:t>
      </w:r>
      <w:r w:rsidRPr="00312BE1" w:rsidR="00717720">
        <w:t xml:space="preserve">onder </w:t>
      </w:r>
      <w:r w:rsidR="00717720">
        <w:t xml:space="preserve">de strafbaarstelling van mishandeling </w:t>
      </w:r>
      <w:r w:rsidRPr="00312BE1" w:rsidR="00717720">
        <w:t>val</w:t>
      </w:r>
      <w:r w:rsidR="00717720">
        <w:t>t</w:t>
      </w:r>
      <w:r w:rsidRPr="00312BE1" w:rsidR="00717720">
        <w:t xml:space="preserve">. </w:t>
      </w:r>
      <w:r w:rsidR="00DC3441">
        <w:t>Daarnaast is van belang</w:t>
      </w:r>
      <w:r w:rsidR="00717720">
        <w:t xml:space="preserve"> dat</w:t>
      </w:r>
      <w:r w:rsidRPr="00717720" w:rsidR="00717720">
        <w:t xml:space="preserve"> </w:t>
      </w:r>
      <w:r w:rsidR="00717720">
        <w:t xml:space="preserve">in de aangenomen motie </w:t>
      </w:r>
      <w:r w:rsidRPr="00CA6257" w:rsidR="00717720">
        <w:t>Timmermans</w:t>
      </w:r>
      <w:r w:rsidR="00717720">
        <w:t xml:space="preserve"> en </w:t>
      </w:r>
      <w:proofErr w:type="spellStart"/>
      <w:r w:rsidR="00717720">
        <w:t>Mutluer</w:t>
      </w:r>
      <w:proofErr w:type="spellEnd"/>
      <w:r w:rsidR="00717720">
        <w:t xml:space="preserve"> (</w:t>
      </w:r>
      <w:proofErr w:type="spellStart"/>
      <w:r w:rsidR="00717720">
        <w:t>Groenlinks</w:t>
      </w:r>
      <w:proofErr w:type="spellEnd"/>
      <w:r w:rsidR="00717720">
        <w:t xml:space="preserve">-PvdA) over aanvullende maatregelen tegen femicide </w:t>
      </w:r>
      <w:r w:rsidRPr="0001700C" w:rsidR="00717720">
        <w:t>(KS 36658, nr. 12)</w:t>
      </w:r>
      <w:r w:rsidR="00717720">
        <w:t xml:space="preserve"> is verzocht</w:t>
      </w:r>
      <w:r w:rsidRPr="00717720" w:rsidR="00717720">
        <w:t xml:space="preserve"> </w:t>
      </w:r>
      <w:r w:rsidR="00717720">
        <w:t>tot</w:t>
      </w:r>
      <w:r w:rsidRPr="00B70EF9" w:rsidR="00717720">
        <w:t xml:space="preserve"> het invoeren van strafverzwarende omstandigheden bij partner- en</w:t>
      </w:r>
      <w:r w:rsidR="00717720">
        <w:t xml:space="preserve"> </w:t>
      </w:r>
      <w:r w:rsidRPr="00B70EF9" w:rsidR="00717720">
        <w:t>familiedoding</w:t>
      </w:r>
      <w:r w:rsidR="00717720">
        <w:t xml:space="preserve">. </w:t>
      </w:r>
      <w:r w:rsidR="00BD0305">
        <w:t xml:space="preserve">Deze motie zal worden betrokken </w:t>
      </w:r>
      <w:r w:rsidR="0087295D">
        <w:t xml:space="preserve">bij </w:t>
      </w:r>
      <w:r w:rsidR="00BD0305">
        <w:t>de verdere uitwerking van</w:t>
      </w:r>
      <w:r w:rsidR="0087295D">
        <w:t xml:space="preserve"> voornoemd wetsvoorstel</w:t>
      </w:r>
      <w:r w:rsidR="00717720">
        <w:t xml:space="preserve">. </w:t>
      </w:r>
      <w:r w:rsidR="00D60E0D">
        <w:t>In dat verband zal ook worden gekeken naar vergelijkbare strafbaarstellingen in het buitenland, waaronder Italië.</w:t>
      </w:r>
    </w:p>
    <w:p w:rsidRPr="008C6A6E" w:rsidR="009C2658" w:rsidP="009C2658" w:rsidRDefault="009C2658" w14:paraId="660DB714" w14:textId="77777777">
      <w:pPr>
        <w:rPr>
          <w:b/>
          <w:bCs/>
        </w:rPr>
      </w:pPr>
    </w:p>
    <w:p w:rsidRPr="008C6A6E" w:rsidR="009C2658" w:rsidP="009C2658" w:rsidRDefault="009C2658" w14:paraId="373556A7" w14:textId="54040622">
      <w:pPr>
        <w:rPr>
          <w:b/>
          <w:bCs/>
        </w:rPr>
      </w:pPr>
      <w:r w:rsidRPr="008C6A6E">
        <w:rPr>
          <w:b/>
          <w:bCs/>
        </w:rPr>
        <w:t>Vraag 9</w:t>
      </w:r>
    </w:p>
    <w:p w:rsidRPr="00154D71" w:rsidR="009C2658" w:rsidP="009C2658" w:rsidRDefault="009C2658" w14:paraId="144A1D16" w14:textId="77777777">
      <w:pPr>
        <w:rPr>
          <w:b/>
          <w:bCs/>
        </w:rPr>
      </w:pPr>
      <w:r w:rsidRPr="00154D71">
        <w:rPr>
          <w:b/>
          <w:bCs/>
        </w:rPr>
        <w:t>Bent u op de hoogte of er andere landen zijn die vergelijkbare wetgeving hebben ingevoerd of voornemens zijn dit te doen? Zo ja, zou u per land kunnen aangeven welke mogelijkheden u ziet om hun wetgeving toe te passen op Nederland? Heeft u bijvoorbeeld over</w:t>
      </w:r>
      <w:r w:rsidRPr="00154D71">
        <w:rPr>
          <w:b/>
          <w:bCs/>
          <w:spacing w:val="-3"/>
        </w:rPr>
        <w:t xml:space="preserve"> </w:t>
      </w:r>
      <w:r w:rsidRPr="00154D71">
        <w:rPr>
          <w:b/>
          <w:bCs/>
        </w:rPr>
        <w:t>dit</w:t>
      </w:r>
      <w:r w:rsidRPr="00154D71">
        <w:rPr>
          <w:b/>
          <w:bCs/>
          <w:spacing w:val="-3"/>
        </w:rPr>
        <w:t xml:space="preserve"> </w:t>
      </w:r>
      <w:r w:rsidRPr="00154D71">
        <w:rPr>
          <w:b/>
          <w:bCs/>
        </w:rPr>
        <w:t>onderwerp</w:t>
      </w:r>
      <w:r w:rsidRPr="00154D71">
        <w:rPr>
          <w:b/>
          <w:bCs/>
          <w:spacing w:val="-3"/>
        </w:rPr>
        <w:t xml:space="preserve"> </w:t>
      </w:r>
      <w:r w:rsidRPr="00154D71">
        <w:rPr>
          <w:b/>
          <w:bCs/>
        </w:rPr>
        <w:t>al</w:t>
      </w:r>
      <w:r w:rsidRPr="00154D71">
        <w:rPr>
          <w:b/>
          <w:bCs/>
          <w:spacing w:val="-3"/>
        </w:rPr>
        <w:t xml:space="preserve"> </w:t>
      </w:r>
      <w:r w:rsidRPr="00154D71">
        <w:rPr>
          <w:b/>
          <w:bCs/>
        </w:rPr>
        <w:t>eens</w:t>
      </w:r>
      <w:r w:rsidRPr="00154D71">
        <w:rPr>
          <w:b/>
          <w:bCs/>
          <w:spacing w:val="-4"/>
        </w:rPr>
        <w:t xml:space="preserve"> </w:t>
      </w:r>
      <w:r w:rsidRPr="00154D71">
        <w:rPr>
          <w:b/>
          <w:bCs/>
        </w:rPr>
        <w:t>contact</w:t>
      </w:r>
      <w:r w:rsidRPr="00154D71">
        <w:rPr>
          <w:b/>
          <w:bCs/>
          <w:spacing w:val="-4"/>
        </w:rPr>
        <w:t xml:space="preserve"> </w:t>
      </w:r>
      <w:r w:rsidRPr="00154D71">
        <w:rPr>
          <w:b/>
          <w:bCs/>
        </w:rPr>
        <w:t>gehad</w:t>
      </w:r>
      <w:r w:rsidRPr="00154D71">
        <w:rPr>
          <w:b/>
          <w:bCs/>
          <w:spacing w:val="-3"/>
        </w:rPr>
        <w:t xml:space="preserve"> </w:t>
      </w:r>
      <w:r w:rsidRPr="00154D71">
        <w:rPr>
          <w:b/>
          <w:bCs/>
        </w:rPr>
        <w:t>met</w:t>
      </w:r>
      <w:r w:rsidRPr="00154D71">
        <w:rPr>
          <w:b/>
          <w:bCs/>
          <w:spacing w:val="-3"/>
        </w:rPr>
        <w:t xml:space="preserve"> </w:t>
      </w:r>
      <w:r w:rsidRPr="00154D71">
        <w:rPr>
          <w:b/>
          <w:bCs/>
        </w:rPr>
        <w:t>uw</w:t>
      </w:r>
      <w:r w:rsidRPr="00154D71">
        <w:rPr>
          <w:b/>
          <w:bCs/>
          <w:spacing w:val="-3"/>
        </w:rPr>
        <w:t xml:space="preserve"> </w:t>
      </w:r>
      <w:r w:rsidRPr="00154D71">
        <w:rPr>
          <w:b/>
          <w:bCs/>
        </w:rPr>
        <w:t>Belgische</w:t>
      </w:r>
      <w:r w:rsidRPr="00154D71">
        <w:rPr>
          <w:b/>
          <w:bCs/>
          <w:spacing w:val="-3"/>
        </w:rPr>
        <w:t xml:space="preserve"> </w:t>
      </w:r>
      <w:r w:rsidRPr="00154D71">
        <w:rPr>
          <w:b/>
          <w:bCs/>
        </w:rPr>
        <w:t>counterpart</w:t>
      </w:r>
      <w:r w:rsidRPr="00154D71">
        <w:rPr>
          <w:b/>
          <w:bCs/>
          <w:spacing w:val="-3"/>
        </w:rPr>
        <w:t xml:space="preserve"> </w:t>
      </w:r>
      <w:r w:rsidRPr="00154D71">
        <w:rPr>
          <w:b/>
          <w:bCs/>
        </w:rPr>
        <w:t>over</w:t>
      </w:r>
      <w:r w:rsidRPr="00154D71">
        <w:rPr>
          <w:b/>
          <w:bCs/>
          <w:spacing w:val="-3"/>
        </w:rPr>
        <w:t xml:space="preserve"> </w:t>
      </w:r>
      <w:r w:rsidRPr="00154D71">
        <w:rPr>
          <w:b/>
          <w:bCs/>
        </w:rPr>
        <w:t>hun</w:t>
      </w:r>
      <w:r w:rsidRPr="00154D71">
        <w:rPr>
          <w:b/>
          <w:bCs/>
          <w:spacing w:val="-3"/>
        </w:rPr>
        <w:t xml:space="preserve"> </w:t>
      </w:r>
      <w:r w:rsidRPr="00154D71">
        <w:rPr>
          <w:b/>
          <w:bCs/>
        </w:rPr>
        <w:t>'</w:t>
      </w:r>
      <w:proofErr w:type="spellStart"/>
      <w:r w:rsidRPr="00154D71">
        <w:rPr>
          <w:b/>
          <w:bCs/>
        </w:rPr>
        <w:t>femicinide</w:t>
      </w:r>
      <w:proofErr w:type="spellEnd"/>
      <w:r w:rsidRPr="00154D71">
        <w:rPr>
          <w:b/>
          <w:bCs/>
        </w:rPr>
        <w:t xml:space="preserve"> wet'? Bent u bereid deze vragen één voor één en voor het kerstreces te beantwoorden?</w:t>
      </w:r>
    </w:p>
    <w:p w:rsidR="009C2658" w:rsidP="009C2658" w:rsidRDefault="009C2658" w14:paraId="7A4A955A" w14:textId="77777777"/>
    <w:p w:rsidRPr="008C6A6E" w:rsidR="009C2658" w:rsidP="009C2658" w:rsidRDefault="009C2658" w14:paraId="46734890" w14:textId="6D4E1AF7">
      <w:pPr>
        <w:rPr>
          <w:b/>
          <w:bCs/>
        </w:rPr>
      </w:pPr>
      <w:r w:rsidRPr="008C6A6E">
        <w:rPr>
          <w:b/>
          <w:bCs/>
        </w:rPr>
        <w:t xml:space="preserve">Antwoord </w:t>
      </w:r>
      <w:r w:rsidR="00F81392">
        <w:rPr>
          <w:b/>
          <w:bCs/>
        </w:rPr>
        <w:t xml:space="preserve">op </w:t>
      </w:r>
      <w:r w:rsidRPr="008C6A6E">
        <w:rPr>
          <w:b/>
          <w:bCs/>
        </w:rPr>
        <w:t>vraag 9</w:t>
      </w:r>
    </w:p>
    <w:p w:rsidR="009C2658" w:rsidP="009C2658" w:rsidRDefault="009C2658" w14:paraId="4FB387EA" w14:textId="128E4E8B">
      <w:r w:rsidRPr="008C6A6E">
        <w:t>In</w:t>
      </w:r>
      <w:r w:rsidR="00D32231">
        <w:t>,</w:t>
      </w:r>
      <w:r w:rsidRPr="008C6A6E">
        <w:t xml:space="preserve"> het </w:t>
      </w:r>
      <w:r w:rsidR="009571A1">
        <w:t>in mijn antwoord op vraag 5</w:t>
      </w:r>
      <w:r w:rsidR="00D32231">
        <w:t>,</w:t>
      </w:r>
      <w:r w:rsidR="009571A1">
        <w:t xml:space="preserve"> </w:t>
      </w:r>
      <w:r w:rsidR="00C94988">
        <w:t xml:space="preserve">genoemde </w:t>
      </w:r>
      <w:r w:rsidR="003836FF">
        <w:t>WODC-</w:t>
      </w:r>
      <w:r w:rsidRPr="008C6A6E">
        <w:t xml:space="preserve">onderzoek </w:t>
      </w:r>
      <w:r w:rsidR="009571A1">
        <w:t>wordt</w:t>
      </w:r>
      <w:r w:rsidR="001138D0">
        <w:t xml:space="preserve"> </w:t>
      </w:r>
      <w:r w:rsidR="00C94988">
        <w:t xml:space="preserve">zoals gezegd </w:t>
      </w:r>
      <w:r w:rsidR="003836FF">
        <w:t xml:space="preserve">ook </w:t>
      </w:r>
      <w:r w:rsidR="001138D0">
        <w:t xml:space="preserve">een rechtsvergelijkend </w:t>
      </w:r>
      <w:r w:rsidR="009571A1">
        <w:t xml:space="preserve">deel </w:t>
      </w:r>
      <w:r w:rsidR="001138D0">
        <w:t>opgenomen waarin zeven verschillende Europese landen en hun strafrechtelijke aanpak van femicide onder de loep zijn genomen.</w:t>
      </w:r>
      <w:r w:rsidR="003836FF">
        <w:t xml:space="preserve"> Ik verzoek u de resultaten van dit onderzoek, die </w:t>
      </w:r>
      <w:r w:rsidR="00C94988">
        <w:t>binnen enkele maanden</w:t>
      </w:r>
      <w:r w:rsidR="003836FF">
        <w:t xml:space="preserve"> </w:t>
      </w:r>
      <w:r w:rsidR="00A445DF">
        <w:t>aan uw Kamer worden aa</w:t>
      </w:r>
      <w:r w:rsidR="00B3394A">
        <w:t>n</w:t>
      </w:r>
      <w:r w:rsidR="00A445DF">
        <w:t>geboden</w:t>
      </w:r>
      <w:r w:rsidR="003836FF">
        <w:t>, af te wachten.</w:t>
      </w:r>
    </w:p>
    <w:p w:rsidRPr="008C6A6E" w:rsidR="009C2658" w:rsidP="009C2658" w:rsidRDefault="009C2658" w14:paraId="3572006A" w14:textId="77777777"/>
    <w:p w:rsidRPr="008C6A6E" w:rsidR="009C2658" w:rsidP="009C2658" w:rsidRDefault="009C2658" w14:paraId="7186A544" w14:textId="02C2F4E3">
      <w:r w:rsidRPr="008C6A6E">
        <w:lastRenderedPageBreak/>
        <w:t xml:space="preserve">Daarnaast </w:t>
      </w:r>
      <w:r w:rsidR="00E55A4F">
        <w:t xml:space="preserve">kan ik meegeven dat </w:t>
      </w:r>
      <w:r w:rsidRPr="008C6A6E">
        <w:t>medio 2023, voorafgaand aan de inwerkingtreding van de Belgische</w:t>
      </w:r>
      <w:r w:rsidR="00D60E0D">
        <w:t xml:space="preserve"> feminicidewet</w:t>
      </w:r>
      <w:r w:rsidRPr="008C6A6E">
        <w:t>, contact</w:t>
      </w:r>
      <w:r w:rsidR="00E55A4F">
        <w:t xml:space="preserve"> is</w:t>
      </w:r>
      <w:r w:rsidRPr="008C6A6E">
        <w:t xml:space="preserve"> geweest met </w:t>
      </w:r>
      <w:r w:rsidR="00C94988">
        <w:t xml:space="preserve">België </w:t>
      </w:r>
      <w:r w:rsidR="009571A1">
        <w:t xml:space="preserve">over </w:t>
      </w:r>
      <w:r w:rsidR="003A6690">
        <w:t xml:space="preserve">het </w:t>
      </w:r>
      <w:r w:rsidR="00993FEE">
        <w:t xml:space="preserve">Belgische </w:t>
      </w:r>
      <w:r w:rsidR="003A6690">
        <w:t>wetsvoorstel</w:t>
      </w:r>
      <w:r w:rsidRPr="008C6A6E">
        <w:t xml:space="preserve">. </w:t>
      </w:r>
      <w:r w:rsidR="007D4432">
        <w:t>Daaruit</w:t>
      </w:r>
      <w:r w:rsidR="003A6690">
        <w:t xml:space="preserve"> bleek dat de Belgische</w:t>
      </w:r>
      <w:r w:rsidRPr="008C6A6E" w:rsidR="003A6690">
        <w:t xml:space="preserve"> </w:t>
      </w:r>
      <w:r w:rsidR="00D60E0D">
        <w:t>feminicidewet</w:t>
      </w:r>
      <w:r w:rsidRPr="008C6A6E">
        <w:t xml:space="preserve"> een algemeen wettelijk kader </w:t>
      </w:r>
      <w:r w:rsidR="003D44DB">
        <w:t xml:space="preserve">beoogt </w:t>
      </w:r>
      <w:r w:rsidRPr="008C6A6E">
        <w:t xml:space="preserve">te bieden </w:t>
      </w:r>
      <w:r w:rsidR="00E55A4F">
        <w:t>ter preventie en bestrijding</w:t>
      </w:r>
      <w:r w:rsidRPr="008C6A6E">
        <w:t xml:space="preserve"> van </w:t>
      </w:r>
      <w:proofErr w:type="spellStart"/>
      <w:r w:rsidRPr="008C6A6E">
        <w:t>femicide</w:t>
      </w:r>
      <w:proofErr w:type="spellEnd"/>
      <w:r w:rsidRPr="008C6A6E">
        <w:t xml:space="preserve"> en </w:t>
      </w:r>
      <w:proofErr w:type="spellStart"/>
      <w:r w:rsidRPr="008C6A6E">
        <w:t>gendergerelateerde</w:t>
      </w:r>
      <w:proofErr w:type="spellEnd"/>
      <w:r w:rsidRPr="008C6A6E">
        <w:t xml:space="preserve"> dodingen, evenals het geweld dat daaraan voorafgaat. </w:t>
      </w:r>
      <w:r w:rsidR="005E3943">
        <w:t>In dat verband</w:t>
      </w:r>
      <w:r w:rsidRPr="008C6A6E" w:rsidR="005E3943">
        <w:t xml:space="preserve"> </w:t>
      </w:r>
      <w:r w:rsidRPr="008C6A6E">
        <w:t xml:space="preserve">is bestaand beleid omgezet in wetgeving. De wet introduceert geen afzonderlijke strafbaarstelling van </w:t>
      </w:r>
      <w:proofErr w:type="spellStart"/>
      <w:r w:rsidRPr="008C6A6E">
        <w:t>femicide</w:t>
      </w:r>
      <w:proofErr w:type="spellEnd"/>
      <w:r w:rsidRPr="008C6A6E">
        <w:t xml:space="preserve"> of </w:t>
      </w:r>
      <w:proofErr w:type="spellStart"/>
      <w:r w:rsidRPr="008C6A6E">
        <w:t>gendergerelateerde</w:t>
      </w:r>
      <w:proofErr w:type="spellEnd"/>
      <w:r w:rsidRPr="008C6A6E">
        <w:t xml:space="preserve"> doding, maar bevat wel concrete handvatten en instrumenten </w:t>
      </w:r>
      <w:r w:rsidR="009571A1">
        <w:t xml:space="preserve">ter preventie </w:t>
      </w:r>
      <w:r w:rsidR="005E3943">
        <w:t xml:space="preserve">en bestrijding </w:t>
      </w:r>
      <w:r w:rsidR="009571A1">
        <w:t>van femicide</w:t>
      </w:r>
      <w:r w:rsidRPr="008C6A6E">
        <w:t>.</w:t>
      </w:r>
      <w:r w:rsidR="00337621">
        <w:t xml:space="preserve"> </w:t>
      </w:r>
    </w:p>
    <w:p w:rsidRPr="00752EA2" w:rsidR="009C2658" w:rsidP="007D4432" w:rsidRDefault="009C2658" w14:paraId="085BBD95" w14:textId="7FC87289">
      <w:r w:rsidRPr="008C6A6E">
        <w:t xml:space="preserve">De inhoud van </w:t>
      </w:r>
      <w:r w:rsidRPr="008C6A6E" w:rsidR="00993FEE">
        <w:t>de</w:t>
      </w:r>
      <w:r w:rsidR="00993FEE">
        <w:t xml:space="preserve"> Belgische </w:t>
      </w:r>
      <w:r w:rsidRPr="008C6A6E">
        <w:t>wet vertoont overeenkomsten met zowel de Spaanse wet</w:t>
      </w:r>
      <w:r w:rsidR="003A6690">
        <w:t>geving tegen geweld tegen vrouwen</w:t>
      </w:r>
      <w:r w:rsidRPr="007D4432" w:rsidR="007D4432">
        <w:t>, zoals recent in een voortgangsbrief met uw Kamer is gedeeld,</w:t>
      </w:r>
      <w:r w:rsidR="007D4432">
        <w:t xml:space="preserve"> </w:t>
      </w:r>
      <w:r w:rsidRPr="008C6A6E">
        <w:t>als het Nederlandse beleid en wet- en regelgeving</w:t>
      </w:r>
      <w:r w:rsidR="003A6690">
        <w:rPr>
          <w:rStyle w:val="Voetnootmarkering"/>
        </w:rPr>
        <w:footnoteReference w:id="3"/>
      </w:r>
      <w:r w:rsidRPr="008C6A6E">
        <w:t xml:space="preserve">. </w:t>
      </w:r>
    </w:p>
    <w:p w:rsidRPr="00DC5228" w:rsidR="009C2658" w:rsidP="009C2658" w:rsidRDefault="009C2658" w14:paraId="4284B2A1" w14:textId="77777777">
      <w:pPr>
        <w:pStyle w:val="Plattetekst"/>
        <w:spacing w:before="85"/>
        <w:rPr>
          <w:rFonts w:ascii="Verdana" w:hAnsi="Verdana"/>
          <w:sz w:val="18"/>
          <w:szCs w:val="18"/>
        </w:rPr>
      </w:pPr>
    </w:p>
    <w:p w:rsidRPr="00DC5228" w:rsidR="009C2658" w:rsidP="009C2658" w:rsidRDefault="009C2658" w14:paraId="77C5987C" w14:textId="77777777">
      <w:pPr>
        <w:pStyle w:val="Plattetekst"/>
        <w:spacing w:before="1" w:line="259" w:lineRule="auto"/>
        <w:ind w:left="141"/>
        <w:rPr>
          <w:rFonts w:ascii="Verdana" w:hAnsi="Verdana"/>
          <w:sz w:val="18"/>
          <w:szCs w:val="18"/>
        </w:rPr>
      </w:pPr>
      <w:r w:rsidRPr="00DC5228">
        <w:rPr>
          <w:rFonts w:ascii="Verdana" w:hAnsi="Verdana"/>
          <w:sz w:val="18"/>
          <w:szCs w:val="18"/>
        </w:rPr>
        <w:t xml:space="preserve"> </w:t>
      </w:r>
    </w:p>
    <w:p w:rsidR="009C2658" w:rsidRDefault="009C2658" w14:paraId="455D9064" w14:textId="77777777"/>
    <w:p w:rsidR="009C2658" w:rsidRDefault="009C2658" w14:paraId="6BA93A29" w14:textId="77777777"/>
    <w:p w:rsidRPr="009C2658" w:rsidR="009C2658" w:rsidRDefault="009C2658" w14:paraId="10930F77" w14:textId="77777777"/>
    <w:sectPr w:rsidRPr="009C2658" w:rsidR="009C2658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E0199" w14:textId="77777777" w:rsidR="003528EF" w:rsidRDefault="003528EF">
      <w:pPr>
        <w:spacing w:line="240" w:lineRule="auto"/>
      </w:pPr>
      <w:r>
        <w:separator/>
      </w:r>
    </w:p>
  </w:endnote>
  <w:endnote w:type="continuationSeparator" w:id="0">
    <w:p w14:paraId="217DA4F2" w14:textId="77777777" w:rsidR="003528EF" w:rsidRDefault="00352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94AF" w14:textId="77777777" w:rsidR="0001256F" w:rsidRDefault="0001256F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F80A" w14:textId="77777777" w:rsidR="003528EF" w:rsidRDefault="003528EF">
      <w:pPr>
        <w:spacing w:line="240" w:lineRule="auto"/>
      </w:pPr>
      <w:r>
        <w:separator/>
      </w:r>
    </w:p>
  </w:footnote>
  <w:footnote w:type="continuationSeparator" w:id="0">
    <w:p w14:paraId="2A6B5CB6" w14:textId="77777777" w:rsidR="003528EF" w:rsidRDefault="003528EF">
      <w:pPr>
        <w:spacing w:line="240" w:lineRule="auto"/>
      </w:pPr>
      <w:r>
        <w:continuationSeparator/>
      </w:r>
    </w:p>
  </w:footnote>
  <w:footnote w:id="1">
    <w:p w14:paraId="7277D09E" w14:textId="77777777" w:rsidR="009C2658" w:rsidRDefault="009C2658" w:rsidP="009C265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7339A9">
        <w:rPr>
          <w:sz w:val="16"/>
          <w:szCs w:val="16"/>
        </w:rPr>
        <w:t>De Telegraaf, 26 november 2025, 'Italië erkent femicide als misdrijf en bestraft het met levenslang',</w:t>
      </w:r>
      <w:r w:rsidRPr="007339A9">
        <w:rPr>
          <w:spacing w:val="-3"/>
          <w:sz w:val="16"/>
          <w:szCs w:val="16"/>
        </w:rPr>
        <w:t xml:space="preserve"> </w:t>
      </w:r>
      <w:r w:rsidRPr="007339A9">
        <w:rPr>
          <w:sz w:val="16"/>
          <w:szCs w:val="16"/>
        </w:rPr>
        <w:t>Italië</w:t>
      </w:r>
      <w:r w:rsidRPr="007339A9">
        <w:rPr>
          <w:spacing w:val="-3"/>
          <w:sz w:val="16"/>
          <w:szCs w:val="16"/>
        </w:rPr>
        <w:t xml:space="preserve"> </w:t>
      </w:r>
      <w:r w:rsidRPr="007339A9">
        <w:rPr>
          <w:sz w:val="16"/>
          <w:szCs w:val="16"/>
        </w:rPr>
        <w:t>erkent</w:t>
      </w:r>
      <w:r w:rsidRPr="007339A9">
        <w:rPr>
          <w:spacing w:val="-3"/>
          <w:sz w:val="16"/>
          <w:szCs w:val="16"/>
        </w:rPr>
        <w:t xml:space="preserve"> </w:t>
      </w:r>
      <w:r w:rsidRPr="007339A9">
        <w:rPr>
          <w:sz w:val="16"/>
          <w:szCs w:val="16"/>
        </w:rPr>
        <w:t>femicide</w:t>
      </w:r>
      <w:r w:rsidRPr="007339A9">
        <w:rPr>
          <w:spacing w:val="-3"/>
          <w:sz w:val="16"/>
          <w:szCs w:val="16"/>
        </w:rPr>
        <w:t xml:space="preserve"> </w:t>
      </w:r>
      <w:r w:rsidRPr="007339A9">
        <w:rPr>
          <w:sz w:val="16"/>
          <w:szCs w:val="16"/>
        </w:rPr>
        <w:t>als</w:t>
      </w:r>
      <w:r w:rsidRPr="007339A9">
        <w:rPr>
          <w:spacing w:val="-3"/>
          <w:sz w:val="16"/>
          <w:szCs w:val="16"/>
        </w:rPr>
        <w:t xml:space="preserve"> </w:t>
      </w:r>
      <w:r w:rsidRPr="007339A9">
        <w:rPr>
          <w:sz w:val="16"/>
          <w:szCs w:val="16"/>
        </w:rPr>
        <w:t>misdrijf</w:t>
      </w:r>
      <w:r w:rsidRPr="007339A9">
        <w:rPr>
          <w:spacing w:val="-3"/>
          <w:sz w:val="16"/>
          <w:szCs w:val="16"/>
        </w:rPr>
        <w:t xml:space="preserve"> </w:t>
      </w:r>
      <w:r w:rsidRPr="007339A9">
        <w:rPr>
          <w:sz w:val="16"/>
          <w:szCs w:val="16"/>
        </w:rPr>
        <w:t>en</w:t>
      </w:r>
      <w:r w:rsidRPr="007339A9">
        <w:rPr>
          <w:spacing w:val="-3"/>
          <w:sz w:val="16"/>
          <w:szCs w:val="16"/>
        </w:rPr>
        <w:t xml:space="preserve"> </w:t>
      </w:r>
      <w:r w:rsidRPr="007339A9">
        <w:rPr>
          <w:sz w:val="16"/>
          <w:szCs w:val="16"/>
        </w:rPr>
        <w:t>bestraft</w:t>
      </w:r>
      <w:r w:rsidRPr="007339A9">
        <w:rPr>
          <w:spacing w:val="-3"/>
          <w:sz w:val="16"/>
          <w:szCs w:val="16"/>
        </w:rPr>
        <w:t xml:space="preserve"> </w:t>
      </w:r>
      <w:r w:rsidRPr="007339A9">
        <w:rPr>
          <w:sz w:val="16"/>
          <w:szCs w:val="16"/>
        </w:rPr>
        <w:t>het</w:t>
      </w:r>
      <w:r w:rsidRPr="007339A9">
        <w:rPr>
          <w:spacing w:val="-3"/>
          <w:sz w:val="16"/>
          <w:szCs w:val="16"/>
        </w:rPr>
        <w:t xml:space="preserve"> </w:t>
      </w:r>
      <w:r w:rsidRPr="007339A9">
        <w:rPr>
          <w:sz w:val="16"/>
          <w:szCs w:val="16"/>
        </w:rPr>
        <w:t>met</w:t>
      </w:r>
      <w:r w:rsidRPr="007339A9">
        <w:rPr>
          <w:spacing w:val="-3"/>
          <w:sz w:val="16"/>
          <w:szCs w:val="16"/>
        </w:rPr>
        <w:t xml:space="preserve"> </w:t>
      </w:r>
      <w:r w:rsidRPr="007339A9">
        <w:rPr>
          <w:sz w:val="16"/>
          <w:szCs w:val="16"/>
        </w:rPr>
        <w:t>levenslang</w:t>
      </w:r>
      <w:r w:rsidRPr="007339A9">
        <w:rPr>
          <w:spacing w:val="-3"/>
          <w:sz w:val="16"/>
          <w:szCs w:val="16"/>
        </w:rPr>
        <w:t xml:space="preserve"> </w:t>
      </w:r>
      <w:r w:rsidRPr="007339A9">
        <w:rPr>
          <w:sz w:val="16"/>
          <w:szCs w:val="16"/>
        </w:rPr>
        <w:t>|</w:t>
      </w:r>
      <w:r w:rsidRPr="007339A9">
        <w:rPr>
          <w:spacing w:val="-4"/>
          <w:sz w:val="16"/>
          <w:szCs w:val="16"/>
        </w:rPr>
        <w:t xml:space="preserve"> </w:t>
      </w:r>
      <w:r w:rsidRPr="007339A9">
        <w:rPr>
          <w:sz w:val="16"/>
          <w:szCs w:val="16"/>
        </w:rPr>
        <w:t>De</w:t>
      </w:r>
      <w:r w:rsidRPr="007339A9">
        <w:rPr>
          <w:spacing w:val="-3"/>
          <w:sz w:val="16"/>
          <w:szCs w:val="16"/>
        </w:rPr>
        <w:t xml:space="preserve"> </w:t>
      </w:r>
      <w:r w:rsidRPr="007339A9">
        <w:rPr>
          <w:sz w:val="16"/>
          <w:szCs w:val="16"/>
        </w:rPr>
        <w:t>Telegraaf.</w:t>
      </w:r>
    </w:p>
  </w:footnote>
  <w:footnote w:id="2">
    <w:p w14:paraId="798B3C19" w14:textId="4F59D6A3" w:rsidR="009C2658" w:rsidRDefault="009C2658" w:rsidP="009C265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="00C70597" w:rsidRPr="00630B40">
          <w:rPr>
            <w:rStyle w:val="Hyperlink"/>
          </w:rPr>
          <w:t>www.rtl.nl</w:t>
        </w:r>
      </w:hyperlink>
      <w:r w:rsidR="00C70597">
        <w:t xml:space="preserve">, </w:t>
      </w:r>
      <w:hyperlink r:id="rId2" w:anchor=":~:text=De%20Italiaanse%20wet%20geldt%20nu,in%20tegen%20stalking%20en%20wraakporno." w:history="1">
        <w:r w:rsidR="00C70597" w:rsidRPr="00C70597">
          <w:rPr>
            <w:rStyle w:val="Hyperlink"/>
          </w:rPr>
          <w:t xml:space="preserve">Levenslange gevangenisstraf voor femicide in Italië, het land waar </w:t>
        </w:r>
        <w:proofErr w:type="spellStart"/>
        <w:r w:rsidR="00C70597" w:rsidRPr="00C70597">
          <w:rPr>
            <w:rStyle w:val="Hyperlink"/>
          </w:rPr>
          <w:t>macho-cultuur</w:t>
        </w:r>
        <w:proofErr w:type="spellEnd"/>
        <w:r w:rsidR="00C70597" w:rsidRPr="00C70597">
          <w:rPr>
            <w:rStyle w:val="Hyperlink"/>
          </w:rPr>
          <w:t xml:space="preserve"> dominant is</w:t>
        </w:r>
      </w:hyperlink>
      <w:r w:rsidR="00C70597">
        <w:t xml:space="preserve">  </w:t>
      </w:r>
    </w:p>
  </w:footnote>
  <w:footnote w:id="3">
    <w:p w14:paraId="244EE144" w14:textId="74E3E62B" w:rsidR="003A6690" w:rsidRPr="003A6690" w:rsidRDefault="003A669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7D4432">
        <w:rPr>
          <w:rFonts w:ascii="Verdana" w:hAnsi="Verdana"/>
          <w:sz w:val="18"/>
          <w:szCs w:val="18"/>
        </w:rPr>
        <w:t xml:space="preserve">Bijlage </w:t>
      </w:r>
      <w:r w:rsidR="003D44DB">
        <w:rPr>
          <w:rFonts w:ascii="Verdana" w:hAnsi="Verdana"/>
          <w:sz w:val="18"/>
          <w:szCs w:val="18"/>
        </w:rPr>
        <w:t>‘</w:t>
      </w:r>
      <w:r w:rsidR="007D4432">
        <w:rPr>
          <w:rFonts w:ascii="Verdana" w:hAnsi="Verdana"/>
          <w:sz w:val="18"/>
          <w:szCs w:val="18"/>
        </w:rPr>
        <w:t>Lessen uit Spanje voor de Nederlandse aanpak van geweld tegen vrouwen en femicide</w:t>
      </w:r>
      <w:r w:rsidR="003D44DB">
        <w:rPr>
          <w:rFonts w:ascii="Verdana" w:hAnsi="Verdana"/>
          <w:sz w:val="18"/>
          <w:szCs w:val="18"/>
        </w:rPr>
        <w:t>'</w:t>
      </w:r>
      <w:r w:rsidR="007D4432">
        <w:rPr>
          <w:rFonts w:ascii="Verdana" w:hAnsi="Verdana"/>
          <w:sz w:val="18"/>
          <w:szCs w:val="18"/>
        </w:rPr>
        <w:t xml:space="preserve"> -</w:t>
      </w:r>
      <w:r w:rsidR="00F0255C">
        <w:t xml:space="preserve"> </w:t>
      </w:r>
      <w:r w:rsidR="007D4432" w:rsidRPr="003D44DB">
        <w:rPr>
          <w:rFonts w:ascii="Verdana" w:hAnsi="Verdana"/>
          <w:sz w:val="18"/>
          <w:szCs w:val="18"/>
        </w:rPr>
        <w:t>Kamerstukken II 2025/26, 28 345, nr. 293</w:t>
      </w:r>
      <w:r w:rsidR="003D44DB">
        <w:rPr>
          <w:rFonts w:ascii="Verdana" w:hAnsi="Verdana"/>
          <w:sz w:val="18"/>
          <w:szCs w:val="18"/>
        </w:rPr>
        <w:t>.</w:t>
      </w:r>
      <w:r w:rsidR="00F0255C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513C" w14:textId="77777777" w:rsidR="0001256F" w:rsidRDefault="00DC3CB3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5231335" wp14:editId="0DA4D39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DCA5AE" w14:textId="77777777" w:rsidR="0001256F" w:rsidRDefault="00DC3CB3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4ACCDC40" w14:textId="77777777" w:rsidR="0001256F" w:rsidRDefault="00DC3CB3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302A6D80" w14:textId="77777777" w:rsidR="0001256F" w:rsidRDefault="00DC3CB3">
                          <w:pPr>
                            <w:pStyle w:val="Referentiegegevens"/>
                          </w:pPr>
                          <w:r>
                            <w:t>Jeugdbescherming</w:t>
                          </w:r>
                        </w:p>
                        <w:p w14:paraId="66B790B4" w14:textId="77777777" w:rsidR="0001256F" w:rsidRDefault="0001256F">
                          <w:pPr>
                            <w:pStyle w:val="WitregelW2"/>
                          </w:pPr>
                        </w:p>
                        <w:p w14:paraId="2B3734FD" w14:textId="77777777" w:rsidR="0001256F" w:rsidRDefault="00DC3CB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FF8A174" w14:textId="1A8CCA43" w:rsidR="0001256F" w:rsidRDefault="00722975">
                          <w:pPr>
                            <w:pStyle w:val="Referentiegegevens"/>
                          </w:pPr>
                          <w:sdt>
                            <w:sdtPr>
                              <w:id w:val="-1033573466"/>
                              <w:date w:fullDate="2026-03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54D71">
                                <w:rPr>
                                  <w:lang w:val="nl"/>
                                </w:rPr>
                                <w:t>12 maart 2026</w:t>
                              </w:r>
                            </w:sdtContent>
                          </w:sdt>
                        </w:p>
                        <w:p w14:paraId="0056CD4A" w14:textId="77777777" w:rsidR="0001256F" w:rsidRDefault="0001256F">
                          <w:pPr>
                            <w:pStyle w:val="WitregelW1"/>
                          </w:pPr>
                        </w:p>
                        <w:p w14:paraId="1D0E43F6" w14:textId="77777777" w:rsidR="0001256F" w:rsidRDefault="00DC3CB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36DCB63" w14:textId="77777777" w:rsidR="00F81392" w:rsidRDefault="00F81392" w:rsidP="00F81392">
                          <w:pPr>
                            <w:pStyle w:val="Referentiegegevens"/>
                          </w:pPr>
                          <w:r>
                            <w:t>7152770</w:t>
                          </w:r>
                        </w:p>
                        <w:p w14:paraId="4751F10F" w14:textId="159DD7D5" w:rsidR="0001256F" w:rsidRDefault="0001256F" w:rsidP="00F81392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231335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BDCA5AE" w14:textId="77777777" w:rsidR="0001256F" w:rsidRDefault="00DC3CB3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4ACCDC40" w14:textId="77777777" w:rsidR="0001256F" w:rsidRDefault="00DC3CB3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302A6D80" w14:textId="77777777" w:rsidR="0001256F" w:rsidRDefault="00DC3CB3">
                    <w:pPr>
                      <w:pStyle w:val="Referentiegegevens"/>
                    </w:pPr>
                    <w:r>
                      <w:t>Jeugdbescherming</w:t>
                    </w:r>
                  </w:p>
                  <w:p w14:paraId="66B790B4" w14:textId="77777777" w:rsidR="0001256F" w:rsidRDefault="0001256F">
                    <w:pPr>
                      <w:pStyle w:val="WitregelW2"/>
                    </w:pPr>
                  </w:p>
                  <w:p w14:paraId="2B3734FD" w14:textId="77777777" w:rsidR="0001256F" w:rsidRDefault="00DC3CB3">
                    <w:pPr>
                      <w:pStyle w:val="Referentiegegevensbold"/>
                    </w:pPr>
                    <w:r>
                      <w:t>Datum</w:t>
                    </w:r>
                  </w:p>
                  <w:p w14:paraId="7FF8A174" w14:textId="1A8CCA43" w:rsidR="0001256F" w:rsidRDefault="00722975">
                    <w:pPr>
                      <w:pStyle w:val="Referentiegegevens"/>
                    </w:pPr>
                    <w:sdt>
                      <w:sdtPr>
                        <w:id w:val="-1033573466"/>
                        <w:date w:fullDate="2026-03-12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54D71">
                          <w:rPr>
                            <w:lang w:val="nl"/>
                          </w:rPr>
                          <w:t>12 maart 2026</w:t>
                        </w:r>
                      </w:sdtContent>
                    </w:sdt>
                  </w:p>
                  <w:p w14:paraId="0056CD4A" w14:textId="77777777" w:rsidR="0001256F" w:rsidRDefault="0001256F">
                    <w:pPr>
                      <w:pStyle w:val="WitregelW1"/>
                    </w:pPr>
                  </w:p>
                  <w:p w14:paraId="1D0E43F6" w14:textId="77777777" w:rsidR="0001256F" w:rsidRDefault="00DC3CB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36DCB63" w14:textId="77777777" w:rsidR="00F81392" w:rsidRDefault="00F81392" w:rsidP="00F81392">
                    <w:pPr>
                      <w:pStyle w:val="Referentiegegevens"/>
                    </w:pPr>
                    <w:r>
                      <w:t>7152770</w:t>
                    </w:r>
                  </w:p>
                  <w:p w14:paraId="4751F10F" w14:textId="159DD7D5" w:rsidR="0001256F" w:rsidRDefault="0001256F" w:rsidP="00F81392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755FA96" wp14:editId="087AFED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72D52F" w14:textId="77777777" w:rsidR="003A27DE" w:rsidRDefault="003A27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55FA96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7D72D52F" w14:textId="77777777" w:rsidR="003A27DE" w:rsidRDefault="003A27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18F80B4" wp14:editId="29496A3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FE1F70" w14:textId="56292CC1" w:rsidR="0001256F" w:rsidRDefault="00DC3CB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C265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C26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8F80B4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DFE1F70" w14:textId="56292CC1" w:rsidR="0001256F" w:rsidRDefault="00DC3CB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C265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C26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59C51" w14:textId="77777777" w:rsidR="0001256F" w:rsidRDefault="00DC3CB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07D488E" wp14:editId="6155315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65294D" w14:textId="77777777" w:rsidR="00F81392" w:rsidRDefault="00DC3CB3">
                          <w:r>
                            <w:t>Aan de Voorzitter van de Tweede Kamer</w:t>
                          </w:r>
                        </w:p>
                        <w:p w14:paraId="205B1744" w14:textId="69D8DB62" w:rsidR="0001256F" w:rsidRDefault="00DC3CB3">
                          <w:r>
                            <w:t>der Staten-Generaal</w:t>
                          </w:r>
                        </w:p>
                        <w:p w14:paraId="61985D86" w14:textId="77777777" w:rsidR="0001256F" w:rsidRDefault="00DC3CB3">
                          <w:r>
                            <w:t xml:space="preserve">Postbus 20018 </w:t>
                          </w:r>
                        </w:p>
                        <w:p w14:paraId="2D48C502" w14:textId="77777777" w:rsidR="0001256F" w:rsidRDefault="00DC3CB3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7D488E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F65294D" w14:textId="77777777" w:rsidR="00F81392" w:rsidRDefault="00DC3CB3">
                    <w:r>
                      <w:t>Aan de Voorzitter van de Tweede Kamer</w:t>
                    </w:r>
                  </w:p>
                  <w:p w14:paraId="205B1744" w14:textId="69D8DB62" w:rsidR="0001256F" w:rsidRDefault="00DC3CB3">
                    <w:r>
                      <w:t>der Staten-Generaal</w:t>
                    </w:r>
                  </w:p>
                  <w:p w14:paraId="61985D86" w14:textId="77777777" w:rsidR="0001256F" w:rsidRDefault="00DC3CB3">
                    <w:r>
                      <w:t xml:space="preserve">Postbus 20018 </w:t>
                    </w:r>
                  </w:p>
                  <w:p w14:paraId="2D48C502" w14:textId="77777777" w:rsidR="0001256F" w:rsidRDefault="00DC3CB3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C53F5C9" wp14:editId="69EA0BD0">
              <wp:simplePos x="0" y="0"/>
              <wp:positionH relativeFrom="margin">
                <wp:align>left</wp:align>
              </wp:positionH>
              <wp:positionV relativeFrom="page">
                <wp:posOffset>3223260</wp:posOffset>
              </wp:positionV>
              <wp:extent cx="4787900" cy="94488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944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1256F" w14:paraId="2EC013B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227499F" w14:textId="77777777" w:rsidR="0001256F" w:rsidRDefault="00DC3CB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8401DB2" w14:textId="38662420" w:rsidR="0001256F" w:rsidRDefault="00722975">
                                <w:sdt>
                                  <w:sdtPr>
                                    <w:id w:val="-1632235916"/>
                                    <w:date w:fullDate="2026-03-1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154D71">
                                      <w:rPr>
                                        <w:lang w:val="nl"/>
                                      </w:rPr>
                                      <w:t>12 maart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01256F" w14:paraId="580EDC7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9C0924C" w14:textId="77777777" w:rsidR="0001256F" w:rsidRDefault="00DC3CB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BB9200A" w14:textId="59FCD2DA" w:rsidR="0001256F" w:rsidRDefault="00F81392">
                                <w:r>
                                  <w:t xml:space="preserve">Antwoorden </w:t>
                                </w:r>
                                <w:r w:rsidR="00DC3CB3">
                                  <w:t>Kamervragen over het bericht 'Italië erkent femicide als misdrijf en bestraft het met levenslang'</w:t>
                                </w:r>
                              </w:p>
                            </w:tc>
                          </w:tr>
                        </w:tbl>
                        <w:p w14:paraId="4D2CFAAD" w14:textId="77777777" w:rsidR="003A27DE" w:rsidRDefault="003A27D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53F5C9" id="46feebd0-aa3c-11ea-a756-beb5f67e67be" o:spid="_x0000_s1030" type="#_x0000_t202" style="position:absolute;margin-left:0;margin-top:253.8pt;width:377pt;height:74.4pt;z-index:25165670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99FnwEAAC4DAAAOAAAAZHJzL2Uyb0RvYy54bWysUsGOEzEMvSPxD1HudGZXFdsddboCVouQ&#10;ECDt8gFpJulEmsTBcTtTvh4n7bQIboiL49jJ8/Oz1w+TH8TBYHIQWnmzqKUwQUPnwq6V31+e3qyk&#10;SKRCpwYIppVHk+TD5vWr9Rgbcws9DJ1BwSAhNWNsZU8Um6pKujdepQVEEzhpAb0ivuKu6lCNjO6H&#10;6rau31YjYBcRtEmJo4+npNwUfGuNpq/WJkNiaCVzo2Kx2G221Watmh2q2Dt9pqH+gYVXLnDRC9Sj&#10;IiX26P6C8k4jJLC00OArsNZpU3rgbm7qP7p57lU0pRcWJ8WLTOn/weovh+f4DQVN72HiAWZBxpia&#10;xMHcz2TR55OZCs6zhMeLbGYioTm4vFvd3dec0py7Xy5Xq6Jrdf0dMdFHA15kp5XIYylqqcPnRFyR&#10;n85PcrEAT24YcvxKJXs0bSfhOq4409xCd2T2vIAM2wP+lGLkYbYy/dgrNFIMnwKrlSc/Ozg729lR&#10;QfPXVpIUJ/cDlQ05UXm3J7CusMwcThXP1Hgohfx5gfLUf7+XV9c13/wCAAD//wMAUEsDBBQABgAI&#10;AAAAIQBOQj/T3gAAAAgBAAAPAAAAZHJzL2Rvd25yZXYueG1sTI/BTsMwEETvSPyDtUjcqA1qXBri&#10;VBWCExIiDYcendhNrMbrELtt+HuWExxnZzXzptjMfmBnO0UXUMH9QgCz2AbjsFPwWb/ePQKLSaPR&#10;Q0Cr4NtG2JTXV4XOTbhgZc+71DEKwZhrBX1KY855bHvrdVyE0SJ5hzB5nUhOHTeTvlC4H/iDEJJ7&#10;7ZAaej3a5962x93JK9jusXpxX+/NR3WoXF2vBb7Jo1K3N/P2CViyc/p7hl98QoeSmJpwQhPZoICG&#10;JAWZWElgZK+yJV0aBTKTS+Blwf8PKH8AAAD//wMAUEsBAi0AFAAGAAgAAAAhALaDOJL+AAAA4QEA&#10;ABMAAAAAAAAAAAAAAAAAAAAAAFtDb250ZW50X1R5cGVzXS54bWxQSwECLQAUAAYACAAAACEAOP0h&#10;/9YAAACUAQAACwAAAAAAAAAAAAAAAAAvAQAAX3JlbHMvLnJlbHNQSwECLQAUAAYACAAAACEAcevf&#10;RZ8BAAAuAwAADgAAAAAAAAAAAAAAAAAuAgAAZHJzL2Uyb0RvYy54bWxQSwECLQAUAAYACAAAACEA&#10;TkI/09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1256F" w14:paraId="2EC013B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227499F" w14:textId="77777777" w:rsidR="0001256F" w:rsidRDefault="00DC3CB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8401DB2" w14:textId="38662420" w:rsidR="0001256F" w:rsidRDefault="00722975">
                          <w:sdt>
                            <w:sdtPr>
                              <w:id w:val="-1632235916"/>
                              <w:date w:fullDate="2026-03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54D71">
                                <w:rPr>
                                  <w:lang w:val="nl"/>
                                </w:rPr>
                                <w:t>12 maart 2026</w:t>
                              </w:r>
                            </w:sdtContent>
                          </w:sdt>
                        </w:p>
                      </w:tc>
                    </w:tr>
                    <w:tr w:rsidR="0001256F" w14:paraId="580EDC7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9C0924C" w14:textId="77777777" w:rsidR="0001256F" w:rsidRDefault="00DC3CB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BB9200A" w14:textId="59FCD2DA" w:rsidR="0001256F" w:rsidRDefault="00F81392">
                          <w:r>
                            <w:t xml:space="preserve">Antwoorden </w:t>
                          </w:r>
                          <w:r w:rsidR="00DC3CB3">
                            <w:t>Kamervragen over het bericht 'Italië erkent femicide als misdrijf en bestraft het met levenslang'</w:t>
                          </w:r>
                        </w:p>
                      </w:tc>
                    </w:tr>
                  </w:tbl>
                  <w:p w14:paraId="4D2CFAAD" w14:textId="77777777" w:rsidR="003A27DE" w:rsidRDefault="003A27DE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E130DDA" wp14:editId="1C07578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BC647F" w14:textId="77777777" w:rsidR="0001256F" w:rsidRDefault="00DC3CB3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496815AE" w14:textId="77777777" w:rsidR="0001256F" w:rsidRDefault="00DC3CB3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3914A13B" w14:textId="77777777" w:rsidR="0001256F" w:rsidRDefault="00DC3CB3">
                          <w:pPr>
                            <w:pStyle w:val="Referentiegegevens"/>
                          </w:pPr>
                          <w:r>
                            <w:t>Jeugdbescherming</w:t>
                          </w:r>
                        </w:p>
                        <w:p w14:paraId="677A3949" w14:textId="77777777" w:rsidR="0001256F" w:rsidRDefault="0001256F">
                          <w:pPr>
                            <w:pStyle w:val="WitregelW1"/>
                          </w:pPr>
                        </w:p>
                        <w:p w14:paraId="56F49217" w14:textId="77777777" w:rsidR="0001256F" w:rsidRDefault="00DC3CB3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F955DC2" w14:textId="77777777" w:rsidR="0001256F" w:rsidRDefault="00DC3CB3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203AE0C7" w14:textId="77777777" w:rsidR="0001256F" w:rsidRDefault="00DC3CB3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0DCDEB2B" w14:textId="77777777" w:rsidR="0001256F" w:rsidRDefault="00DC3CB3">
                          <w:pPr>
                            <w:pStyle w:val="Referentiegegevens"/>
                          </w:pPr>
                          <w:r>
                            <w:t>2500 EH  Den Haag</w:t>
                          </w:r>
                        </w:p>
                        <w:p w14:paraId="2FC37EEE" w14:textId="77777777" w:rsidR="0001256F" w:rsidRDefault="00DC3CB3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79E92DAD" w14:textId="77777777" w:rsidR="0001256F" w:rsidRDefault="0001256F">
                          <w:pPr>
                            <w:pStyle w:val="WitregelW2"/>
                          </w:pPr>
                        </w:p>
                        <w:p w14:paraId="018A2F0D" w14:textId="77777777" w:rsidR="0001256F" w:rsidRDefault="00DC3CB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D3BBA19" w14:textId="26E5D412" w:rsidR="0001256F" w:rsidRDefault="00DC3CB3">
                          <w:pPr>
                            <w:pStyle w:val="Referentiegegevens"/>
                          </w:pPr>
                          <w:r>
                            <w:t>7</w:t>
                          </w:r>
                          <w:r w:rsidR="00F81392">
                            <w:t>152770</w:t>
                          </w:r>
                        </w:p>
                        <w:p w14:paraId="1C723C00" w14:textId="77777777" w:rsidR="00F81392" w:rsidRDefault="00F81392" w:rsidP="00F81392"/>
                        <w:p w14:paraId="40B003FA" w14:textId="119FA4DF" w:rsidR="00F81392" w:rsidRPr="00F81392" w:rsidRDefault="00F81392" w:rsidP="00F813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130DDA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FBC647F" w14:textId="77777777" w:rsidR="0001256F" w:rsidRDefault="00DC3CB3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496815AE" w14:textId="77777777" w:rsidR="0001256F" w:rsidRDefault="00DC3CB3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3914A13B" w14:textId="77777777" w:rsidR="0001256F" w:rsidRDefault="00DC3CB3">
                    <w:pPr>
                      <w:pStyle w:val="Referentiegegevens"/>
                    </w:pPr>
                    <w:r>
                      <w:t>Jeugdbescherming</w:t>
                    </w:r>
                  </w:p>
                  <w:p w14:paraId="677A3949" w14:textId="77777777" w:rsidR="0001256F" w:rsidRDefault="0001256F">
                    <w:pPr>
                      <w:pStyle w:val="WitregelW1"/>
                    </w:pPr>
                  </w:p>
                  <w:p w14:paraId="56F49217" w14:textId="77777777" w:rsidR="0001256F" w:rsidRDefault="00DC3CB3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F955DC2" w14:textId="77777777" w:rsidR="0001256F" w:rsidRDefault="00DC3CB3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203AE0C7" w14:textId="77777777" w:rsidR="0001256F" w:rsidRDefault="00DC3CB3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0DCDEB2B" w14:textId="77777777" w:rsidR="0001256F" w:rsidRDefault="00DC3CB3">
                    <w:pPr>
                      <w:pStyle w:val="Referentiegegevens"/>
                    </w:pPr>
                    <w:r>
                      <w:t>2500 EH  Den Haag</w:t>
                    </w:r>
                  </w:p>
                  <w:p w14:paraId="2FC37EEE" w14:textId="77777777" w:rsidR="0001256F" w:rsidRDefault="00DC3CB3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79E92DAD" w14:textId="77777777" w:rsidR="0001256F" w:rsidRDefault="0001256F">
                    <w:pPr>
                      <w:pStyle w:val="WitregelW2"/>
                    </w:pPr>
                  </w:p>
                  <w:p w14:paraId="018A2F0D" w14:textId="77777777" w:rsidR="0001256F" w:rsidRDefault="00DC3CB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D3BBA19" w14:textId="26E5D412" w:rsidR="0001256F" w:rsidRDefault="00DC3CB3">
                    <w:pPr>
                      <w:pStyle w:val="Referentiegegevens"/>
                    </w:pPr>
                    <w:r>
                      <w:t>7</w:t>
                    </w:r>
                    <w:r w:rsidR="00F81392">
                      <w:t>152770</w:t>
                    </w:r>
                  </w:p>
                  <w:p w14:paraId="1C723C00" w14:textId="77777777" w:rsidR="00F81392" w:rsidRDefault="00F81392" w:rsidP="00F81392"/>
                  <w:p w14:paraId="40B003FA" w14:textId="119FA4DF" w:rsidR="00F81392" w:rsidRPr="00F81392" w:rsidRDefault="00F81392" w:rsidP="00F8139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0B504F8" wp14:editId="1B8C89C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CD9F1B" w14:textId="77777777" w:rsidR="003A27DE" w:rsidRDefault="003A27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B504F8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48CD9F1B" w14:textId="77777777" w:rsidR="003A27DE" w:rsidRDefault="003A27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98DFEB7" wp14:editId="57719C8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3E0CEB" w14:textId="77777777" w:rsidR="0001256F" w:rsidRDefault="00DC3CB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C26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C26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8DFEB7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C3E0CEB" w14:textId="77777777" w:rsidR="0001256F" w:rsidRDefault="00DC3CB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C26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C26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C8DDB9A" wp14:editId="292E7B8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0DB52" w14:textId="77777777" w:rsidR="0001256F" w:rsidRDefault="00DC3CB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F5269D" wp14:editId="6FD75A41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8DDB9A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8B0DB52" w14:textId="77777777" w:rsidR="0001256F" w:rsidRDefault="00DC3CB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F5269D" wp14:editId="6FD75A41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7451EE3" wp14:editId="31BEE38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17643C" w14:textId="77777777" w:rsidR="0001256F" w:rsidRDefault="00DC3CB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AE6E51" wp14:editId="45CAF942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451EE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A17643C" w14:textId="77777777" w:rsidR="0001256F" w:rsidRDefault="00DC3CB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AE6E51" wp14:editId="45CAF942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32C6015" wp14:editId="586EC085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D97641" w14:textId="77777777" w:rsidR="0001256F" w:rsidRDefault="00DC3CB3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2C6015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5DD97641" w14:textId="77777777" w:rsidR="0001256F" w:rsidRDefault="00DC3CB3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5873A0"/>
    <w:multiLevelType w:val="multilevel"/>
    <w:tmpl w:val="B536780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34E0BB9"/>
    <w:multiLevelType w:val="multilevel"/>
    <w:tmpl w:val="B62936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28E7F7D"/>
    <w:multiLevelType w:val="multilevel"/>
    <w:tmpl w:val="20E35EC0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D0B6273"/>
    <w:multiLevelType w:val="hybridMultilevel"/>
    <w:tmpl w:val="63D0BF7C"/>
    <w:lvl w:ilvl="0" w:tplc="78663CFE">
      <w:start w:val="1"/>
      <w:numFmt w:val="decimal"/>
      <w:lvlText w:val="%1."/>
      <w:lvlJc w:val="left"/>
      <w:pPr>
        <w:ind w:left="721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313A049C">
      <w:numFmt w:val="bullet"/>
      <w:lvlText w:val="•"/>
      <w:lvlJc w:val="left"/>
      <w:pPr>
        <w:ind w:left="1626" w:hanging="709"/>
      </w:pPr>
      <w:rPr>
        <w:rFonts w:hint="default"/>
        <w:lang w:val="nl-NL" w:eastAsia="en-US" w:bidi="ar-SA"/>
      </w:rPr>
    </w:lvl>
    <w:lvl w:ilvl="2" w:tplc="1248AE66">
      <w:numFmt w:val="bullet"/>
      <w:lvlText w:val="•"/>
      <w:lvlJc w:val="left"/>
      <w:pPr>
        <w:ind w:left="2533" w:hanging="709"/>
      </w:pPr>
      <w:rPr>
        <w:rFonts w:hint="default"/>
        <w:lang w:val="nl-NL" w:eastAsia="en-US" w:bidi="ar-SA"/>
      </w:rPr>
    </w:lvl>
    <w:lvl w:ilvl="3" w:tplc="0AF26464">
      <w:numFmt w:val="bullet"/>
      <w:lvlText w:val="•"/>
      <w:lvlJc w:val="left"/>
      <w:pPr>
        <w:ind w:left="3441" w:hanging="709"/>
      </w:pPr>
      <w:rPr>
        <w:rFonts w:hint="default"/>
        <w:lang w:val="nl-NL" w:eastAsia="en-US" w:bidi="ar-SA"/>
      </w:rPr>
    </w:lvl>
    <w:lvl w:ilvl="4" w:tplc="C74C5A50">
      <w:numFmt w:val="bullet"/>
      <w:lvlText w:val="•"/>
      <w:lvlJc w:val="left"/>
      <w:pPr>
        <w:ind w:left="4348" w:hanging="709"/>
      </w:pPr>
      <w:rPr>
        <w:rFonts w:hint="default"/>
        <w:lang w:val="nl-NL" w:eastAsia="en-US" w:bidi="ar-SA"/>
      </w:rPr>
    </w:lvl>
    <w:lvl w:ilvl="5" w:tplc="17464E0E">
      <w:numFmt w:val="bullet"/>
      <w:lvlText w:val="•"/>
      <w:lvlJc w:val="left"/>
      <w:pPr>
        <w:ind w:left="5256" w:hanging="709"/>
      </w:pPr>
      <w:rPr>
        <w:rFonts w:hint="default"/>
        <w:lang w:val="nl-NL" w:eastAsia="en-US" w:bidi="ar-SA"/>
      </w:rPr>
    </w:lvl>
    <w:lvl w:ilvl="6" w:tplc="F3CEBDDA">
      <w:numFmt w:val="bullet"/>
      <w:lvlText w:val="•"/>
      <w:lvlJc w:val="left"/>
      <w:pPr>
        <w:ind w:left="6163" w:hanging="709"/>
      </w:pPr>
      <w:rPr>
        <w:rFonts w:hint="default"/>
        <w:lang w:val="nl-NL" w:eastAsia="en-US" w:bidi="ar-SA"/>
      </w:rPr>
    </w:lvl>
    <w:lvl w:ilvl="7" w:tplc="CB10CE82">
      <w:numFmt w:val="bullet"/>
      <w:lvlText w:val="•"/>
      <w:lvlJc w:val="left"/>
      <w:pPr>
        <w:ind w:left="7070" w:hanging="709"/>
      </w:pPr>
      <w:rPr>
        <w:rFonts w:hint="default"/>
        <w:lang w:val="nl-NL" w:eastAsia="en-US" w:bidi="ar-SA"/>
      </w:rPr>
    </w:lvl>
    <w:lvl w:ilvl="8" w:tplc="E816159E">
      <w:numFmt w:val="bullet"/>
      <w:lvlText w:val="•"/>
      <w:lvlJc w:val="left"/>
      <w:pPr>
        <w:ind w:left="7978" w:hanging="709"/>
      </w:pPr>
      <w:rPr>
        <w:rFonts w:hint="default"/>
        <w:lang w:val="nl-NL" w:eastAsia="en-US" w:bidi="ar-SA"/>
      </w:rPr>
    </w:lvl>
  </w:abstractNum>
  <w:abstractNum w:abstractNumId="4" w15:restartNumberingAfterBreak="0">
    <w:nsid w:val="5DB2BC75"/>
    <w:multiLevelType w:val="multilevel"/>
    <w:tmpl w:val="330FDA75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6A63BDB1"/>
    <w:multiLevelType w:val="multilevel"/>
    <w:tmpl w:val="DC7E714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7A120984"/>
    <w:multiLevelType w:val="multilevel"/>
    <w:tmpl w:val="6966FF7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007488012">
    <w:abstractNumId w:val="2"/>
  </w:num>
  <w:num w:numId="2" w16cid:durableId="603808196">
    <w:abstractNumId w:val="4"/>
  </w:num>
  <w:num w:numId="3" w16cid:durableId="1560163430">
    <w:abstractNumId w:val="0"/>
  </w:num>
  <w:num w:numId="4" w16cid:durableId="293603661">
    <w:abstractNumId w:val="5"/>
  </w:num>
  <w:num w:numId="5" w16cid:durableId="1606883177">
    <w:abstractNumId w:val="6"/>
  </w:num>
  <w:num w:numId="6" w16cid:durableId="1271935648">
    <w:abstractNumId w:val="1"/>
  </w:num>
  <w:num w:numId="7" w16cid:durableId="120763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58"/>
    <w:rsid w:val="0001256F"/>
    <w:rsid w:val="00033526"/>
    <w:rsid w:val="00035BAC"/>
    <w:rsid w:val="00051FA3"/>
    <w:rsid w:val="000912E5"/>
    <w:rsid w:val="000C0545"/>
    <w:rsid w:val="000D5057"/>
    <w:rsid w:val="000E0B67"/>
    <w:rsid w:val="00100DB3"/>
    <w:rsid w:val="001138D0"/>
    <w:rsid w:val="00114611"/>
    <w:rsid w:val="00125B60"/>
    <w:rsid w:val="00142224"/>
    <w:rsid w:val="00154D71"/>
    <w:rsid w:val="00154EAB"/>
    <w:rsid w:val="00182E6C"/>
    <w:rsid w:val="001917B5"/>
    <w:rsid w:val="001934E0"/>
    <w:rsid w:val="001977BB"/>
    <w:rsid w:val="001A02AB"/>
    <w:rsid w:val="001A1B39"/>
    <w:rsid w:val="001A63B8"/>
    <w:rsid w:val="001B6200"/>
    <w:rsid w:val="001D42D9"/>
    <w:rsid w:val="001F78A5"/>
    <w:rsid w:val="00210686"/>
    <w:rsid w:val="002138C5"/>
    <w:rsid w:val="00213F97"/>
    <w:rsid w:val="002312D6"/>
    <w:rsid w:val="0023503F"/>
    <w:rsid w:val="00244DE8"/>
    <w:rsid w:val="002908B2"/>
    <w:rsid w:val="002E06E6"/>
    <w:rsid w:val="002F5459"/>
    <w:rsid w:val="00331298"/>
    <w:rsid w:val="003339EA"/>
    <w:rsid w:val="00337621"/>
    <w:rsid w:val="003528EF"/>
    <w:rsid w:val="00352C74"/>
    <w:rsid w:val="003836FF"/>
    <w:rsid w:val="003A27DE"/>
    <w:rsid w:val="003A6690"/>
    <w:rsid w:val="003A7D95"/>
    <w:rsid w:val="003B7D4D"/>
    <w:rsid w:val="003D44DB"/>
    <w:rsid w:val="004339C3"/>
    <w:rsid w:val="00454C79"/>
    <w:rsid w:val="004725C9"/>
    <w:rsid w:val="0048577E"/>
    <w:rsid w:val="00493A21"/>
    <w:rsid w:val="004A735E"/>
    <w:rsid w:val="004C6383"/>
    <w:rsid w:val="004D7B95"/>
    <w:rsid w:val="004E0E87"/>
    <w:rsid w:val="004E161E"/>
    <w:rsid w:val="0050280C"/>
    <w:rsid w:val="0050470B"/>
    <w:rsid w:val="00536310"/>
    <w:rsid w:val="00562831"/>
    <w:rsid w:val="005B67F1"/>
    <w:rsid w:val="005B7C8F"/>
    <w:rsid w:val="005D6CC7"/>
    <w:rsid w:val="005E0B11"/>
    <w:rsid w:val="005E3943"/>
    <w:rsid w:val="00627C62"/>
    <w:rsid w:val="00681D51"/>
    <w:rsid w:val="0068476D"/>
    <w:rsid w:val="006B68C2"/>
    <w:rsid w:val="006B7F57"/>
    <w:rsid w:val="006C0725"/>
    <w:rsid w:val="006C1B0D"/>
    <w:rsid w:val="006C516D"/>
    <w:rsid w:val="006D67C5"/>
    <w:rsid w:val="006F5BFA"/>
    <w:rsid w:val="00707DA7"/>
    <w:rsid w:val="00711377"/>
    <w:rsid w:val="00717720"/>
    <w:rsid w:val="00720B23"/>
    <w:rsid w:val="00722975"/>
    <w:rsid w:val="007339A9"/>
    <w:rsid w:val="007343CF"/>
    <w:rsid w:val="007407E7"/>
    <w:rsid w:val="0074186E"/>
    <w:rsid w:val="00752EA2"/>
    <w:rsid w:val="007545DF"/>
    <w:rsid w:val="0075790E"/>
    <w:rsid w:val="00786212"/>
    <w:rsid w:val="00794DF6"/>
    <w:rsid w:val="007953EF"/>
    <w:rsid w:val="007C31A7"/>
    <w:rsid w:val="007C33C3"/>
    <w:rsid w:val="007D4432"/>
    <w:rsid w:val="008519CE"/>
    <w:rsid w:val="0087295D"/>
    <w:rsid w:val="008B7DC5"/>
    <w:rsid w:val="00900C27"/>
    <w:rsid w:val="0090449D"/>
    <w:rsid w:val="00944D87"/>
    <w:rsid w:val="009530CB"/>
    <w:rsid w:val="009571A1"/>
    <w:rsid w:val="00981364"/>
    <w:rsid w:val="00992837"/>
    <w:rsid w:val="00993FEE"/>
    <w:rsid w:val="00997E08"/>
    <w:rsid w:val="009C2658"/>
    <w:rsid w:val="009C640F"/>
    <w:rsid w:val="009F3086"/>
    <w:rsid w:val="00A1427C"/>
    <w:rsid w:val="00A14389"/>
    <w:rsid w:val="00A25373"/>
    <w:rsid w:val="00A26615"/>
    <w:rsid w:val="00A445DF"/>
    <w:rsid w:val="00A658AF"/>
    <w:rsid w:val="00AA3BAF"/>
    <w:rsid w:val="00AC2FC7"/>
    <w:rsid w:val="00AF2040"/>
    <w:rsid w:val="00AF5706"/>
    <w:rsid w:val="00B06951"/>
    <w:rsid w:val="00B25AE4"/>
    <w:rsid w:val="00B3394A"/>
    <w:rsid w:val="00B3765F"/>
    <w:rsid w:val="00B55AAC"/>
    <w:rsid w:val="00BA6867"/>
    <w:rsid w:val="00BC13F4"/>
    <w:rsid w:val="00BD0305"/>
    <w:rsid w:val="00C0007C"/>
    <w:rsid w:val="00C05D5B"/>
    <w:rsid w:val="00C23F5F"/>
    <w:rsid w:val="00C2630E"/>
    <w:rsid w:val="00C55EA2"/>
    <w:rsid w:val="00C70597"/>
    <w:rsid w:val="00C94988"/>
    <w:rsid w:val="00CD31DE"/>
    <w:rsid w:val="00CE37F0"/>
    <w:rsid w:val="00D32231"/>
    <w:rsid w:val="00D60E0D"/>
    <w:rsid w:val="00D6246F"/>
    <w:rsid w:val="00DA07C1"/>
    <w:rsid w:val="00DB43B8"/>
    <w:rsid w:val="00DC3441"/>
    <w:rsid w:val="00DC3CB3"/>
    <w:rsid w:val="00DE07D6"/>
    <w:rsid w:val="00E0062A"/>
    <w:rsid w:val="00E54A75"/>
    <w:rsid w:val="00E55A4F"/>
    <w:rsid w:val="00E61396"/>
    <w:rsid w:val="00E731AD"/>
    <w:rsid w:val="00EA5DB1"/>
    <w:rsid w:val="00EA5F87"/>
    <w:rsid w:val="00EC38C1"/>
    <w:rsid w:val="00EC58F8"/>
    <w:rsid w:val="00ED5371"/>
    <w:rsid w:val="00EF12CA"/>
    <w:rsid w:val="00F0255C"/>
    <w:rsid w:val="00F044AB"/>
    <w:rsid w:val="00F23243"/>
    <w:rsid w:val="00F32644"/>
    <w:rsid w:val="00F461E6"/>
    <w:rsid w:val="00F81392"/>
    <w:rsid w:val="00F95D16"/>
    <w:rsid w:val="00FE1706"/>
    <w:rsid w:val="00F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3D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bn-BD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  <w:lang w:bidi="ar-SA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C2658"/>
    <w:pPr>
      <w:tabs>
        <w:tab w:val="center" w:pos="4536"/>
        <w:tab w:val="right" w:pos="9072"/>
      </w:tabs>
      <w:spacing w:line="240" w:lineRule="auto"/>
    </w:pPr>
    <w:rPr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9C2658"/>
    <w:rPr>
      <w:rFonts w:ascii="Verdana" w:hAnsi="Verdana"/>
      <w:color w:val="000000"/>
      <w:sz w:val="18"/>
      <w:szCs w:val="22"/>
    </w:rPr>
  </w:style>
  <w:style w:type="paragraph" w:styleId="Plattetekst">
    <w:name w:val="Body Text"/>
    <w:basedOn w:val="Standaard"/>
    <w:link w:val="PlattetekstChar"/>
    <w:uiPriority w:val="1"/>
    <w:qFormat/>
    <w:rsid w:val="009C2658"/>
    <w:pPr>
      <w:widowControl w:val="0"/>
      <w:autoSpaceDE w:val="0"/>
      <w:spacing w:line="240" w:lineRule="auto"/>
      <w:textAlignment w:val="auto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9C2658"/>
    <w:rPr>
      <w:rFonts w:ascii="Arial" w:eastAsia="Arial" w:hAnsi="Arial" w:cs="Arial"/>
      <w:sz w:val="22"/>
      <w:szCs w:val="22"/>
      <w:lang w:eastAsia="en-US"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C2658"/>
    <w:pPr>
      <w:widowControl w:val="0"/>
      <w:autoSpaceDE w:val="0"/>
      <w:spacing w:line="240" w:lineRule="auto"/>
      <w:textAlignment w:val="auto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C2658"/>
    <w:rPr>
      <w:rFonts w:ascii="Arial" w:eastAsia="Arial" w:hAnsi="Arial" w:cs="Arial"/>
      <w:lang w:eastAsia="en-US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C2658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78A5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794DF6"/>
    <w:pPr>
      <w:autoSpaceDN/>
      <w:textAlignment w:val="auto"/>
    </w:pPr>
    <w:rPr>
      <w:rFonts w:ascii="Verdana" w:hAnsi="Verdana"/>
      <w:color w:val="000000"/>
      <w:sz w:val="18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A7D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A7D95"/>
    <w:pPr>
      <w:spacing w:line="240" w:lineRule="auto"/>
    </w:pPr>
    <w:rPr>
      <w:sz w:val="20"/>
      <w:szCs w:val="25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A7D95"/>
    <w:rPr>
      <w:rFonts w:ascii="Verdana" w:hAnsi="Verdana"/>
      <w:color w:val="000000"/>
      <w:szCs w:val="25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7D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7D95"/>
    <w:rPr>
      <w:rFonts w:ascii="Verdana" w:hAnsi="Verdana"/>
      <w:b/>
      <w:bCs/>
      <w:color w:val="000000"/>
      <w:szCs w:val="25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908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tl.nl/nieuws/buitenland/artikel/5540891/levenslange-gevangenisstraf-op-femicide-italie" TargetMode="External"/><Relationship Id="rId1" Type="http://schemas.openxmlformats.org/officeDocument/2006/relationships/hyperlink" Target="http://www.rtl.n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1291</ap:Words>
  <ap:Characters>7105</ap:Characters>
  <ap:DocSecurity>0</ap:DocSecurity>
  <ap:Lines>59</ap:Lines>
  <ap:Paragraphs>16</ap:Paragraphs>
  <ap:ScaleCrop>false</ap:ScaleCrop>
  <ap:LinksUpToDate>false</ap:LinksUpToDate>
  <ap:CharactersWithSpaces>8380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2026-03-12T08:27:00.0000000Z</dcterms:created>
  <dcterms:modified xsi:type="dcterms:W3CDTF">2026-03-12T08:27:00.0000000Z</dcterms:modified>
  <dc:description>------------------------</dc:description>
  <dc:subject/>
  <keywords/>
  <version/>
  <category/>
</coreProperties>
</file>