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55C" w:rsidP="00FB555C" w:rsidRDefault="00FB555C" w14:paraId="6622164E" w14:textId="27B0CCD3">
      <w:pPr>
        <w:pStyle w:val="Geenafstand"/>
      </w:pPr>
      <w:r>
        <w:t>AH 1312</w:t>
      </w:r>
    </w:p>
    <w:p w:rsidR="00FB555C" w:rsidP="00FB555C" w:rsidRDefault="00FB555C" w14:paraId="78107C9D" w14:textId="01CDF4AC">
      <w:pPr>
        <w:pStyle w:val="Geenafstand"/>
      </w:pPr>
      <w:r>
        <w:t>2026Z03476</w:t>
      </w:r>
    </w:p>
    <w:p w:rsidR="00FB555C" w:rsidP="00FB555C" w:rsidRDefault="00FB555C" w14:paraId="04DC454F" w14:textId="77777777">
      <w:pPr>
        <w:pStyle w:val="Geenafstand"/>
      </w:pPr>
    </w:p>
    <w:p w:rsidR="00FB555C" w:rsidP="00FB555C" w:rsidRDefault="00FB555C" w14:paraId="33110B7F" w14:textId="6E720A13">
      <w:pPr>
        <w:spacing w:line="276" w:lineRule="auto"/>
        <w:rPr>
          <w:sz w:val="24"/>
          <w:szCs w:val="24"/>
        </w:rPr>
      </w:pPr>
      <w:r w:rsidRPr="00D25B3E">
        <w:rPr>
          <w:sz w:val="24"/>
          <w:szCs w:val="24"/>
        </w:rPr>
        <w:t xml:space="preserve">Mededeling van minister Berendsen (Buitenlandse Zaken) (ontvangen </w:t>
      </w:r>
      <w:r>
        <w:rPr>
          <w:sz w:val="24"/>
          <w:szCs w:val="24"/>
        </w:rPr>
        <w:t>13 maart 2026)</w:t>
      </w:r>
    </w:p>
    <w:p w:rsidR="00FB555C" w:rsidP="00FB555C" w:rsidRDefault="00FB555C" w14:paraId="274B1FB3" w14:textId="77777777">
      <w:pPr>
        <w:spacing w:line="276" w:lineRule="auto"/>
      </w:pPr>
    </w:p>
    <w:p w:rsidR="00FB555C" w:rsidP="00FB555C" w:rsidRDefault="00FB555C" w14:paraId="44BE89E6" w14:textId="77777777">
      <w:pPr>
        <w:spacing w:line="276" w:lineRule="auto"/>
      </w:pPr>
      <w:r w:rsidRPr="00DA66A2">
        <w:t>De schriftelijke vragen van</w:t>
      </w:r>
      <w:r>
        <w:t xml:space="preserve"> het</w:t>
      </w:r>
      <w:r w:rsidRPr="00DA66A2">
        <w:t xml:space="preserve"> </w:t>
      </w:r>
      <w:r>
        <w:t>lid Dekker</w:t>
      </w:r>
      <w:r w:rsidRPr="00DA66A2">
        <w:t xml:space="preserve"> over </w:t>
      </w:r>
      <w:r>
        <w:t>‘</w:t>
      </w:r>
      <w:r w:rsidRPr="00DA66A2">
        <w:t xml:space="preserve">de mogelijke betrokkenheid van door Nederland (mede) gefinancierde </w:t>
      </w:r>
      <w:proofErr w:type="spellStart"/>
      <w:r w:rsidRPr="00DA66A2">
        <w:t>NGO’s</w:t>
      </w:r>
      <w:proofErr w:type="spellEnd"/>
      <w:r w:rsidRPr="00DA66A2">
        <w:t xml:space="preserve"> bij verkiezingsprocessen in EU-lidstaten</w:t>
      </w:r>
      <w:r>
        <w:t>’ (</w:t>
      </w:r>
      <w:r w:rsidRPr="00DA66A2">
        <w:t>2026Z03476</w:t>
      </w:r>
      <w:r>
        <w:t>)</w:t>
      </w:r>
      <w:r w:rsidRPr="00DA66A2">
        <w:t xml:space="preserve"> kunnen met het oog op een zorgvuldige afstemming tussen de ministeries en volledige beantwoording niet binnen de gebruikelijke termijn worden beantwoord. Het streven is de antwoorden zo spoedig mogelijk aan uw Kamer te sturen.</w:t>
      </w:r>
    </w:p>
    <w:p w:rsidR="00FB555C" w:rsidP="00FB555C" w:rsidRDefault="00FB555C" w14:paraId="5CBD150B" w14:textId="77777777">
      <w:pPr>
        <w:spacing w:line="276" w:lineRule="auto"/>
      </w:pPr>
    </w:p>
    <w:p w:rsidR="002C3023" w:rsidRDefault="002C3023" w14:paraId="66B8074F" w14:textId="77777777"/>
    <w:p w:rsidR="00FB555C" w:rsidRDefault="00FB555C" w14:paraId="008B33F9" w14:textId="77777777"/>
    <w:sectPr w:rsidR="00FB555C" w:rsidSect="00FB555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6687" w14:textId="77777777" w:rsidR="00FB555C" w:rsidRDefault="00FB555C" w:rsidP="00FB555C">
      <w:pPr>
        <w:spacing w:after="0" w:line="240" w:lineRule="auto"/>
      </w:pPr>
      <w:r>
        <w:separator/>
      </w:r>
    </w:p>
  </w:endnote>
  <w:endnote w:type="continuationSeparator" w:id="0">
    <w:p w14:paraId="1F80AD78" w14:textId="77777777" w:rsidR="00FB555C" w:rsidRDefault="00FB555C" w:rsidP="00FB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592B" w14:textId="77777777" w:rsidR="00FB555C" w:rsidRPr="00FB555C" w:rsidRDefault="00FB555C" w:rsidP="00FB5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19D1" w14:textId="77777777" w:rsidR="00FB555C" w:rsidRPr="00FB555C" w:rsidRDefault="00FB555C" w:rsidP="00FB55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C175" w14:textId="77777777" w:rsidR="00FB555C" w:rsidRPr="00FB555C" w:rsidRDefault="00FB555C" w:rsidP="00FB5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8CA6" w14:textId="77777777" w:rsidR="00FB555C" w:rsidRDefault="00FB555C" w:rsidP="00FB555C">
      <w:pPr>
        <w:spacing w:after="0" w:line="240" w:lineRule="auto"/>
      </w:pPr>
      <w:r>
        <w:separator/>
      </w:r>
    </w:p>
  </w:footnote>
  <w:footnote w:type="continuationSeparator" w:id="0">
    <w:p w14:paraId="5648F70C" w14:textId="77777777" w:rsidR="00FB555C" w:rsidRDefault="00FB555C" w:rsidP="00FB5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020D" w14:textId="77777777" w:rsidR="00FB555C" w:rsidRPr="00FB555C" w:rsidRDefault="00FB555C" w:rsidP="00FB5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160E" w14:textId="77777777" w:rsidR="00FB555C" w:rsidRPr="00FB555C" w:rsidRDefault="00FB555C" w:rsidP="00FB55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D872" w14:textId="77777777" w:rsidR="00FB555C" w:rsidRPr="00FB555C" w:rsidRDefault="00FB555C" w:rsidP="00FB55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5C"/>
    <w:rsid w:val="002C3023"/>
    <w:rsid w:val="009C4BB2"/>
    <w:rsid w:val="00DF7A30"/>
    <w:rsid w:val="00FB5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0CBE"/>
  <w15:chartTrackingRefBased/>
  <w15:docId w15:val="{F11D1AEE-FFD4-470B-86C4-EBD960A1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5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55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55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55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55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5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5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5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5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55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55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55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55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55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5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5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55C"/>
    <w:rPr>
      <w:rFonts w:eastAsiaTheme="majorEastAsia" w:cstheme="majorBidi"/>
      <w:color w:val="272727" w:themeColor="text1" w:themeTint="D8"/>
    </w:rPr>
  </w:style>
  <w:style w:type="paragraph" w:styleId="Titel">
    <w:name w:val="Title"/>
    <w:basedOn w:val="Standaard"/>
    <w:next w:val="Standaard"/>
    <w:link w:val="TitelChar"/>
    <w:uiPriority w:val="10"/>
    <w:qFormat/>
    <w:rsid w:val="00FB5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5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5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5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5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555C"/>
    <w:rPr>
      <w:i/>
      <w:iCs/>
      <w:color w:val="404040" w:themeColor="text1" w:themeTint="BF"/>
    </w:rPr>
  </w:style>
  <w:style w:type="paragraph" w:styleId="Lijstalinea">
    <w:name w:val="List Paragraph"/>
    <w:basedOn w:val="Standaard"/>
    <w:uiPriority w:val="34"/>
    <w:qFormat/>
    <w:rsid w:val="00FB555C"/>
    <w:pPr>
      <w:ind w:left="720"/>
      <w:contextualSpacing/>
    </w:pPr>
  </w:style>
  <w:style w:type="character" w:styleId="Intensievebenadrukking">
    <w:name w:val="Intense Emphasis"/>
    <w:basedOn w:val="Standaardalinea-lettertype"/>
    <w:uiPriority w:val="21"/>
    <w:qFormat/>
    <w:rsid w:val="00FB555C"/>
    <w:rPr>
      <w:i/>
      <w:iCs/>
      <w:color w:val="0F4761" w:themeColor="accent1" w:themeShade="BF"/>
    </w:rPr>
  </w:style>
  <w:style w:type="paragraph" w:styleId="Duidelijkcitaat">
    <w:name w:val="Intense Quote"/>
    <w:basedOn w:val="Standaard"/>
    <w:next w:val="Standaard"/>
    <w:link w:val="DuidelijkcitaatChar"/>
    <w:uiPriority w:val="30"/>
    <w:qFormat/>
    <w:rsid w:val="00FB5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555C"/>
    <w:rPr>
      <w:i/>
      <w:iCs/>
      <w:color w:val="0F4761" w:themeColor="accent1" w:themeShade="BF"/>
    </w:rPr>
  </w:style>
  <w:style w:type="character" w:styleId="Intensieveverwijzing">
    <w:name w:val="Intense Reference"/>
    <w:basedOn w:val="Standaardalinea-lettertype"/>
    <w:uiPriority w:val="32"/>
    <w:qFormat/>
    <w:rsid w:val="00FB555C"/>
    <w:rPr>
      <w:b/>
      <w:bCs/>
      <w:smallCaps/>
      <w:color w:val="0F4761" w:themeColor="accent1" w:themeShade="BF"/>
      <w:spacing w:val="5"/>
    </w:rPr>
  </w:style>
  <w:style w:type="paragraph" w:customStyle="1" w:styleId="Referentiegegevens">
    <w:name w:val="Referentiegegevens"/>
    <w:basedOn w:val="Standaard"/>
    <w:next w:val="Standaard"/>
    <w:uiPriority w:val="9"/>
    <w:qFormat/>
    <w:rsid w:val="00FB55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B555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B555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B555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B55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B555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B555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55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555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555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B5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431</ap:Characters>
  <ap:DocSecurity>0</ap:DocSecurity>
  <ap:Lines>3</ap:Lines>
  <ap:Paragraphs>1</ap:Paragraphs>
  <ap:ScaleCrop>false</ap:ScaleCrop>
  <ap:LinksUpToDate>false</ap:LinksUpToDate>
  <ap:CharactersWithSpaces>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2026-03-13T14:16:00.0000000Z</dcterms:created>
  <dcterms:modified xsi:type="dcterms:W3CDTF">2026-03-13T14:17:00.0000000Z</dcterms:modified>
  <version/>
  <category/>
</coreProperties>
</file>