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DDB" w:rsidRDefault="00C73DDB" w14:paraId="641EE846" w14:textId="77777777"/>
    <w:p w:rsidR="00C73DDB" w:rsidRDefault="00444441" w14:paraId="10C1BBF8" w14:textId="77777777">
      <w:r>
        <w:t>Hierbij zend ik u de antwoorden op de Kamervragen van het lid Dijk (SP) over “Nieuwsbericht Walibi Holland”.</w:t>
      </w:r>
    </w:p>
    <w:p w:rsidR="00C73DDB" w:rsidRDefault="00C73DDB" w14:paraId="7354DA34" w14:textId="77777777">
      <w:pPr>
        <w:pStyle w:val="WitregelW1bodytekst"/>
      </w:pPr>
    </w:p>
    <w:p w:rsidR="00C73DDB" w:rsidRDefault="00444441" w14:paraId="1943F72D" w14:textId="77777777">
      <w:r>
        <w:t xml:space="preserve">De Minister van Sociale Zaken </w:t>
      </w:r>
      <w:r>
        <w:br/>
        <w:t>en Werkgelegenheid,</w:t>
      </w:r>
    </w:p>
    <w:p w:rsidR="00C73DDB" w:rsidRDefault="00C73DDB" w14:paraId="5F6E3D9B" w14:textId="77777777"/>
    <w:p w:rsidR="00C73DDB" w:rsidRDefault="00C73DDB" w14:paraId="233E4F5B" w14:textId="77777777"/>
    <w:p w:rsidR="00C73DDB" w:rsidRDefault="00C73DDB" w14:paraId="28772D0D" w14:textId="77777777"/>
    <w:p w:rsidR="00C73DDB" w:rsidRDefault="00C73DDB" w14:paraId="7F082123" w14:textId="77777777"/>
    <w:p w:rsidR="00C73DDB" w:rsidRDefault="00C73DDB" w14:paraId="75EC3E9D" w14:textId="77777777"/>
    <w:p w:rsidR="00C73DDB" w:rsidRDefault="00444441" w14:paraId="032AF377" w14:textId="77777777">
      <w:r>
        <w:t>J.A. Vijlbrief</w:t>
      </w:r>
    </w:p>
    <w:p w:rsidR="00444441" w:rsidRDefault="00444441" w14:paraId="21CADB66" w14:textId="77777777"/>
    <w:p w:rsidR="00444441" w:rsidRDefault="00444441" w14:paraId="7E4F9040" w14:textId="77777777"/>
    <w:p w:rsidR="00444441" w:rsidRDefault="00444441" w14:paraId="4D5DE0EF" w14:textId="77777777"/>
    <w:p w:rsidR="00444441" w:rsidRDefault="00444441" w14:paraId="258B0A11" w14:textId="77777777"/>
    <w:p w:rsidR="00444441" w:rsidRDefault="00444441" w14:paraId="620DEE76" w14:textId="77777777"/>
    <w:p w:rsidR="00444441" w:rsidRDefault="00444441" w14:paraId="4B821F3A" w14:textId="77777777"/>
    <w:p w:rsidR="00444441" w:rsidRDefault="00444441" w14:paraId="59F4BF4C" w14:textId="77777777"/>
    <w:p w:rsidR="00444441" w:rsidRDefault="00444441" w14:paraId="1D5BAE8A" w14:textId="77777777"/>
    <w:p w:rsidR="00444441" w:rsidRDefault="00444441" w14:paraId="61439522" w14:textId="77777777"/>
    <w:p w:rsidR="00444441" w:rsidRDefault="00444441" w14:paraId="78BD319C" w14:textId="77777777"/>
    <w:p w:rsidR="00444441" w:rsidRDefault="00444441" w14:paraId="0D251BF8" w14:textId="77777777"/>
    <w:p w:rsidR="00444441" w:rsidRDefault="00444441" w14:paraId="63AEBAF4" w14:textId="77777777"/>
    <w:p w:rsidR="00444441" w:rsidRDefault="00444441" w14:paraId="414715E1" w14:textId="77777777"/>
    <w:p w:rsidR="00444441" w:rsidRDefault="00444441" w14:paraId="5F1F4083" w14:textId="77777777"/>
    <w:p w:rsidR="00444441" w:rsidRDefault="00444441" w14:paraId="4CFAD162" w14:textId="77777777"/>
    <w:p w:rsidR="00444441" w:rsidRDefault="00444441" w14:paraId="4D3F76BD" w14:textId="77777777"/>
    <w:p w:rsidR="00444441" w:rsidRDefault="00444441" w14:paraId="16BB1E35" w14:textId="77777777"/>
    <w:p w:rsidR="00444441" w:rsidRDefault="00444441" w14:paraId="2382A029" w14:textId="77777777"/>
    <w:p w:rsidR="00444441" w:rsidRDefault="00444441" w14:paraId="6547149E" w14:textId="77777777"/>
    <w:p w:rsidR="00444441" w:rsidRDefault="00444441" w14:paraId="72EED56D" w14:textId="77777777"/>
    <w:p w:rsidR="00444441" w:rsidRDefault="00444441" w14:paraId="4F7EA33E" w14:textId="77777777"/>
    <w:p w:rsidR="00444441" w:rsidRDefault="00444441" w14:paraId="48496A0C" w14:textId="77777777"/>
    <w:p w:rsidR="00444441" w:rsidRDefault="00444441" w14:paraId="4376371C" w14:textId="77777777"/>
    <w:p w:rsidR="00444441" w:rsidRDefault="00444441" w14:paraId="292D0477" w14:textId="77777777"/>
    <w:p w:rsidRPr="00DE1F30" w:rsidR="00444441" w:rsidP="00444441" w:rsidRDefault="00444441" w14:paraId="3F111429" w14:textId="77777777">
      <w:pPr>
        <w:pStyle w:val="Geenafstand"/>
        <w:rPr>
          <w:rFonts w:ascii="Verdana" w:hAnsi="Verdana"/>
          <w:b/>
          <w:bCs/>
          <w:sz w:val="18"/>
          <w:szCs w:val="18"/>
        </w:rPr>
      </w:pPr>
      <w:r w:rsidRPr="00DE1F30">
        <w:rPr>
          <w:rFonts w:ascii="Verdana" w:hAnsi="Verdana"/>
          <w:b/>
          <w:bCs/>
          <w:sz w:val="18"/>
          <w:szCs w:val="18"/>
        </w:rPr>
        <w:lastRenderedPageBreak/>
        <w:t>2026Z03428</w:t>
      </w:r>
    </w:p>
    <w:p w:rsidRPr="00DE1F30" w:rsidR="00444441" w:rsidP="00444441" w:rsidRDefault="00444441" w14:paraId="0D3F34F3" w14:textId="77777777">
      <w:pPr>
        <w:pStyle w:val="Geenafstand"/>
        <w:rPr>
          <w:rFonts w:ascii="Verdana" w:hAnsi="Verdana"/>
          <w:sz w:val="18"/>
          <w:szCs w:val="18"/>
        </w:rPr>
      </w:pPr>
      <w:r w:rsidRPr="00DE1F30">
        <w:rPr>
          <w:rFonts w:ascii="Verdana" w:hAnsi="Verdana"/>
          <w:sz w:val="18"/>
          <w:szCs w:val="18"/>
        </w:rPr>
        <w:t>(ingezonden 18 februari 2026)</w:t>
      </w:r>
    </w:p>
    <w:p w:rsidRPr="00DE1F30" w:rsidR="00444441" w:rsidP="00444441" w:rsidRDefault="00444441" w14:paraId="4CDF0FC4" w14:textId="77777777">
      <w:pPr>
        <w:pStyle w:val="Geenafstand"/>
        <w:rPr>
          <w:rFonts w:ascii="Verdana" w:hAnsi="Verdana"/>
          <w:sz w:val="18"/>
          <w:szCs w:val="18"/>
        </w:rPr>
      </w:pPr>
      <w:r w:rsidRPr="00DE1F30">
        <w:rPr>
          <w:rFonts w:ascii="Verdana" w:hAnsi="Verdana"/>
          <w:sz w:val="18"/>
          <w:szCs w:val="18"/>
        </w:rPr>
        <w:t>Vragen van het lid Jimmy Dijk (SP) aan de minister van Sociale Zaken en Werkgelegenheid over het bericht</w:t>
      </w:r>
      <w:r>
        <w:rPr>
          <w:rFonts w:ascii="Verdana" w:hAnsi="Verdana"/>
          <w:sz w:val="18"/>
          <w:szCs w:val="18"/>
        </w:rPr>
        <w:t xml:space="preserve"> </w:t>
      </w:r>
      <w:r w:rsidRPr="00DE1F30">
        <w:rPr>
          <w:rFonts w:ascii="Verdana" w:hAnsi="Verdana"/>
          <w:sz w:val="18"/>
          <w:szCs w:val="18"/>
        </w:rPr>
        <w:t>‘Walibi laat medewerkers document ondertekenen waarin staat dat arbeidsvoorwaarden 'redelijk' zijn: 'Te</w:t>
      </w:r>
      <w:r>
        <w:rPr>
          <w:rFonts w:ascii="Verdana" w:hAnsi="Verdana"/>
          <w:sz w:val="18"/>
          <w:szCs w:val="18"/>
        </w:rPr>
        <w:t xml:space="preserve"> </w:t>
      </w:r>
      <w:r w:rsidRPr="00DE1F30">
        <w:rPr>
          <w:rFonts w:ascii="Verdana" w:hAnsi="Verdana"/>
          <w:sz w:val="18"/>
          <w:szCs w:val="18"/>
        </w:rPr>
        <w:t>bizar voor woorden'</w:t>
      </w:r>
      <w:r>
        <w:rPr>
          <w:rFonts w:ascii="Verdana" w:hAnsi="Verdana"/>
          <w:sz w:val="18"/>
          <w:szCs w:val="18"/>
        </w:rPr>
        <w:br/>
      </w:r>
    </w:p>
    <w:p w:rsidRPr="007F0DC4" w:rsidR="00444441" w:rsidP="00444441" w:rsidRDefault="00444441" w14:paraId="246CA29A" w14:textId="77777777">
      <w:pPr>
        <w:pStyle w:val="Geenafstand"/>
        <w:rPr>
          <w:rFonts w:ascii="Verdana" w:hAnsi="Verdana"/>
          <w:b/>
          <w:bCs/>
          <w:sz w:val="18"/>
          <w:szCs w:val="18"/>
        </w:rPr>
      </w:pPr>
      <w:r w:rsidRPr="007F0DC4">
        <w:rPr>
          <w:rFonts w:ascii="Verdana" w:hAnsi="Verdana"/>
          <w:b/>
          <w:bCs/>
          <w:sz w:val="18"/>
          <w:szCs w:val="18"/>
        </w:rPr>
        <w:t xml:space="preserve">1. Bent u bekend met het bericht ‘Walibi laat medewerkers document ondertekenen waarin staat dat arbeidsvoorwaarden 'redelijk' zijn: 'Te bizar voor woorden' van maandag 16 februari 2026? </w:t>
      </w:r>
    </w:p>
    <w:p w:rsidR="00444441" w:rsidP="00444441" w:rsidRDefault="00444441" w14:paraId="76A6C3F6" w14:textId="77777777">
      <w:pPr>
        <w:pStyle w:val="Geenafstand"/>
        <w:rPr>
          <w:rFonts w:ascii="Verdana" w:hAnsi="Verdana"/>
          <w:sz w:val="18"/>
          <w:szCs w:val="18"/>
        </w:rPr>
      </w:pPr>
    </w:p>
    <w:p w:rsidR="00444441" w:rsidP="00444441" w:rsidRDefault="00444441" w14:paraId="76B8A249" w14:textId="77777777">
      <w:pPr>
        <w:pStyle w:val="Geenafstand"/>
        <w:rPr>
          <w:rFonts w:ascii="Verdana" w:hAnsi="Verdana"/>
          <w:sz w:val="18"/>
          <w:szCs w:val="18"/>
        </w:rPr>
      </w:pPr>
      <w:r>
        <w:rPr>
          <w:rFonts w:ascii="Verdana" w:hAnsi="Verdana"/>
          <w:sz w:val="18"/>
          <w:szCs w:val="18"/>
        </w:rPr>
        <w:t>Antwoord vraag 1</w:t>
      </w:r>
    </w:p>
    <w:p w:rsidR="00444441" w:rsidP="00444441" w:rsidRDefault="00444441" w14:paraId="2436B658" w14:textId="77777777">
      <w:pPr>
        <w:pStyle w:val="Geenafstand"/>
        <w:rPr>
          <w:rFonts w:ascii="Verdana" w:hAnsi="Verdana"/>
          <w:sz w:val="18"/>
          <w:szCs w:val="18"/>
        </w:rPr>
      </w:pPr>
    </w:p>
    <w:p w:rsidR="00444441" w:rsidP="00444441" w:rsidRDefault="00444441" w14:paraId="61FE1021" w14:textId="77777777">
      <w:pPr>
        <w:pStyle w:val="Geenafstand"/>
        <w:rPr>
          <w:rFonts w:ascii="Verdana" w:hAnsi="Verdana"/>
          <w:sz w:val="18"/>
          <w:szCs w:val="18"/>
        </w:rPr>
      </w:pPr>
      <w:r>
        <w:rPr>
          <w:rFonts w:ascii="Verdana" w:hAnsi="Verdana"/>
          <w:sz w:val="18"/>
          <w:szCs w:val="18"/>
        </w:rPr>
        <w:t>Ja.</w:t>
      </w:r>
    </w:p>
    <w:p w:rsidRPr="00DE1F30" w:rsidR="00444441" w:rsidP="00444441" w:rsidRDefault="00444441" w14:paraId="6ABDAABC" w14:textId="77777777">
      <w:pPr>
        <w:pStyle w:val="Geenafstand"/>
        <w:rPr>
          <w:rFonts w:ascii="Verdana" w:hAnsi="Verdana"/>
          <w:sz w:val="18"/>
          <w:szCs w:val="18"/>
        </w:rPr>
      </w:pPr>
    </w:p>
    <w:p w:rsidR="00444441" w:rsidP="00444441" w:rsidRDefault="00444441" w14:paraId="094BEBF5" w14:textId="77777777">
      <w:pPr>
        <w:pStyle w:val="Geenafstand"/>
        <w:rPr>
          <w:rFonts w:ascii="Verdana" w:hAnsi="Verdana"/>
          <w:sz w:val="18"/>
          <w:szCs w:val="18"/>
        </w:rPr>
      </w:pPr>
      <w:r w:rsidRPr="007F0DC4">
        <w:rPr>
          <w:rFonts w:ascii="Verdana" w:hAnsi="Verdana"/>
          <w:b/>
          <w:bCs/>
          <w:sz w:val="18"/>
          <w:szCs w:val="18"/>
        </w:rPr>
        <w:t>2. Wat vindt u van het feit dat Walibi Holland werknemers een verklaring laat tekenen waarin wordt</w:t>
      </w:r>
      <w:r>
        <w:rPr>
          <w:rFonts w:ascii="Verdana" w:hAnsi="Verdana"/>
          <w:b/>
          <w:bCs/>
          <w:sz w:val="18"/>
          <w:szCs w:val="18"/>
        </w:rPr>
        <w:t xml:space="preserve"> </w:t>
      </w:r>
      <w:r w:rsidRPr="007F0DC4">
        <w:rPr>
          <w:rFonts w:ascii="Verdana" w:hAnsi="Verdana"/>
          <w:b/>
          <w:bCs/>
          <w:sz w:val="18"/>
          <w:szCs w:val="18"/>
        </w:rPr>
        <w:t>gesteld dat zij de arbeidsvoorwaarden ‘redelijk’ vinden?</w:t>
      </w:r>
      <w:r>
        <w:rPr>
          <w:rFonts w:ascii="Verdana" w:hAnsi="Verdana"/>
          <w:sz w:val="18"/>
          <w:szCs w:val="18"/>
        </w:rPr>
        <w:br/>
      </w:r>
    </w:p>
    <w:p w:rsidR="00444441" w:rsidP="00444441" w:rsidRDefault="00444441" w14:paraId="40A7BA92" w14:textId="77777777">
      <w:pPr>
        <w:pStyle w:val="Geenafstand"/>
        <w:rPr>
          <w:rFonts w:ascii="Verdana" w:hAnsi="Verdana"/>
          <w:sz w:val="18"/>
          <w:szCs w:val="18"/>
        </w:rPr>
      </w:pPr>
      <w:r>
        <w:rPr>
          <w:rFonts w:ascii="Verdana" w:hAnsi="Verdana"/>
          <w:sz w:val="18"/>
          <w:szCs w:val="18"/>
        </w:rPr>
        <w:t>Antwoord vraag 2</w:t>
      </w:r>
    </w:p>
    <w:p w:rsidR="00444441" w:rsidP="00444441" w:rsidRDefault="00444441" w14:paraId="7DAD3F16" w14:textId="77777777">
      <w:pPr>
        <w:pStyle w:val="Geenafstand"/>
        <w:rPr>
          <w:rFonts w:ascii="Verdana" w:hAnsi="Verdana"/>
          <w:sz w:val="18"/>
          <w:szCs w:val="18"/>
        </w:rPr>
      </w:pPr>
    </w:p>
    <w:p w:rsidR="00444441" w:rsidP="00444441" w:rsidRDefault="00444441" w14:paraId="7A5A3D34" w14:textId="77777777">
      <w:pPr>
        <w:pStyle w:val="Geenafstand"/>
        <w:rPr>
          <w:rFonts w:ascii="Verdana" w:hAnsi="Verdana"/>
          <w:sz w:val="18"/>
          <w:szCs w:val="18"/>
        </w:rPr>
      </w:pPr>
      <w:r>
        <w:rPr>
          <w:rFonts w:ascii="Verdana" w:hAnsi="Verdana"/>
          <w:sz w:val="18"/>
          <w:szCs w:val="18"/>
        </w:rPr>
        <w:t>Het is in principe aan werknemer en werkgever om een arbeidsovereenkomst aan te gaan. Hierbij dient wel rekening gehouden te worden met de wettelijke kaders, waaronder de wetgeving voor een gelijke behandeling tussen tijdelijke en vaste werknemers, en de geldende cao’s. Daarnaast dienen werkgevers zich te houden aan de in Nederland geldende beginselen waaronder ook goed werkgeverschap. Het is uiteindelijk aan de rechter om te oordelen of daaraan wordt voldaan.</w:t>
      </w:r>
    </w:p>
    <w:p w:rsidRPr="00DE1F30" w:rsidR="00444441" w:rsidP="00444441" w:rsidRDefault="00444441" w14:paraId="72EAEACD" w14:textId="77777777">
      <w:pPr>
        <w:pStyle w:val="Geenafstand"/>
        <w:rPr>
          <w:rFonts w:ascii="Verdana" w:hAnsi="Verdana"/>
          <w:sz w:val="18"/>
          <w:szCs w:val="18"/>
        </w:rPr>
      </w:pPr>
    </w:p>
    <w:p w:rsidRPr="007F0DC4" w:rsidR="00444441" w:rsidP="00444441" w:rsidRDefault="00444441" w14:paraId="393E9E81" w14:textId="77777777">
      <w:pPr>
        <w:pStyle w:val="Geenafstand"/>
        <w:rPr>
          <w:rFonts w:ascii="Verdana" w:hAnsi="Verdana"/>
          <w:b/>
          <w:bCs/>
          <w:sz w:val="18"/>
          <w:szCs w:val="18"/>
        </w:rPr>
      </w:pPr>
      <w:r w:rsidRPr="007F0DC4">
        <w:rPr>
          <w:rFonts w:ascii="Verdana" w:hAnsi="Verdana"/>
          <w:b/>
          <w:bCs/>
          <w:sz w:val="18"/>
          <w:szCs w:val="18"/>
        </w:rPr>
        <w:t>3. In hoeverre druist het ondertekenen van een verklaring zoals die is opgesteld door Walibi Holland in tegen bijvoorbeeld het stakingsrecht?</w:t>
      </w:r>
    </w:p>
    <w:p w:rsidR="00444441" w:rsidP="00444441" w:rsidRDefault="00444441" w14:paraId="32538139" w14:textId="77777777">
      <w:pPr>
        <w:pStyle w:val="Geenafstand"/>
        <w:rPr>
          <w:rFonts w:ascii="Verdana" w:hAnsi="Verdana"/>
          <w:sz w:val="18"/>
          <w:szCs w:val="18"/>
        </w:rPr>
      </w:pPr>
    </w:p>
    <w:p w:rsidR="00444441" w:rsidP="00444441" w:rsidRDefault="00444441" w14:paraId="489130B0" w14:textId="77777777">
      <w:pPr>
        <w:pStyle w:val="Geenafstand"/>
        <w:rPr>
          <w:rFonts w:ascii="Verdana" w:hAnsi="Verdana"/>
          <w:sz w:val="18"/>
          <w:szCs w:val="18"/>
        </w:rPr>
      </w:pPr>
      <w:r>
        <w:rPr>
          <w:rFonts w:ascii="Verdana" w:hAnsi="Verdana"/>
          <w:sz w:val="18"/>
          <w:szCs w:val="18"/>
        </w:rPr>
        <w:t>Antwoord vraag 3</w:t>
      </w:r>
    </w:p>
    <w:p w:rsidR="00444441" w:rsidP="00444441" w:rsidRDefault="00444441" w14:paraId="0505A6A2" w14:textId="77777777">
      <w:pPr>
        <w:pStyle w:val="Geenafstand"/>
        <w:rPr>
          <w:rFonts w:ascii="Verdana" w:hAnsi="Verdana"/>
          <w:sz w:val="18"/>
          <w:szCs w:val="18"/>
        </w:rPr>
      </w:pPr>
    </w:p>
    <w:p w:rsidR="00444441" w:rsidP="00444441" w:rsidRDefault="00444441" w14:paraId="44D64E66" w14:textId="77777777">
      <w:pPr>
        <w:pStyle w:val="Geenafstand"/>
        <w:rPr>
          <w:rFonts w:ascii="Verdana" w:hAnsi="Verdana"/>
          <w:sz w:val="18"/>
          <w:szCs w:val="18"/>
        </w:rPr>
      </w:pPr>
      <w:r>
        <w:rPr>
          <w:rFonts w:ascii="Verdana" w:hAnsi="Verdana"/>
          <w:sz w:val="18"/>
          <w:szCs w:val="18"/>
        </w:rPr>
        <w:t xml:space="preserve">Het recht op collectieve actie is verankerd in artikel 6, vierde lid, van het Europees Sociaal Handvest. Daarin staat dat werkgevers en werknemers het recht hebben om collectief op te treden als sprake is van een belangengeschil, met inbegrip van het stakingsrecht. De werkgever kan zijn werknemers niet zomaar verbieden te staken of beperkingen opwerpen. Het is aan de rechter om te toetsen of bij het ondertekenen van een bepaalde verklaring sprake is van een inbreuk op het stakingsrecht. Tevens kan de rechter toetsen of een dergelijke verklaring in strijd is met andere wettelijke kaders, desbetreffende cao en de rechtsbeginselen. </w:t>
      </w:r>
    </w:p>
    <w:p w:rsidR="00444441" w:rsidP="00444441" w:rsidRDefault="00444441" w14:paraId="6C8A65B6" w14:textId="77777777">
      <w:pPr>
        <w:pStyle w:val="Geenafstand"/>
        <w:rPr>
          <w:rFonts w:ascii="Verdana" w:hAnsi="Verdana"/>
          <w:sz w:val="18"/>
          <w:szCs w:val="18"/>
        </w:rPr>
      </w:pPr>
    </w:p>
    <w:p w:rsidRPr="00DE1F30" w:rsidR="00444441" w:rsidP="00444441" w:rsidRDefault="00444441" w14:paraId="146CDBF9" w14:textId="77777777">
      <w:pPr>
        <w:pStyle w:val="Geenafstand"/>
        <w:rPr>
          <w:rFonts w:ascii="Verdana" w:hAnsi="Verdana"/>
          <w:sz w:val="18"/>
          <w:szCs w:val="18"/>
        </w:rPr>
      </w:pPr>
    </w:p>
    <w:p w:rsidRPr="007F0DC4" w:rsidR="00444441" w:rsidP="00444441" w:rsidRDefault="00444441" w14:paraId="2F3FA5D1" w14:textId="77777777">
      <w:pPr>
        <w:pStyle w:val="Geenafstand"/>
        <w:rPr>
          <w:rFonts w:ascii="Verdana" w:hAnsi="Verdana"/>
          <w:b/>
          <w:bCs/>
          <w:sz w:val="18"/>
          <w:szCs w:val="18"/>
        </w:rPr>
      </w:pPr>
      <w:r w:rsidRPr="007F0DC4">
        <w:rPr>
          <w:rFonts w:ascii="Verdana" w:hAnsi="Verdana"/>
          <w:b/>
          <w:bCs/>
          <w:sz w:val="18"/>
          <w:szCs w:val="18"/>
        </w:rPr>
        <w:t xml:space="preserve">4. Welke bescherming hebben werknemers wanneer zij na het ondertekenen van het contract toch in actie komen tegen de arbeidsomstandigheden bij Walibi Holland? </w:t>
      </w:r>
    </w:p>
    <w:p w:rsidR="00444441" w:rsidP="00444441" w:rsidRDefault="00444441" w14:paraId="37C90BE8" w14:textId="77777777">
      <w:pPr>
        <w:pStyle w:val="Geenafstand"/>
        <w:rPr>
          <w:rFonts w:ascii="Verdana" w:hAnsi="Verdana"/>
          <w:sz w:val="18"/>
          <w:szCs w:val="18"/>
        </w:rPr>
      </w:pPr>
    </w:p>
    <w:p w:rsidR="00444441" w:rsidP="00444441" w:rsidRDefault="00444441" w14:paraId="36DA99F9" w14:textId="77777777">
      <w:pPr>
        <w:pStyle w:val="Geenafstand"/>
        <w:rPr>
          <w:rFonts w:ascii="Verdana" w:hAnsi="Verdana"/>
          <w:sz w:val="18"/>
          <w:szCs w:val="18"/>
        </w:rPr>
      </w:pPr>
      <w:r>
        <w:rPr>
          <w:rFonts w:ascii="Verdana" w:hAnsi="Verdana"/>
          <w:sz w:val="18"/>
          <w:szCs w:val="18"/>
        </w:rPr>
        <w:t>Antwoord vraag 4</w:t>
      </w:r>
    </w:p>
    <w:p w:rsidR="00444441" w:rsidP="00444441" w:rsidRDefault="00444441" w14:paraId="7B51C55D" w14:textId="77777777">
      <w:pPr>
        <w:pStyle w:val="Geenafstand"/>
        <w:rPr>
          <w:rFonts w:ascii="Verdana" w:hAnsi="Verdana"/>
          <w:sz w:val="18"/>
          <w:szCs w:val="18"/>
        </w:rPr>
      </w:pPr>
    </w:p>
    <w:p w:rsidR="00444441" w:rsidP="00444441" w:rsidRDefault="00444441" w14:paraId="0B0D6DCF" w14:textId="77777777">
      <w:pPr>
        <w:pStyle w:val="Geenafstand"/>
        <w:rPr>
          <w:rFonts w:ascii="Verdana" w:hAnsi="Verdana"/>
          <w:sz w:val="18"/>
          <w:szCs w:val="18"/>
        </w:rPr>
      </w:pPr>
      <w:r>
        <w:rPr>
          <w:rFonts w:ascii="Verdana" w:hAnsi="Verdana"/>
          <w:sz w:val="18"/>
          <w:szCs w:val="18"/>
        </w:rPr>
        <w:t xml:space="preserve">Het ondertekenen van het contract laat onverlet dat een werknemer in actie kan komen tegen onredelijke arbeidsomstandigheden. In dat geval worden zij op meerdere manieren beschermd. In algemene zin zijn werknemers beschermd tegen oneigenlijke behandeling van hun werkgever. Zo geldt voor veel gelijke behandelingsregels, waaronder die tussen tijdelijke en vaste werknemers, bescherming tegen benadeling. Zie ook het antwoord op vraag 8. In deze gevallen kunnen werknemers zich wenden tot het College voor de Rechten van de Mens. In andere gevallen kan de werknemer zich, al dan niet met hulp van de vakbond of rechtsbijstandverlener richten tot de rechter. De wet bevat meerdere artikelen </w:t>
      </w:r>
      <w:r>
        <w:rPr>
          <w:rFonts w:ascii="Verdana" w:hAnsi="Verdana"/>
          <w:sz w:val="18"/>
          <w:szCs w:val="18"/>
        </w:rPr>
        <w:lastRenderedPageBreak/>
        <w:t xml:space="preserve">(bijvoorbeeld artikel </w:t>
      </w:r>
      <w:r w:rsidRPr="00CE78ED">
        <w:rPr>
          <w:rFonts w:ascii="Verdana" w:hAnsi="Verdana"/>
          <w:sz w:val="18"/>
          <w:szCs w:val="18"/>
        </w:rPr>
        <w:t>6:248, tweede lid BW)</w:t>
      </w:r>
      <w:r>
        <w:rPr>
          <w:rFonts w:ascii="Verdana" w:hAnsi="Verdana"/>
          <w:sz w:val="18"/>
          <w:szCs w:val="18"/>
        </w:rPr>
        <w:t xml:space="preserve"> die het contract tussen werknemer en werkgever kunnen aantasten. Daarnaast biedt het arbeidsrecht een bepaalde minimumbescherming (bijvoorbeeld ontslagbescherming) die dwingendrechtelijk van aard is. In veel gevallen zullen werkgevers dit goed willen oplossen en is het niet nodig om hier juridische stappen op te ondernemen. </w:t>
      </w:r>
    </w:p>
    <w:p w:rsidRPr="00DE1F30" w:rsidR="00444441" w:rsidP="00444441" w:rsidRDefault="00444441" w14:paraId="1D3A5CC4" w14:textId="77777777">
      <w:pPr>
        <w:pStyle w:val="Geenafstand"/>
        <w:rPr>
          <w:rFonts w:ascii="Verdana" w:hAnsi="Verdana"/>
          <w:sz w:val="18"/>
          <w:szCs w:val="18"/>
        </w:rPr>
      </w:pPr>
    </w:p>
    <w:p w:rsidRPr="007F0DC4" w:rsidR="00444441" w:rsidP="00444441" w:rsidRDefault="00444441" w14:paraId="63059861" w14:textId="77777777">
      <w:pPr>
        <w:pStyle w:val="Geenafstand"/>
        <w:rPr>
          <w:rFonts w:ascii="Verdana" w:hAnsi="Verdana"/>
          <w:b/>
          <w:bCs/>
          <w:sz w:val="18"/>
          <w:szCs w:val="18"/>
        </w:rPr>
      </w:pPr>
      <w:r w:rsidRPr="007F0DC4">
        <w:rPr>
          <w:rFonts w:ascii="Verdana" w:hAnsi="Verdana"/>
          <w:b/>
          <w:bCs/>
          <w:sz w:val="18"/>
          <w:szCs w:val="18"/>
        </w:rPr>
        <w:t>5. Bent u het eens met de Horecabond dat op deze manier druk uitoefenen kan bijdragen aan een</w:t>
      </w:r>
      <w:r>
        <w:rPr>
          <w:rFonts w:ascii="Verdana" w:hAnsi="Verdana"/>
          <w:b/>
          <w:bCs/>
          <w:sz w:val="18"/>
          <w:szCs w:val="18"/>
        </w:rPr>
        <w:t xml:space="preserve"> </w:t>
      </w:r>
      <w:r w:rsidRPr="007F0DC4">
        <w:rPr>
          <w:rFonts w:ascii="Verdana" w:hAnsi="Verdana"/>
          <w:b/>
          <w:bCs/>
          <w:sz w:val="18"/>
          <w:szCs w:val="18"/>
        </w:rPr>
        <w:t>angstcultuur waarin werknemers terughoudend worden om misstanden aan te kaarten en dat dit in</w:t>
      </w:r>
      <w:r>
        <w:rPr>
          <w:rFonts w:ascii="Verdana" w:hAnsi="Verdana"/>
          <w:b/>
          <w:bCs/>
          <w:sz w:val="18"/>
          <w:szCs w:val="18"/>
        </w:rPr>
        <w:t xml:space="preserve"> </w:t>
      </w:r>
      <w:r w:rsidRPr="007F0DC4">
        <w:rPr>
          <w:rFonts w:ascii="Verdana" w:hAnsi="Verdana"/>
          <w:b/>
          <w:bCs/>
          <w:sz w:val="18"/>
          <w:szCs w:val="18"/>
        </w:rPr>
        <w:t xml:space="preserve">strijd is met goed werkgeverschap? </w:t>
      </w:r>
    </w:p>
    <w:p w:rsidR="00444441" w:rsidP="00444441" w:rsidRDefault="00444441" w14:paraId="68B39E86" w14:textId="77777777">
      <w:pPr>
        <w:pStyle w:val="Geenafstand"/>
        <w:rPr>
          <w:rFonts w:ascii="Verdana" w:hAnsi="Verdana"/>
          <w:sz w:val="18"/>
          <w:szCs w:val="18"/>
        </w:rPr>
      </w:pPr>
    </w:p>
    <w:p w:rsidR="00444441" w:rsidP="00444441" w:rsidRDefault="00444441" w14:paraId="4DD559FD" w14:textId="77777777">
      <w:pPr>
        <w:pStyle w:val="Geenafstand"/>
        <w:rPr>
          <w:rFonts w:ascii="Verdana" w:hAnsi="Verdana"/>
          <w:sz w:val="18"/>
          <w:szCs w:val="18"/>
        </w:rPr>
      </w:pPr>
      <w:r>
        <w:rPr>
          <w:rFonts w:ascii="Verdana" w:hAnsi="Verdana"/>
          <w:sz w:val="18"/>
          <w:szCs w:val="18"/>
        </w:rPr>
        <w:t>Antwoord vraag 5</w:t>
      </w:r>
    </w:p>
    <w:p w:rsidR="00444441" w:rsidP="00444441" w:rsidRDefault="00444441" w14:paraId="0CEA1A8D" w14:textId="77777777">
      <w:pPr>
        <w:pStyle w:val="Geenafstand"/>
        <w:rPr>
          <w:rFonts w:ascii="Verdana" w:hAnsi="Verdana"/>
          <w:sz w:val="18"/>
          <w:szCs w:val="18"/>
        </w:rPr>
      </w:pPr>
    </w:p>
    <w:p w:rsidRPr="00DE1F30" w:rsidR="00444441" w:rsidP="00444441" w:rsidRDefault="00444441" w14:paraId="0C094C52" w14:textId="77777777">
      <w:pPr>
        <w:pStyle w:val="Geenafstand"/>
        <w:rPr>
          <w:rFonts w:ascii="Verdana" w:hAnsi="Verdana"/>
          <w:sz w:val="18"/>
          <w:szCs w:val="18"/>
        </w:rPr>
      </w:pPr>
      <w:r>
        <w:rPr>
          <w:rFonts w:ascii="Verdana" w:hAnsi="Verdana"/>
          <w:sz w:val="18"/>
          <w:szCs w:val="18"/>
        </w:rPr>
        <w:t xml:space="preserve">Iedere situatie waarin er oneigenlijk druk uitgeoefend wordt op werknemers om misstanden niet aan te kaarten vind ik onwenselijk, en kan geen onderdeel zijn van een gezonde bedrijfscultuur. In hoeverre dat in deze situatie het geval is, kan </w:t>
      </w:r>
      <w:r w:rsidR="000B19F6">
        <w:rPr>
          <w:rFonts w:ascii="Verdana" w:hAnsi="Verdana"/>
          <w:sz w:val="18"/>
          <w:szCs w:val="18"/>
        </w:rPr>
        <w:t xml:space="preserve">ik </w:t>
      </w:r>
      <w:r>
        <w:rPr>
          <w:rFonts w:ascii="Verdana" w:hAnsi="Verdana"/>
          <w:sz w:val="18"/>
          <w:szCs w:val="18"/>
        </w:rPr>
        <w:t xml:space="preserve">niet beoordelen. </w:t>
      </w:r>
      <w:r>
        <w:rPr>
          <w:rFonts w:ascii="Verdana" w:hAnsi="Verdana"/>
          <w:sz w:val="18"/>
          <w:szCs w:val="18"/>
        </w:rPr>
        <w:br/>
      </w:r>
    </w:p>
    <w:p w:rsidRPr="007F0DC4" w:rsidR="00444441" w:rsidP="00444441" w:rsidRDefault="00444441" w14:paraId="5BC1A900" w14:textId="77777777">
      <w:pPr>
        <w:pStyle w:val="Geenafstand"/>
        <w:rPr>
          <w:rFonts w:ascii="Verdana" w:hAnsi="Verdana"/>
          <w:b/>
          <w:bCs/>
          <w:sz w:val="18"/>
          <w:szCs w:val="18"/>
        </w:rPr>
      </w:pPr>
      <w:r w:rsidRPr="007F0DC4">
        <w:rPr>
          <w:rFonts w:ascii="Verdana" w:hAnsi="Verdana"/>
          <w:b/>
          <w:bCs/>
          <w:sz w:val="18"/>
          <w:szCs w:val="18"/>
        </w:rPr>
        <w:t>6. Wat vindt u van de uitspraken van Marc Guffens, directielid bij Walibi Holland, die stelt dat</w:t>
      </w:r>
      <w:r>
        <w:rPr>
          <w:rFonts w:ascii="Verdana" w:hAnsi="Verdana"/>
          <w:b/>
          <w:bCs/>
          <w:sz w:val="18"/>
          <w:szCs w:val="18"/>
        </w:rPr>
        <w:t xml:space="preserve"> </w:t>
      </w:r>
      <w:r w:rsidRPr="007F0DC4">
        <w:rPr>
          <w:rFonts w:ascii="Verdana" w:hAnsi="Verdana"/>
          <w:b/>
          <w:bCs/>
          <w:sz w:val="18"/>
          <w:szCs w:val="18"/>
        </w:rPr>
        <w:t>medewerkers akkoord moeten gaan met de arbeidsvoorwaarden en anders niet in dienst mogen</w:t>
      </w:r>
      <w:r>
        <w:rPr>
          <w:rFonts w:ascii="Verdana" w:hAnsi="Verdana"/>
          <w:b/>
          <w:bCs/>
          <w:sz w:val="18"/>
          <w:szCs w:val="18"/>
        </w:rPr>
        <w:t xml:space="preserve"> </w:t>
      </w:r>
      <w:r w:rsidRPr="007F0DC4">
        <w:rPr>
          <w:rFonts w:ascii="Verdana" w:hAnsi="Verdana"/>
          <w:b/>
          <w:bCs/>
          <w:sz w:val="18"/>
          <w:szCs w:val="18"/>
        </w:rPr>
        <w:t>komen?</w:t>
      </w:r>
    </w:p>
    <w:p w:rsidR="00444441" w:rsidP="00444441" w:rsidRDefault="00444441" w14:paraId="2F7D3C38" w14:textId="77777777">
      <w:pPr>
        <w:pStyle w:val="Geenafstand"/>
        <w:rPr>
          <w:rFonts w:ascii="Verdana" w:hAnsi="Verdana"/>
          <w:sz w:val="18"/>
          <w:szCs w:val="18"/>
        </w:rPr>
      </w:pPr>
    </w:p>
    <w:p w:rsidR="00444441" w:rsidP="00444441" w:rsidRDefault="00444441" w14:paraId="727BF44D" w14:textId="77777777">
      <w:pPr>
        <w:pStyle w:val="Geenafstand"/>
        <w:rPr>
          <w:rFonts w:ascii="Verdana" w:hAnsi="Verdana"/>
          <w:sz w:val="18"/>
          <w:szCs w:val="18"/>
        </w:rPr>
      </w:pPr>
      <w:r>
        <w:rPr>
          <w:rFonts w:ascii="Verdana" w:hAnsi="Verdana"/>
          <w:sz w:val="18"/>
          <w:szCs w:val="18"/>
        </w:rPr>
        <w:t>Antwoord vraag 6</w:t>
      </w:r>
    </w:p>
    <w:p w:rsidR="00444441" w:rsidP="00444441" w:rsidRDefault="00444441" w14:paraId="18582483" w14:textId="77777777">
      <w:pPr>
        <w:pStyle w:val="Geenafstand"/>
        <w:rPr>
          <w:rFonts w:ascii="Verdana" w:hAnsi="Verdana"/>
          <w:sz w:val="18"/>
          <w:szCs w:val="18"/>
        </w:rPr>
      </w:pPr>
    </w:p>
    <w:p w:rsidRPr="00DE1F30" w:rsidR="00444441" w:rsidP="00444441" w:rsidRDefault="00444441" w14:paraId="087D76DB" w14:textId="77777777">
      <w:pPr>
        <w:pStyle w:val="Geenafstand"/>
        <w:rPr>
          <w:rFonts w:ascii="Verdana" w:hAnsi="Verdana"/>
          <w:sz w:val="18"/>
          <w:szCs w:val="18"/>
        </w:rPr>
      </w:pPr>
      <w:r>
        <w:rPr>
          <w:rFonts w:ascii="Verdana" w:hAnsi="Verdana"/>
          <w:sz w:val="18"/>
          <w:szCs w:val="18"/>
        </w:rPr>
        <w:t>Het is in principe aan werknemers en werkgevers om een arbeidsovereenkomst aan te gaan. Wel gelden hiervoor wettelijke kaders, cao’s en algemene beginselen. Deze regels zien in het bijzonder op bescherming tegen ongelijke behandeling, waaronder ook die tussen tijdelijke en vaste werknemers. In hoeverre dat in deze situatie het geval is, kan ik niet beoordelen.</w:t>
      </w:r>
    </w:p>
    <w:p w:rsidRPr="007F0DC4" w:rsidR="00444441" w:rsidP="00444441" w:rsidRDefault="00444441" w14:paraId="50456B0D" w14:textId="77777777">
      <w:pPr>
        <w:pStyle w:val="Geenafstand"/>
        <w:rPr>
          <w:rFonts w:ascii="Verdana" w:hAnsi="Verdana"/>
          <w:b/>
          <w:bCs/>
          <w:sz w:val="18"/>
          <w:szCs w:val="18"/>
        </w:rPr>
      </w:pPr>
      <w:r>
        <w:rPr>
          <w:rFonts w:ascii="Verdana" w:hAnsi="Verdana"/>
          <w:sz w:val="18"/>
          <w:szCs w:val="18"/>
        </w:rPr>
        <w:br/>
      </w:r>
      <w:r w:rsidRPr="007F0DC4">
        <w:rPr>
          <w:rFonts w:ascii="Verdana" w:hAnsi="Verdana"/>
          <w:b/>
          <w:bCs/>
          <w:sz w:val="18"/>
          <w:szCs w:val="18"/>
        </w:rPr>
        <w:t xml:space="preserve">7. Bent u het ermee eens dat de uitspraken van Guffens op gespannen voet staan met de praktijk van arbeidsverhoudingen in Nederland? Zo nee, waarom niet? </w:t>
      </w:r>
      <w:r w:rsidRPr="007F0DC4">
        <w:rPr>
          <w:rFonts w:ascii="Verdana" w:hAnsi="Verdana"/>
          <w:b/>
          <w:bCs/>
          <w:sz w:val="18"/>
          <w:szCs w:val="18"/>
        </w:rPr>
        <w:br/>
      </w:r>
    </w:p>
    <w:p w:rsidR="00444441" w:rsidP="00444441" w:rsidRDefault="00444441" w14:paraId="1228B41B" w14:textId="77777777">
      <w:pPr>
        <w:pStyle w:val="Geenafstand"/>
        <w:rPr>
          <w:rFonts w:ascii="Verdana" w:hAnsi="Verdana"/>
          <w:sz w:val="18"/>
          <w:szCs w:val="18"/>
        </w:rPr>
      </w:pPr>
      <w:r>
        <w:rPr>
          <w:rFonts w:ascii="Verdana" w:hAnsi="Verdana"/>
          <w:sz w:val="18"/>
          <w:szCs w:val="18"/>
        </w:rPr>
        <w:t>Antwoord vraag 7</w:t>
      </w:r>
    </w:p>
    <w:p w:rsidR="00444441" w:rsidP="00444441" w:rsidRDefault="00444441" w14:paraId="3E92363E" w14:textId="77777777">
      <w:pPr>
        <w:pStyle w:val="Geenafstand"/>
        <w:rPr>
          <w:rFonts w:ascii="Verdana" w:hAnsi="Verdana"/>
          <w:sz w:val="18"/>
          <w:szCs w:val="18"/>
        </w:rPr>
      </w:pPr>
    </w:p>
    <w:p w:rsidR="00444441" w:rsidP="00444441" w:rsidRDefault="00444441" w14:paraId="0A37B87A" w14:textId="77777777">
      <w:pPr>
        <w:pStyle w:val="Geenafstand"/>
        <w:rPr>
          <w:rFonts w:ascii="Verdana" w:hAnsi="Verdana"/>
          <w:sz w:val="18"/>
          <w:szCs w:val="18"/>
        </w:rPr>
      </w:pPr>
      <w:r>
        <w:rPr>
          <w:rFonts w:ascii="Verdana" w:hAnsi="Verdana"/>
          <w:sz w:val="18"/>
          <w:szCs w:val="18"/>
        </w:rPr>
        <w:t xml:space="preserve">Voor de beantwoording van deze vraag verwijs ik naar mijn antwoord bij vraag 6. </w:t>
      </w:r>
    </w:p>
    <w:p w:rsidRPr="00DE1F30" w:rsidR="00444441" w:rsidP="00444441" w:rsidRDefault="00444441" w14:paraId="16ACCC88" w14:textId="77777777">
      <w:pPr>
        <w:pStyle w:val="Geenafstand"/>
        <w:rPr>
          <w:rFonts w:ascii="Verdana" w:hAnsi="Verdana"/>
          <w:sz w:val="18"/>
          <w:szCs w:val="18"/>
        </w:rPr>
      </w:pPr>
    </w:p>
    <w:p w:rsidRPr="007F0DC4" w:rsidR="00444441" w:rsidP="00444441" w:rsidRDefault="00444441" w14:paraId="7E2F3753" w14:textId="77777777">
      <w:pPr>
        <w:pStyle w:val="Geenafstand"/>
        <w:rPr>
          <w:rFonts w:ascii="Verdana" w:hAnsi="Verdana"/>
          <w:b/>
          <w:bCs/>
          <w:sz w:val="18"/>
          <w:szCs w:val="18"/>
        </w:rPr>
      </w:pPr>
      <w:r w:rsidRPr="007F0DC4">
        <w:rPr>
          <w:rFonts w:ascii="Verdana" w:hAnsi="Verdana"/>
          <w:b/>
          <w:bCs/>
          <w:sz w:val="18"/>
          <w:szCs w:val="18"/>
        </w:rPr>
        <w:t xml:space="preserve">8. Wat vindt u van het feit dat Walibi Holland bij seizoensmedewerkers niet kiest voor de horeca-cao waardoor deze minder goede arbeidsvoorwaarden hebben dan vaste krachten? </w:t>
      </w:r>
    </w:p>
    <w:p w:rsidR="00444441" w:rsidP="00444441" w:rsidRDefault="00444441" w14:paraId="746A54A6" w14:textId="77777777">
      <w:pPr>
        <w:pStyle w:val="Geenafstand"/>
        <w:rPr>
          <w:rFonts w:ascii="Verdana" w:hAnsi="Verdana"/>
          <w:sz w:val="18"/>
          <w:szCs w:val="18"/>
        </w:rPr>
      </w:pPr>
    </w:p>
    <w:p w:rsidR="00444441" w:rsidP="00444441" w:rsidRDefault="00444441" w14:paraId="2E3E5AEB" w14:textId="77777777">
      <w:pPr>
        <w:pStyle w:val="Geenafstand"/>
        <w:rPr>
          <w:rFonts w:ascii="Verdana" w:hAnsi="Verdana"/>
          <w:sz w:val="18"/>
          <w:szCs w:val="18"/>
        </w:rPr>
      </w:pPr>
      <w:r>
        <w:rPr>
          <w:rFonts w:ascii="Verdana" w:hAnsi="Verdana"/>
          <w:sz w:val="18"/>
          <w:szCs w:val="18"/>
        </w:rPr>
        <w:t>Antwoord vraag 8</w:t>
      </w:r>
    </w:p>
    <w:p w:rsidR="00444441" w:rsidP="00444441" w:rsidRDefault="00444441" w14:paraId="2932B187" w14:textId="77777777">
      <w:pPr>
        <w:pStyle w:val="Geenafstand"/>
        <w:rPr>
          <w:rFonts w:ascii="Verdana" w:hAnsi="Verdana"/>
          <w:sz w:val="18"/>
          <w:szCs w:val="18"/>
        </w:rPr>
      </w:pPr>
    </w:p>
    <w:p w:rsidRPr="00DE1F30" w:rsidR="00444441" w:rsidP="00444441" w:rsidRDefault="00444441" w14:paraId="18D15ED0" w14:textId="77777777">
      <w:pPr>
        <w:pStyle w:val="Geenafstand"/>
        <w:rPr>
          <w:rFonts w:ascii="Verdana" w:hAnsi="Verdana"/>
          <w:sz w:val="18"/>
          <w:szCs w:val="18"/>
        </w:rPr>
      </w:pPr>
      <w:r>
        <w:rPr>
          <w:rFonts w:ascii="Verdana" w:hAnsi="Verdana"/>
          <w:sz w:val="18"/>
          <w:szCs w:val="18"/>
        </w:rPr>
        <w:t xml:space="preserve">Ik kan deze specifieke situatie niet beoordelen. Tegelijkertijd wil ik in algemene zin wel benadrukken dat het een werkgever verboden is om </w:t>
      </w:r>
      <w:r w:rsidRPr="00D0487D">
        <w:rPr>
          <w:rFonts w:ascii="Verdana" w:hAnsi="Verdana"/>
          <w:sz w:val="18"/>
          <w:szCs w:val="18"/>
        </w:rPr>
        <w:t>onderscheid</w:t>
      </w:r>
      <w:r>
        <w:rPr>
          <w:rFonts w:ascii="Verdana" w:hAnsi="Verdana"/>
          <w:sz w:val="18"/>
          <w:szCs w:val="18"/>
        </w:rPr>
        <w:t xml:space="preserve"> te</w:t>
      </w:r>
      <w:r w:rsidRPr="00D0487D">
        <w:rPr>
          <w:rFonts w:ascii="Verdana" w:hAnsi="Verdana"/>
          <w:sz w:val="18"/>
          <w:szCs w:val="18"/>
        </w:rPr>
        <w:t xml:space="preserve"> maken tussen werknemers in de arbeidsvoorwaarden op grond van het al dan niet tijdelijke karakter van de arbeidsovereenkomst, tenzij een dergelijk onderscheid objectief gerechtvaardigd is.</w:t>
      </w:r>
      <w:r>
        <w:rPr>
          <w:rFonts w:ascii="Verdana" w:hAnsi="Verdana"/>
          <w:sz w:val="18"/>
          <w:szCs w:val="18"/>
        </w:rPr>
        <w:t xml:space="preserve"> Dit is geregeld in artikel 7:648 BW. Indien een werknemer denkt dat hier sprake van is</w:t>
      </w:r>
      <w:r w:rsidR="000B19F6">
        <w:rPr>
          <w:rFonts w:ascii="Verdana" w:hAnsi="Verdana"/>
          <w:sz w:val="18"/>
          <w:szCs w:val="18"/>
        </w:rPr>
        <w:t>,</w:t>
      </w:r>
      <w:r>
        <w:rPr>
          <w:rFonts w:ascii="Verdana" w:hAnsi="Verdana"/>
          <w:sz w:val="18"/>
          <w:szCs w:val="18"/>
        </w:rPr>
        <w:t xml:space="preserve"> kan hij of zij zich tot het College voor de Rechten van de Mens wenden. </w:t>
      </w:r>
      <w:r w:rsidRPr="00D0487D">
        <w:rPr>
          <w:rFonts w:ascii="Verdana" w:hAnsi="Verdana"/>
          <w:sz w:val="18"/>
          <w:szCs w:val="18"/>
        </w:rPr>
        <w:t xml:space="preserve">Het College kan onderzoeken of een </w:t>
      </w:r>
      <w:r>
        <w:rPr>
          <w:rFonts w:ascii="Verdana" w:hAnsi="Verdana"/>
          <w:sz w:val="18"/>
          <w:szCs w:val="18"/>
        </w:rPr>
        <w:t xml:space="preserve">dergelijk verboden </w:t>
      </w:r>
      <w:r w:rsidRPr="00D0487D">
        <w:rPr>
          <w:rFonts w:ascii="Verdana" w:hAnsi="Verdana"/>
          <w:sz w:val="18"/>
          <w:szCs w:val="18"/>
        </w:rPr>
        <w:t>onderscheid is of wordt gemaakt.</w:t>
      </w:r>
      <w:r>
        <w:rPr>
          <w:rFonts w:ascii="Verdana" w:hAnsi="Verdana"/>
          <w:sz w:val="18"/>
          <w:szCs w:val="18"/>
        </w:rPr>
        <w:t xml:space="preserve"> Het is een werkgever verboden om een werknemer te benadelen die een beroep doet op dit gelijke behandelingsrecht. </w:t>
      </w:r>
      <w:r>
        <w:rPr>
          <w:rFonts w:ascii="Verdana" w:hAnsi="Verdana"/>
          <w:sz w:val="18"/>
          <w:szCs w:val="18"/>
        </w:rPr>
        <w:br/>
      </w:r>
    </w:p>
    <w:p w:rsidRPr="007F0DC4" w:rsidR="00444441" w:rsidP="00444441" w:rsidRDefault="00444441" w14:paraId="332F1214" w14:textId="77777777">
      <w:pPr>
        <w:pStyle w:val="Geenafstand"/>
        <w:rPr>
          <w:rFonts w:ascii="Verdana" w:hAnsi="Verdana"/>
          <w:b/>
          <w:bCs/>
          <w:sz w:val="18"/>
          <w:szCs w:val="18"/>
        </w:rPr>
      </w:pPr>
      <w:r w:rsidRPr="007F0DC4">
        <w:rPr>
          <w:rFonts w:ascii="Verdana" w:hAnsi="Verdana"/>
          <w:b/>
          <w:bCs/>
          <w:sz w:val="18"/>
          <w:szCs w:val="18"/>
        </w:rPr>
        <w:t>9. Wanneer heeft de laatste inspectie van de Nederlandse Arbeidsinspectie plaatsgevonden bij Walibi Holland? Zijn er toen fouten geconstateerd rond arbeidsomstandigheden?</w:t>
      </w:r>
    </w:p>
    <w:p w:rsidR="00444441" w:rsidP="00444441" w:rsidRDefault="00444441" w14:paraId="2FD54BCE" w14:textId="77777777">
      <w:pPr>
        <w:pStyle w:val="Geenafstand"/>
        <w:rPr>
          <w:rFonts w:ascii="Verdana" w:hAnsi="Verdana"/>
          <w:sz w:val="18"/>
          <w:szCs w:val="18"/>
        </w:rPr>
      </w:pPr>
    </w:p>
    <w:p w:rsidR="00444441" w:rsidP="00444441" w:rsidRDefault="00444441" w14:paraId="24C9DCB4" w14:textId="77777777">
      <w:pPr>
        <w:pStyle w:val="Geenafstand"/>
        <w:rPr>
          <w:rFonts w:ascii="Verdana" w:hAnsi="Verdana"/>
          <w:sz w:val="18"/>
          <w:szCs w:val="18"/>
        </w:rPr>
      </w:pPr>
      <w:r>
        <w:rPr>
          <w:rFonts w:ascii="Verdana" w:hAnsi="Verdana"/>
          <w:sz w:val="18"/>
          <w:szCs w:val="18"/>
        </w:rPr>
        <w:lastRenderedPageBreak/>
        <w:t>Antwoord vraag 9</w:t>
      </w:r>
    </w:p>
    <w:p w:rsidR="00444441" w:rsidP="00444441" w:rsidRDefault="00444441" w14:paraId="6F24A813" w14:textId="77777777">
      <w:pPr>
        <w:pStyle w:val="Geenafstand"/>
        <w:rPr>
          <w:rFonts w:ascii="Verdana" w:hAnsi="Verdana"/>
          <w:sz w:val="18"/>
          <w:szCs w:val="18"/>
        </w:rPr>
      </w:pPr>
    </w:p>
    <w:p w:rsidRPr="00DE1F30" w:rsidR="00444441" w:rsidP="00444441" w:rsidRDefault="00444441" w14:paraId="6C50D411" w14:textId="77777777">
      <w:pPr>
        <w:pStyle w:val="Geenafstand"/>
        <w:rPr>
          <w:rFonts w:ascii="Verdana" w:hAnsi="Verdana"/>
          <w:sz w:val="18"/>
          <w:szCs w:val="18"/>
        </w:rPr>
      </w:pPr>
      <w:r>
        <w:rPr>
          <w:rFonts w:ascii="Verdana" w:hAnsi="Verdana"/>
          <w:sz w:val="18"/>
          <w:szCs w:val="18"/>
        </w:rPr>
        <w:t xml:space="preserve">De Arbeidsinspectie was voor het laatst in juni 2025 bij Walibi Holland. Er zijn toen geen overtredingen geconstateerd. </w:t>
      </w:r>
      <w:r>
        <w:rPr>
          <w:rFonts w:ascii="Verdana" w:hAnsi="Verdana"/>
          <w:sz w:val="18"/>
          <w:szCs w:val="18"/>
        </w:rPr>
        <w:br/>
      </w:r>
    </w:p>
    <w:p w:rsidRPr="007F0DC4" w:rsidR="00444441" w:rsidP="00444441" w:rsidRDefault="00444441" w14:paraId="73E4710E" w14:textId="77777777">
      <w:pPr>
        <w:pStyle w:val="Geenafstand"/>
        <w:rPr>
          <w:rFonts w:ascii="Verdana" w:hAnsi="Verdana"/>
          <w:b/>
          <w:bCs/>
          <w:sz w:val="18"/>
          <w:szCs w:val="18"/>
        </w:rPr>
      </w:pPr>
      <w:r w:rsidRPr="007F0DC4">
        <w:rPr>
          <w:rFonts w:ascii="Verdana" w:hAnsi="Verdana"/>
          <w:b/>
          <w:bCs/>
          <w:sz w:val="18"/>
          <w:szCs w:val="18"/>
        </w:rPr>
        <w:t>10. Kunt u hierbij schriftelijk verklaren dat wanneer werknemers in actie komen tegen de</w:t>
      </w:r>
      <w:r>
        <w:rPr>
          <w:rFonts w:ascii="Verdana" w:hAnsi="Verdana"/>
          <w:b/>
          <w:bCs/>
          <w:sz w:val="18"/>
          <w:szCs w:val="18"/>
        </w:rPr>
        <w:t xml:space="preserve"> </w:t>
      </w:r>
      <w:r w:rsidRPr="007F0DC4">
        <w:rPr>
          <w:rFonts w:ascii="Verdana" w:hAnsi="Verdana"/>
          <w:b/>
          <w:bCs/>
          <w:sz w:val="18"/>
          <w:szCs w:val="18"/>
        </w:rPr>
        <w:t>arbeidsomstandigheden bij Walibi Holland zij dit recht mogen uitoefenen en vanwege een</w:t>
      </w:r>
      <w:r>
        <w:rPr>
          <w:rFonts w:ascii="Verdana" w:hAnsi="Verdana"/>
          <w:b/>
          <w:bCs/>
          <w:sz w:val="18"/>
          <w:szCs w:val="18"/>
        </w:rPr>
        <w:t xml:space="preserve"> </w:t>
      </w:r>
      <w:r w:rsidRPr="007F0DC4">
        <w:rPr>
          <w:rFonts w:ascii="Verdana" w:hAnsi="Verdana"/>
          <w:b/>
          <w:bCs/>
          <w:sz w:val="18"/>
          <w:szCs w:val="18"/>
        </w:rPr>
        <w:t>(vakbonds)actie dus niet op straat kunnen komen te staan?</w:t>
      </w:r>
    </w:p>
    <w:p w:rsidR="00444441" w:rsidP="00444441" w:rsidRDefault="00444441" w14:paraId="1DD2210C" w14:textId="77777777">
      <w:pPr>
        <w:pStyle w:val="Geenafstand"/>
        <w:rPr>
          <w:rFonts w:ascii="Verdana" w:hAnsi="Verdana"/>
          <w:sz w:val="18"/>
          <w:szCs w:val="18"/>
        </w:rPr>
      </w:pPr>
    </w:p>
    <w:p w:rsidR="00444441" w:rsidP="00444441" w:rsidRDefault="00444441" w14:paraId="214A7FAF" w14:textId="77777777">
      <w:pPr>
        <w:pStyle w:val="Geenafstand"/>
        <w:rPr>
          <w:rFonts w:ascii="Verdana" w:hAnsi="Verdana"/>
          <w:sz w:val="18"/>
          <w:szCs w:val="18"/>
        </w:rPr>
      </w:pPr>
      <w:r>
        <w:rPr>
          <w:rFonts w:ascii="Verdana" w:hAnsi="Verdana"/>
          <w:sz w:val="18"/>
          <w:szCs w:val="18"/>
        </w:rPr>
        <w:t>Antwoord vraag 10</w:t>
      </w:r>
    </w:p>
    <w:p w:rsidR="00444441" w:rsidP="00444441" w:rsidRDefault="00444441" w14:paraId="42112A80" w14:textId="77777777">
      <w:pPr>
        <w:pStyle w:val="Geenafstand"/>
        <w:rPr>
          <w:rFonts w:ascii="Verdana" w:hAnsi="Verdana"/>
          <w:sz w:val="18"/>
          <w:szCs w:val="18"/>
        </w:rPr>
      </w:pPr>
    </w:p>
    <w:p w:rsidRPr="00DE1F30" w:rsidR="00444441" w:rsidP="00444441" w:rsidRDefault="00444441" w14:paraId="279846BF" w14:textId="77777777">
      <w:pPr>
        <w:pStyle w:val="Geenafstand"/>
        <w:rPr>
          <w:rFonts w:ascii="Verdana" w:hAnsi="Verdana"/>
          <w:sz w:val="18"/>
          <w:szCs w:val="18"/>
        </w:rPr>
      </w:pPr>
      <w:r>
        <w:rPr>
          <w:rFonts w:ascii="Verdana" w:hAnsi="Verdana"/>
          <w:sz w:val="18"/>
          <w:szCs w:val="18"/>
        </w:rPr>
        <w:t xml:space="preserve">Hiervoor verwijs ik naar mijn antwoord op vraag 3. Het recht op collectieve actie is verankerd in artikel 6, vierde lid, van het Europees Sociaal Handvest. Daarin staat dat werkgevers en werknemers het recht hebben om collectief op te treden als sprake is van een belangengeschil, met inbegrip van het stakingsrecht. Dit recht mag niet zomaar worden beperkt of bestraft. Het is aan de rechter om te toetsen of sprake is van een inbreuk op het stakingsrecht.  </w:t>
      </w:r>
      <w:r>
        <w:rPr>
          <w:rFonts w:ascii="Verdana" w:hAnsi="Verdana"/>
          <w:sz w:val="18"/>
          <w:szCs w:val="18"/>
        </w:rPr>
        <w:br/>
      </w:r>
    </w:p>
    <w:p w:rsidRPr="007F0DC4" w:rsidR="00444441" w:rsidP="00444441" w:rsidRDefault="00444441" w14:paraId="17DEC37D" w14:textId="77777777">
      <w:pPr>
        <w:pStyle w:val="Geenafstand"/>
        <w:rPr>
          <w:rFonts w:ascii="Verdana" w:hAnsi="Verdana"/>
          <w:b/>
          <w:bCs/>
          <w:sz w:val="18"/>
          <w:szCs w:val="18"/>
        </w:rPr>
      </w:pPr>
      <w:r w:rsidRPr="007F0DC4">
        <w:rPr>
          <w:rFonts w:ascii="Verdana" w:hAnsi="Verdana"/>
          <w:b/>
          <w:bCs/>
          <w:sz w:val="18"/>
          <w:szCs w:val="18"/>
        </w:rPr>
        <w:t>11. Kunt u deze vragen één voor één beantwoorden?</w:t>
      </w:r>
    </w:p>
    <w:p w:rsidRPr="00DE1F30" w:rsidR="00444441" w:rsidP="00444441" w:rsidRDefault="00444441" w14:paraId="57FE4B6E" w14:textId="77777777">
      <w:pPr>
        <w:pStyle w:val="Geenafstand"/>
        <w:rPr>
          <w:rFonts w:ascii="Verdana" w:hAnsi="Verdana"/>
          <w:sz w:val="18"/>
          <w:szCs w:val="18"/>
        </w:rPr>
      </w:pPr>
      <w:r>
        <w:rPr>
          <w:rFonts w:ascii="Verdana" w:hAnsi="Verdana"/>
          <w:sz w:val="18"/>
          <w:szCs w:val="18"/>
        </w:rPr>
        <w:br/>
        <w:t>Ja.</w:t>
      </w:r>
      <w:r>
        <w:rPr>
          <w:rFonts w:ascii="Verdana" w:hAnsi="Verdana"/>
          <w:sz w:val="18"/>
          <w:szCs w:val="18"/>
        </w:rPr>
        <w:br/>
      </w:r>
      <w:r>
        <w:rPr>
          <w:rFonts w:ascii="Verdana" w:hAnsi="Verdana"/>
          <w:sz w:val="18"/>
          <w:szCs w:val="18"/>
        </w:rPr>
        <w:br/>
      </w:r>
      <w:r w:rsidRPr="00DE1F30">
        <w:rPr>
          <w:rFonts w:ascii="Verdana" w:hAnsi="Verdana"/>
          <w:sz w:val="18"/>
          <w:szCs w:val="18"/>
        </w:rPr>
        <w:t>1. Looopings, 16 februari 2026, 'Walibi laat medewerkers document ondertekenen waarin staat dat</w:t>
      </w:r>
    </w:p>
    <w:p w:rsidRPr="00DE1F30" w:rsidR="00444441" w:rsidP="00444441" w:rsidRDefault="00444441" w14:paraId="51A09D91" w14:textId="77777777">
      <w:pPr>
        <w:pStyle w:val="Geenafstand"/>
        <w:rPr>
          <w:rFonts w:ascii="Verdana" w:hAnsi="Verdana"/>
          <w:sz w:val="18"/>
          <w:szCs w:val="18"/>
        </w:rPr>
      </w:pPr>
      <w:r w:rsidRPr="00DE1F30">
        <w:rPr>
          <w:rFonts w:ascii="Verdana" w:hAnsi="Verdana"/>
          <w:sz w:val="18"/>
          <w:szCs w:val="18"/>
        </w:rPr>
        <w:t>arbeidsvoorwaarden 'redelijk' zijn: 'Te bizar voor woorden''</w:t>
      </w:r>
    </w:p>
    <w:p w:rsidRPr="00DE1F30" w:rsidR="00444441" w:rsidP="00444441" w:rsidRDefault="00444441" w14:paraId="19C99F04" w14:textId="77777777">
      <w:pPr>
        <w:pStyle w:val="Geenafstand"/>
        <w:rPr>
          <w:rFonts w:ascii="Verdana" w:hAnsi="Verdana"/>
          <w:sz w:val="18"/>
          <w:szCs w:val="18"/>
        </w:rPr>
      </w:pPr>
      <w:r w:rsidRPr="00DE1F30">
        <w:rPr>
          <w:rFonts w:ascii="Verdana" w:hAnsi="Verdana"/>
          <w:sz w:val="18"/>
          <w:szCs w:val="18"/>
        </w:rPr>
        <w:t>(</w:t>
      </w:r>
      <w:hyperlink w:history="1" r:id="rId9">
        <w:r w:rsidRPr="009F775F">
          <w:rPr>
            <w:rStyle w:val="Hyperlink"/>
            <w:rFonts w:ascii="Verdana" w:hAnsi="Verdana"/>
            <w:sz w:val="18"/>
            <w:szCs w:val="18"/>
          </w:rPr>
          <w:t>https://www.looopings.nl/weblog/31700/Walibi-laat-medewerkers-document-ondertekenen-waarin-staat-dat-arbeidsvoorwaarden-redelijk-zijn-Te-bizar-voor-woorden.html</w:t>
        </w:r>
      </w:hyperlink>
      <w:r w:rsidRPr="00DE1F30">
        <w:rPr>
          <w:rFonts w:ascii="Verdana" w:hAnsi="Verdana"/>
          <w:sz w:val="18"/>
          <w:szCs w:val="18"/>
        </w:rPr>
        <w:t>).</w:t>
      </w:r>
      <w:r>
        <w:rPr>
          <w:rFonts w:ascii="Verdana" w:hAnsi="Verdana"/>
          <w:sz w:val="18"/>
          <w:szCs w:val="18"/>
        </w:rPr>
        <w:t xml:space="preserve"> </w:t>
      </w:r>
    </w:p>
    <w:p w:rsidR="00444441" w:rsidRDefault="00444441" w14:paraId="66E62009" w14:textId="77777777"/>
    <w:sectPr w:rsidR="0044444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5AEB" w14:textId="77777777" w:rsidR="00444441" w:rsidRDefault="00444441">
      <w:pPr>
        <w:spacing w:line="240" w:lineRule="auto"/>
      </w:pPr>
      <w:r>
        <w:separator/>
      </w:r>
    </w:p>
  </w:endnote>
  <w:endnote w:type="continuationSeparator" w:id="0">
    <w:p w14:paraId="2717EFF0" w14:textId="77777777" w:rsidR="00444441" w:rsidRDefault="004444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1F24" w14:textId="77777777" w:rsidR="00566482" w:rsidRDefault="00566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085" w14:textId="77777777" w:rsidR="00566482" w:rsidRDefault="005664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44B" w14:textId="77777777" w:rsidR="00566482" w:rsidRDefault="00566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4629" w14:textId="77777777" w:rsidR="00444441" w:rsidRDefault="00444441">
      <w:pPr>
        <w:spacing w:line="240" w:lineRule="auto"/>
      </w:pPr>
      <w:r>
        <w:separator/>
      </w:r>
    </w:p>
  </w:footnote>
  <w:footnote w:type="continuationSeparator" w:id="0">
    <w:p w14:paraId="7D336F08" w14:textId="77777777" w:rsidR="00444441" w:rsidRDefault="004444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531E" w14:textId="77777777" w:rsidR="00566482" w:rsidRDefault="00566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B651" w14:textId="77777777" w:rsidR="00C73DDB" w:rsidRDefault="00444441">
    <w:r>
      <w:rPr>
        <w:noProof/>
      </w:rPr>
      <mc:AlternateContent>
        <mc:Choice Requires="wps">
          <w:drawing>
            <wp:anchor distT="0" distB="0" distL="0" distR="0" simplePos="0" relativeHeight="251654144" behindDoc="0" locked="1" layoutInCell="1" allowOverlap="1" wp14:anchorId="648F7836" wp14:editId="6F0391E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CECF4C" w14:textId="77777777" w:rsidR="00C73DDB" w:rsidRDefault="00444441">
                          <w:pPr>
                            <w:pStyle w:val="Afzendgegevenskopjes"/>
                          </w:pPr>
                          <w:r>
                            <w:t>Directoraat-Generaal Werk</w:t>
                          </w:r>
                        </w:p>
                        <w:p w14:paraId="0CF35913" w14:textId="77777777" w:rsidR="00C73DDB" w:rsidRDefault="00C73DDB">
                          <w:pPr>
                            <w:pStyle w:val="WitregelW2"/>
                          </w:pPr>
                        </w:p>
                        <w:p w14:paraId="6EACE5CC" w14:textId="77777777" w:rsidR="00C73DDB" w:rsidRDefault="00444441">
                          <w:pPr>
                            <w:pStyle w:val="Referentiegegevenskopjes"/>
                          </w:pPr>
                          <w:r>
                            <w:t>Datum</w:t>
                          </w:r>
                        </w:p>
                        <w:p w14:paraId="79F8B047" w14:textId="0222B687" w:rsidR="00226412" w:rsidRDefault="00F66C78">
                          <w:pPr>
                            <w:pStyle w:val="Referentiegegevens"/>
                          </w:pPr>
                          <w:r>
                            <w:fldChar w:fldCharType="begin"/>
                          </w:r>
                          <w:r>
                            <w:instrText xml:space="preserve"> DOCPROPERTY  "iDatum"  \* MERGEFORMAT </w:instrText>
                          </w:r>
                          <w:r>
                            <w:fldChar w:fldCharType="end"/>
                          </w:r>
                        </w:p>
                        <w:p w14:paraId="548F86A8" w14:textId="77777777" w:rsidR="00C73DDB" w:rsidRDefault="00C73DDB">
                          <w:pPr>
                            <w:pStyle w:val="WitregelW1"/>
                          </w:pPr>
                        </w:p>
                        <w:p w14:paraId="212DC668" w14:textId="77777777" w:rsidR="00C73DDB" w:rsidRDefault="00444441">
                          <w:pPr>
                            <w:pStyle w:val="Referentiegegevenskopjes"/>
                          </w:pPr>
                          <w:r>
                            <w:t>Onze referentie</w:t>
                          </w:r>
                        </w:p>
                        <w:p w14:paraId="7421426B" w14:textId="7168F7B8" w:rsidR="00226412" w:rsidRDefault="00F66C78">
                          <w:pPr>
                            <w:pStyle w:val="ReferentiegegevensHL"/>
                          </w:pPr>
                          <w:r>
                            <w:fldChar w:fldCharType="begin"/>
                          </w:r>
                          <w:r>
                            <w:instrText xml:space="preserve"> DOCPROPERTY  "iOnsKenmerk"  \* MERGEFORMAT </w:instrText>
                          </w:r>
                          <w:r>
                            <w:fldChar w:fldCharType="separate"/>
                          </w:r>
                          <w:r>
                            <w:t>2026-0000069872</w:t>
                          </w:r>
                          <w:r>
                            <w:fldChar w:fldCharType="end"/>
                          </w:r>
                        </w:p>
                      </w:txbxContent>
                    </wps:txbx>
                    <wps:bodyPr vert="horz" wrap="square" lIns="0" tIns="0" rIns="0" bIns="0" anchor="t" anchorCtr="0"/>
                  </wps:wsp>
                </a:graphicData>
              </a:graphic>
            </wp:anchor>
          </w:drawing>
        </mc:Choice>
        <mc:Fallback>
          <w:pict>
            <v:shapetype w14:anchorId="648F783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CECF4C" w14:textId="77777777" w:rsidR="00C73DDB" w:rsidRDefault="00444441">
                    <w:pPr>
                      <w:pStyle w:val="Afzendgegevenskopjes"/>
                    </w:pPr>
                    <w:r>
                      <w:t>Directoraat-Generaal Werk</w:t>
                    </w:r>
                  </w:p>
                  <w:p w14:paraId="0CF35913" w14:textId="77777777" w:rsidR="00C73DDB" w:rsidRDefault="00C73DDB">
                    <w:pPr>
                      <w:pStyle w:val="WitregelW2"/>
                    </w:pPr>
                  </w:p>
                  <w:p w14:paraId="6EACE5CC" w14:textId="77777777" w:rsidR="00C73DDB" w:rsidRDefault="00444441">
                    <w:pPr>
                      <w:pStyle w:val="Referentiegegevenskopjes"/>
                    </w:pPr>
                    <w:r>
                      <w:t>Datum</w:t>
                    </w:r>
                  </w:p>
                  <w:p w14:paraId="79F8B047" w14:textId="0222B687" w:rsidR="00226412" w:rsidRDefault="00F66C78">
                    <w:pPr>
                      <w:pStyle w:val="Referentiegegevens"/>
                    </w:pPr>
                    <w:r>
                      <w:fldChar w:fldCharType="begin"/>
                    </w:r>
                    <w:r>
                      <w:instrText xml:space="preserve"> DOCPROPERTY  "iDatum"  \* MERGEFORMAT </w:instrText>
                    </w:r>
                    <w:r>
                      <w:fldChar w:fldCharType="end"/>
                    </w:r>
                  </w:p>
                  <w:p w14:paraId="548F86A8" w14:textId="77777777" w:rsidR="00C73DDB" w:rsidRDefault="00C73DDB">
                    <w:pPr>
                      <w:pStyle w:val="WitregelW1"/>
                    </w:pPr>
                  </w:p>
                  <w:p w14:paraId="212DC668" w14:textId="77777777" w:rsidR="00C73DDB" w:rsidRDefault="00444441">
                    <w:pPr>
                      <w:pStyle w:val="Referentiegegevenskopjes"/>
                    </w:pPr>
                    <w:r>
                      <w:t>Onze referentie</w:t>
                    </w:r>
                  </w:p>
                  <w:p w14:paraId="7421426B" w14:textId="7168F7B8" w:rsidR="00226412" w:rsidRDefault="00F66C78">
                    <w:pPr>
                      <w:pStyle w:val="ReferentiegegevensHL"/>
                    </w:pPr>
                    <w:r>
                      <w:fldChar w:fldCharType="begin"/>
                    </w:r>
                    <w:r>
                      <w:instrText xml:space="preserve"> DOCPROPERTY  "iOnsKenmerk"  \* MERGEFORMAT </w:instrText>
                    </w:r>
                    <w:r>
                      <w:fldChar w:fldCharType="separate"/>
                    </w:r>
                    <w:r>
                      <w:t>2026-0000069872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701F08F" wp14:editId="2076987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CEE4B7A" w14:textId="77777777" w:rsidR="00226412" w:rsidRDefault="00F66C7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01F08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CEE4B7A" w14:textId="77777777" w:rsidR="00226412" w:rsidRDefault="00F66C7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FCC3" w14:textId="77777777" w:rsidR="00C73DDB" w:rsidRDefault="00444441">
    <w:pPr>
      <w:spacing w:after="7029" w:line="14" w:lineRule="exact"/>
    </w:pPr>
    <w:r>
      <w:rPr>
        <w:noProof/>
      </w:rPr>
      <mc:AlternateContent>
        <mc:Choice Requires="wps">
          <w:drawing>
            <wp:anchor distT="0" distB="0" distL="0" distR="0" simplePos="0" relativeHeight="251656192" behindDoc="0" locked="1" layoutInCell="1" allowOverlap="1" wp14:anchorId="00C399BF" wp14:editId="6AEDF4A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D1BD73" w14:textId="77777777" w:rsidR="00C73DDB" w:rsidRDefault="00444441">
                          <w:pPr>
                            <w:spacing w:line="240" w:lineRule="auto"/>
                          </w:pPr>
                          <w:r>
                            <w:rPr>
                              <w:noProof/>
                            </w:rPr>
                            <w:drawing>
                              <wp:inline distT="0" distB="0" distL="0" distR="0" wp14:anchorId="1C2E29D8" wp14:editId="3207FB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C399B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FD1BD73" w14:textId="77777777" w:rsidR="00C73DDB" w:rsidRDefault="00444441">
                    <w:pPr>
                      <w:spacing w:line="240" w:lineRule="auto"/>
                    </w:pPr>
                    <w:r>
                      <w:rPr>
                        <w:noProof/>
                      </w:rPr>
                      <w:drawing>
                        <wp:inline distT="0" distB="0" distL="0" distR="0" wp14:anchorId="1C2E29D8" wp14:editId="3207FB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5D064D8" wp14:editId="66B9894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6F5BC12" w14:textId="77777777" w:rsidR="00C73DDB" w:rsidRDefault="00444441">
                          <w:pPr>
                            <w:pStyle w:val="Afzendgegevens"/>
                          </w:pPr>
                          <w:r>
                            <w:t>Postbus 90801</w:t>
                          </w:r>
                        </w:p>
                        <w:p w14:paraId="4C3CFC45" w14:textId="77777777" w:rsidR="00C73DDB" w:rsidRDefault="00444441">
                          <w:pPr>
                            <w:pStyle w:val="Afzendgegevens"/>
                          </w:pPr>
                          <w:r>
                            <w:t>2509 LV Den Haag</w:t>
                          </w:r>
                        </w:p>
                        <w:p w14:paraId="5AA6B51D" w14:textId="77777777" w:rsidR="00C73DDB" w:rsidRDefault="00444441">
                          <w:pPr>
                            <w:pStyle w:val="Afzendgegevens"/>
                          </w:pPr>
                          <w:r>
                            <w:t>T   070 333 44 44</w:t>
                          </w:r>
                        </w:p>
                        <w:p w14:paraId="487EEF67" w14:textId="77777777" w:rsidR="00C73DDB" w:rsidRDefault="00C73DDB">
                          <w:pPr>
                            <w:pStyle w:val="WitregelW2"/>
                          </w:pPr>
                        </w:p>
                        <w:p w14:paraId="48B32267" w14:textId="77777777" w:rsidR="00C73DDB" w:rsidRDefault="00444441">
                          <w:pPr>
                            <w:pStyle w:val="Referentiegegevenskopjes"/>
                          </w:pPr>
                          <w:r>
                            <w:t>Onze referentie</w:t>
                          </w:r>
                        </w:p>
                        <w:p w14:paraId="1B3B970C" w14:textId="51A1D540" w:rsidR="00226412" w:rsidRDefault="00F66C78">
                          <w:pPr>
                            <w:pStyle w:val="ReferentiegegevensHL"/>
                          </w:pPr>
                          <w:r>
                            <w:fldChar w:fldCharType="begin"/>
                          </w:r>
                          <w:r>
                            <w:instrText xml:space="preserve"> DOCPROPERTY  "iOnsKenmerk"  \* MERGEFORMAT </w:instrText>
                          </w:r>
                          <w:r>
                            <w:fldChar w:fldCharType="separate"/>
                          </w:r>
                          <w:r>
                            <w:t>2026-0000069872</w:t>
                          </w:r>
                          <w:r>
                            <w:fldChar w:fldCharType="end"/>
                          </w:r>
                        </w:p>
                        <w:p w14:paraId="581E61BA" w14:textId="77777777" w:rsidR="00C73DDB" w:rsidRDefault="00C73DDB">
                          <w:pPr>
                            <w:pStyle w:val="WitregelW1"/>
                          </w:pPr>
                        </w:p>
                        <w:p w14:paraId="20980985" w14:textId="77777777" w:rsidR="00566482" w:rsidRDefault="00566482" w:rsidP="00566482">
                          <w:pPr>
                            <w:pStyle w:val="Referentiegegevenskopjes"/>
                          </w:pPr>
                          <w:r>
                            <w:t>Uw referentie</w:t>
                          </w:r>
                        </w:p>
                        <w:p w14:paraId="03B1EAD8" w14:textId="42E17E74" w:rsidR="00226412" w:rsidRDefault="00F66C78">
                          <w:pPr>
                            <w:pStyle w:val="Referentiegegevens"/>
                          </w:pPr>
                          <w:r>
                            <w:t>2026Z03428</w:t>
                          </w:r>
                          <w:r>
                            <w:fldChar w:fldCharType="begin"/>
                          </w:r>
                          <w:r>
                            <w:instrText xml:space="preserve"> DOCPROPERTY  "iCC"  \* MERGEFORMAT </w:instrText>
                          </w:r>
                          <w:r>
                            <w:fldChar w:fldCharType="end"/>
                          </w:r>
                        </w:p>
                        <w:p w14:paraId="5B8B046F" w14:textId="77777777" w:rsidR="00C73DDB" w:rsidRDefault="00C73DDB">
                          <w:pPr>
                            <w:pStyle w:val="WitregelW1"/>
                          </w:pPr>
                        </w:p>
                        <w:p w14:paraId="7F35F75A" w14:textId="6EE2844C" w:rsidR="00226412" w:rsidRDefault="00F66C7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5D064D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6F5BC12" w14:textId="77777777" w:rsidR="00C73DDB" w:rsidRDefault="00444441">
                    <w:pPr>
                      <w:pStyle w:val="Afzendgegevens"/>
                    </w:pPr>
                    <w:r>
                      <w:t>Postbus 90801</w:t>
                    </w:r>
                  </w:p>
                  <w:p w14:paraId="4C3CFC45" w14:textId="77777777" w:rsidR="00C73DDB" w:rsidRDefault="00444441">
                    <w:pPr>
                      <w:pStyle w:val="Afzendgegevens"/>
                    </w:pPr>
                    <w:r>
                      <w:t>2509 LV Den Haag</w:t>
                    </w:r>
                  </w:p>
                  <w:p w14:paraId="5AA6B51D" w14:textId="77777777" w:rsidR="00C73DDB" w:rsidRDefault="00444441">
                    <w:pPr>
                      <w:pStyle w:val="Afzendgegevens"/>
                    </w:pPr>
                    <w:r>
                      <w:t>T   070 333 44 44</w:t>
                    </w:r>
                  </w:p>
                  <w:p w14:paraId="487EEF67" w14:textId="77777777" w:rsidR="00C73DDB" w:rsidRDefault="00C73DDB">
                    <w:pPr>
                      <w:pStyle w:val="WitregelW2"/>
                    </w:pPr>
                  </w:p>
                  <w:p w14:paraId="48B32267" w14:textId="77777777" w:rsidR="00C73DDB" w:rsidRDefault="00444441">
                    <w:pPr>
                      <w:pStyle w:val="Referentiegegevenskopjes"/>
                    </w:pPr>
                    <w:r>
                      <w:t>Onze referentie</w:t>
                    </w:r>
                  </w:p>
                  <w:p w14:paraId="1B3B970C" w14:textId="51A1D540" w:rsidR="00226412" w:rsidRDefault="00F66C78">
                    <w:pPr>
                      <w:pStyle w:val="ReferentiegegevensHL"/>
                    </w:pPr>
                    <w:r>
                      <w:fldChar w:fldCharType="begin"/>
                    </w:r>
                    <w:r>
                      <w:instrText xml:space="preserve"> DOCPROPERTY  "iOnsKenmerk"  \* MERGEFORMAT </w:instrText>
                    </w:r>
                    <w:r>
                      <w:fldChar w:fldCharType="separate"/>
                    </w:r>
                    <w:r>
                      <w:t>2026-0000069872</w:t>
                    </w:r>
                    <w:r>
                      <w:fldChar w:fldCharType="end"/>
                    </w:r>
                  </w:p>
                  <w:p w14:paraId="581E61BA" w14:textId="77777777" w:rsidR="00C73DDB" w:rsidRDefault="00C73DDB">
                    <w:pPr>
                      <w:pStyle w:val="WitregelW1"/>
                    </w:pPr>
                  </w:p>
                  <w:p w14:paraId="20980985" w14:textId="77777777" w:rsidR="00566482" w:rsidRDefault="00566482" w:rsidP="00566482">
                    <w:pPr>
                      <w:pStyle w:val="Referentiegegevenskopjes"/>
                    </w:pPr>
                    <w:r>
                      <w:t>Uw referentie</w:t>
                    </w:r>
                  </w:p>
                  <w:p w14:paraId="03B1EAD8" w14:textId="42E17E74" w:rsidR="00226412" w:rsidRDefault="00F66C78">
                    <w:pPr>
                      <w:pStyle w:val="Referentiegegevens"/>
                    </w:pPr>
                    <w:r>
                      <w:t>2026Z03428</w:t>
                    </w:r>
                    <w:r>
                      <w:fldChar w:fldCharType="begin"/>
                    </w:r>
                    <w:r>
                      <w:instrText xml:space="preserve"> DOCPROPERTY  "iCC"  \* MERGEFORMAT </w:instrText>
                    </w:r>
                    <w:r>
                      <w:fldChar w:fldCharType="end"/>
                    </w:r>
                  </w:p>
                  <w:p w14:paraId="5B8B046F" w14:textId="77777777" w:rsidR="00C73DDB" w:rsidRDefault="00C73DDB">
                    <w:pPr>
                      <w:pStyle w:val="WitregelW1"/>
                    </w:pPr>
                  </w:p>
                  <w:p w14:paraId="7F35F75A" w14:textId="6EE2844C" w:rsidR="00226412" w:rsidRDefault="00F66C78">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6D5898B" wp14:editId="790A7E46">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53AD581" w14:textId="77777777" w:rsidR="00C73DDB" w:rsidRDefault="00444441">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C73DDB" w:rsidRDefault="00444441" w14:paraId="37BD902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29B291C" wp14:editId="3584DD6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21BDE32" w14:textId="77777777" w:rsidR="00C73DDB" w:rsidRDefault="00444441">
                          <w:r>
                            <w:t>De voorzitter van de Tweede Kamer der Staten-Generaal</w:t>
                          </w:r>
                        </w:p>
                        <w:p w14:paraId="5227DB4F" w14:textId="77777777" w:rsidR="00C73DDB" w:rsidRDefault="00444441">
                          <w:r>
                            <w:t xml:space="preserve">Postbus 20018 </w:t>
                          </w:r>
                        </w:p>
                        <w:p w14:paraId="5E1559E9" w14:textId="77777777" w:rsidR="00C73DDB" w:rsidRDefault="00444441">
                          <w:r>
                            <w:t>2500 EA  Den Haag</w:t>
                          </w:r>
                        </w:p>
                        <w:p w14:paraId="74273547" w14:textId="77777777" w:rsidR="00C73DDB" w:rsidRDefault="00444441">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C73DDB" w:rsidRDefault="00444441" w14:paraId="37BD9022" w14:textId="77777777">
                    <w:r>
                      <w:t>De voorzitter van de Tweede Kamer der Staten-Generaal</w:t>
                    </w:r>
                  </w:p>
                  <w:p w:rsidR="00C73DDB" w:rsidRDefault="00444441" w14:paraId="37BD9023" w14:textId="77777777">
                    <w:r>
                      <w:t xml:space="preserve">Postbus 20018 </w:t>
                    </w:r>
                  </w:p>
                  <w:p w:rsidR="00C73DDB" w:rsidRDefault="00444441" w14:paraId="37BD9024" w14:textId="77777777">
                    <w:r>
                      <w:t>2500 EA  Den Haag</w:t>
                    </w:r>
                  </w:p>
                  <w:p w:rsidR="00C73DDB" w:rsidRDefault="00444441" w14:paraId="37BD902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52DB3A5" wp14:editId="05519FE1">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73DDB" w14:paraId="465F88B8" w14:textId="77777777">
                            <w:trPr>
                              <w:trHeight w:val="200"/>
                            </w:trPr>
                            <w:tc>
                              <w:tcPr>
                                <w:tcW w:w="1134" w:type="dxa"/>
                              </w:tcPr>
                              <w:p w14:paraId="25E790BF" w14:textId="77777777" w:rsidR="00C73DDB" w:rsidRDefault="00C73DDB"/>
                            </w:tc>
                            <w:tc>
                              <w:tcPr>
                                <w:tcW w:w="5244" w:type="dxa"/>
                              </w:tcPr>
                              <w:p w14:paraId="3FA8B61F" w14:textId="77777777" w:rsidR="00C73DDB" w:rsidRDefault="00C73DDB"/>
                            </w:tc>
                          </w:tr>
                          <w:tr w:rsidR="00C73DDB" w14:paraId="1C2065F5" w14:textId="77777777">
                            <w:trPr>
                              <w:trHeight w:val="240"/>
                            </w:trPr>
                            <w:tc>
                              <w:tcPr>
                                <w:tcW w:w="1134" w:type="dxa"/>
                              </w:tcPr>
                              <w:p w14:paraId="5A0CE34B" w14:textId="77777777" w:rsidR="00C73DDB" w:rsidRDefault="00444441">
                                <w:r>
                                  <w:t>Datum</w:t>
                                </w:r>
                              </w:p>
                            </w:tc>
                            <w:tc>
                              <w:tcPr>
                                <w:tcW w:w="5244" w:type="dxa"/>
                              </w:tcPr>
                              <w:p w14:paraId="3B789607" w14:textId="54F4272E" w:rsidR="00226412" w:rsidRDefault="00F66C78">
                                <w:r>
                                  <w:t>16 maart 2026</w:t>
                                </w:r>
                                <w:r>
                                  <w:fldChar w:fldCharType="begin"/>
                                </w:r>
                                <w:r>
                                  <w:instrText xml:space="preserve"> DOCPROPERTY  "iDatum"  \* MERGEFORMAT </w:instrText>
                                </w:r>
                                <w:r>
                                  <w:fldChar w:fldCharType="end"/>
                                </w:r>
                              </w:p>
                            </w:tc>
                          </w:tr>
                          <w:tr w:rsidR="00C73DDB" w14:paraId="4B4455C6" w14:textId="77777777">
                            <w:trPr>
                              <w:trHeight w:val="240"/>
                            </w:trPr>
                            <w:tc>
                              <w:tcPr>
                                <w:tcW w:w="1134" w:type="dxa"/>
                              </w:tcPr>
                              <w:p w14:paraId="21F4328F" w14:textId="77777777" w:rsidR="00C73DDB" w:rsidRDefault="00444441">
                                <w:r>
                                  <w:t>Betreft</w:t>
                                </w:r>
                              </w:p>
                            </w:tc>
                            <w:tc>
                              <w:tcPr>
                                <w:tcW w:w="5244" w:type="dxa"/>
                              </w:tcPr>
                              <w:p w14:paraId="30446786" w14:textId="77777777" w:rsidR="000F056E" w:rsidRDefault="00231F94">
                                <w:r>
                                  <w:t>Beantwoording Kamervragen over “Nieuwsbericht Walibi Holland”</w:t>
                                </w:r>
                              </w:p>
                            </w:tc>
                          </w:tr>
                          <w:tr w:rsidR="00C73DDB" w14:paraId="142A3910" w14:textId="77777777">
                            <w:trPr>
                              <w:trHeight w:val="200"/>
                            </w:trPr>
                            <w:tc>
                              <w:tcPr>
                                <w:tcW w:w="1134" w:type="dxa"/>
                              </w:tcPr>
                              <w:p w14:paraId="179B5B75" w14:textId="77777777" w:rsidR="00C73DDB" w:rsidRDefault="00C73DDB"/>
                            </w:tc>
                            <w:tc>
                              <w:tcPr>
                                <w:tcW w:w="5244" w:type="dxa"/>
                              </w:tcPr>
                              <w:p w14:paraId="3E1058C4" w14:textId="77777777" w:rsidR="00C73DDB" w:rsidRDefault="00C73DDB"/>
                            </w:tc>
                          </w:tr>
                        </w:tbl>
                        <w:p w14:paraId="32DBD6D5" w14:textId="77777777" w:rsidR="00444441" w:rsidRDefault="00444441"/>
                      </w:txbxContent>
                    </wps:txbx>
                    <wps:bodyPr vert="horz" wrap="square" lIns="0" tIns="0" rIns="0" bIns="0" anchor="t" anchorCtr="0"/>
                  </wps:wsp>
                </a:graphicData>
              </a:graphic>
            </wp:anchor>
          </w:drawing>
        </mc:Choice>
        <mc:Fallback>
          <w:pict>
            <v:shape w14:anchorId="452DB3A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73DDB" w14:paraId="465F88B8" w14:textId="77777777">
                      <w:trPr>
                        <w:trHeight w:val="200"/>
                      </w:trPr>
                      <w:tc>
                        <w:tcPr>
                          <w:tcW w:w="1134" w:type="dxa"/>
                        </w:tcPr>
                        <w:p w14:paraId="25E790BF" w14:textId="77777777" w:rsidR="00C73DDB" w:rsidRDefault="00C73DDB"/>
                      </w:tc>
                      <w:tc>
                        <w:tcPr>
                          <w:tcW w:w="5244" w:type="dxa"/>
                        </w:tcPr>
                        <w:p w14:paraId="3FA8B61F" w14:textId="77777777" w:rsidR="00C73DDB" w:rsidRDefault="00C73DDB"/>
                      </w:tc>
                    </w:tr>
                    <w:tr w:rsidR="00C73DDB" w14:paraId="1C2065F5" w14:textId="77777777">
                      <w:trPr>
                        <w:trHeight w:val="240"/>
                      </w:trPr>
                      <w:tc>
                        <w:tcPr>
                          <w:tcW w:w="1134" w:type="dxa"/>
                        </w:tcPr>
                        <w:p w14:paraId="5A0CE34B" w14:textId="77777777" w:rsidR="00C73DDB" w:rsidRDefault="00444441">
                          <w:r>
                            <w:t>Datum</w:t>
                          </w:r>
                        </w:p>
                      </w:tc>
                      <w:tc>
                        <w:tcPr>
                          <w:tcW w:w="5244" w:type="dxa"/>
                        </w:tcPr>
                        <w:p w14:paraId="3B789607" w14:textId="54F4272E" w:rsidR="00226412" w:rsidRDefault="00F66C78">
                          <w:r>
                            <w:t>16 maart 2026</w:t>
                          </w:r>
                          <w:r>
                            <w:fldChar w:fldCharType="begin"/>
                          </w:r>
                          <w:r>
                            <w:instrText xml:space="preserve"> DOCPROPERTY  "iDatum"  \* MERGEFORMAT </w:instrText>
                          </w:r>
                          <w:r>
                            <w:fldChar w:fldCharType="end"/>
                          </w:r>
                        </w:p>
                      </w:tc>
                    </w:tr>
                    <w:tr w:rsidR="00C73DDB" w14:paraId="4B4455C6" w14:textId="77777777">
                      <w:trPr>
                        <w:trHeight w:val="240"/>
                      </w:trPr>
                      <w:tc>
                        <w:tcPr>
                          <w:tcW w:w="1134" w:type="dxa"/>
                        </w:tcPr>
                        <w:p w14:paraId="21F4328F" w14:textId="77777777" w:rsidR="00C73DDB" w:rsidRDefault="00444441">
                          <w:r>
                            <w:t>Betreft</w:t>
                          </w:r>
                        </w:p>
                      </w:tc>
                      <w:tc>
                        <w:tcPr>
                          <w:tcW w:w="5244" w:type="dxa"/>
                        </w:tcPr>
                        <w:p w14:paraId="30446786" w14:textId="77777777" w:rsidR="000F056E" w:rsidRDefault="00231F94">
                          <w:r>
                            <w:t>Beantwoording Kamervragen over “Nieuwsbericht Walibi Holland”</w:t>
                          </w:r>
                        </w:p>
                      </w:tc>
                    </w:tr>
                    <w:tr w:rsidR="00C73DDB" w14:paraId="142A3910" w14:textId="77777777">
                      <w:trPr>
                        <w:trHeight w:val="200"/>
                      </w:trPr>
                      <w:tc>
                        <w:tcPr>
                          <w:tcW w:w="1134" w:type="dxa"/>
                        </w:tcPr>
                        <w:p w14:paraId="179B5B75" w14:textId="77777777" w:rsidR="00C73DDB" w:rsidRDefault="00C73DDB"/>
                      </w:tc>
                      <w:tc>
                        <w:tcPr>
                          <w:tcW w:w="5244" w:type="dxa"/>
                        </w:tcPr>
                        <w:p w14:paraId="3E1058C4" w14:textId="77777777" w:rsidR="00C73DDB" w:rsidRDefault="00C73DDB"/>
                      </w:tc>
                    </w:tr>
                  </w:tbl>
                  <w:p w14:paraId="32DBD6D5" w14:textId="77777777" w:rsidR="00444441" w:rsidRDefault="0044444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76F3389" wp14:editId="7018DC7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474E84" w14:textId="77777777" w:rsidR="00226412" w:rsidRDefault="00F66C7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6F338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2474E84" w14:textId="77777777" w:rsidR="00226412" w:rsidRDefault="00F66C7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230ED"/>
    <w:multiLevelType w:val="multilevel"/>
    <w:tmpl w:val="D645F3B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0A821C"/>
    <w:multiLevelType w:val="multilevel"/>
    <w:tmpl w:val="BC8BC4E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7001C3"/>
    <w:multiLevelType w:val="multilevel"/>
    <w:tmpl w:val="65066D2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C83103"/>
    <w:multiLevelType w:val="multilevel"/>
    <w:tmpl w:val="0D8D81A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19E891"/>
    <w:multiLevelType w:val="multilevel"/>
    <w:tmpl w:val="88AA6A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BA97DD2"/>
    <w:multiLevelType w:val="multilevel"/>
    <w:tmpl w:val="BA45EF2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DE322"/>
    <w:multiLevelType w:val="multilevel"/>
    <w:tmpl w:val="0CA281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B610EFB"/>
    <w:multiLevelType w:val="multilevel"/>
    <w:tmpl w:val="BC86630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4407210">
    <w:abstractNumId w:val="2"/>
  </w:num>
  <w:num w:numId="2" w16cid:durableId="575478855">
    <w:abstractNumId w:val="3"/>
  </w:num>
  <w:num w:numId="3" w16cid:durableId="1473045">
    <w:abstractNumId w:val="4"/>
  </w:num>
  <w:num w:numId="4" w16cid:durableId="421756455">
    <w:abstractNumId w:val="6"/>
  </w:num>
  <w:num w:numId="5" w16cid:durableId="1293318959">
    <w:abstractNumId w:val="1"/>
  </w:num>
  <w:num w:numId="6" w16cid:durableId="1383552590">
    <w:abstractNumId w:val="5"/>
  </w:num>
  <w:num w:numId="7" w16cid:durableId="1155730143">
    <w:abstractNumId w:val="0"/>
  </w:num>
  <w:num w:numId="8" w16cid:durableId="8334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DB"/>
    <w:rsid w:val="000B19F6"/>
    <w:rsid w:val="000D4C4C"/>
    <w:rsid w:val="000F056E"/>
    <w:rsid w:val="00155427"/>
    <w:rsid w:val="001B2677"/>
    <w:rsid w:val="00226412"/>
    <w:rsid w:val="00231F94"/>
    <w:rsid w:val="002B3B0E"/>
    <w:rsid w:val="003F6D55"/>
    <w:rsid w:val="00444441"/>
    <w:rsid w:val="004A53B6"/>
    <w:rsid w:val="00566482"/>
    <w:rsid w:val="00567959"/>
    <w:rsid w:val="005C47CB"/>
    <w:rsid w:val="0066751C"/>
    <w:rsid w:val="00AC1336"/>
    <w:rsid w:val="00C73DDB"/>
    <w:rsid w:val="00E5397B"/>
    <w:rsid w:val="00EB180C"/>
    <w:rsid w:val="00ED3513"/>
    <w:rsid w:val="00ED44A6"/>
    <w:rsid w:val="00EE2142"/>
    <w:rsid w:val="00F13642"/>
    <w:rsid w:val="00F66C78"/>
    <w:rsid w:val="00FC3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D4E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444441"/>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looopings.nl/weblog/31700/Walibi-laat-medewerkers-document-ondertekenen-waarin-staat-dat-arbeidsvoorwaarden-redelijk-zijn-Te-bizar-voor-woorden.htm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1106</ap:Words>
  <ap:Characters>6086</ap:Characters>
  <ap:DocSecurity>0</ap:DocSecurity>
  <ap:Lines>50</ap:Lines>
  <ap:Paragraphs>14</ap:Paragraphs>
  <ap:ScaleCrop>false</ap:ScaleCrop>
  <ap:LinksUpToDate>false</ap:LinksUpToDate>
  <ap:CharactersWithSpaces>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2026-03-05T09:15:00.0000000Z</dcterms:created>
  <dcterms:modified xsi:type="dcterms:W3CDTF">2026-03-16T08:55:00.0000000Z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Jimmy Dijk (SP) n.a.v. nieuwsbericht Walibi Holland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Meijerink - van Teijlingen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Jimmy Dijk (SP) n.a.v. nieuwsbericht Walibi Holland</vt:lpwstr>
  </property>
  <property fmtid="{D5CDD505-2E9C-101B-9397-08002B2CF9AE}" pid="36" name="iOnsKenmerk">
    <vt:lpwstr>2026-0000069872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