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2026Z05285</w:t>
        <w:br/>
      </w:r>
      <w:proofErr w:type="spellEnd"/>
    </w:p>
    <w:p>
      <w:pPr>
        <w:pStyle w:val="Normal"/>
        <w:rPr>
          <w:b w:val="1"/>
          <w:bCs w:val="1"/>
        </w:rPr>
      </w:pPr>
      <w:r w:rsidR="250AE766">
        <w:rPr>
          <w:b w:val="0"/>
          <w:bCs w:val="0"/>
        </w:rPr>
        <w:t>(ingezonden 17 maart 2026)</w:t>
        <w:br/>
      </w:r>
    </w:p>
    <w:p>
      <w:r>
        <w:t xml:space="preserve">Vragen van het lid Boelsma-Hoekstra (CDA) aan de minister van Infrastructuur en Waterstaat over het bericht 'Verkeerscongestie bruggen Zwartewaterland' </w:t>
      </w:r>
      <w:r>
        <w:br/>
      </w:r>
    </w:p>
    <w:p>
      <w:r>
        <w:t xml:space="preserve"> </w:t>
      </w:r>
      <w:r>
        <w:br/>
      </w:r>
    </w:p>
    <w:p>
      <w:r>
        <w:t xml:space="preserve">Vraag 1: Bent u bekend met de situatie rond de openstelling van de Meppelerdiepbrug in Zwartsluis en de Zwartewaterbrug in Hasselt, waar brugopeningen tijdens de spits regelmatig leiden tot langdurige verkeersopstoppingen op de N331?[1]</w:t>
      </w:r>
      <w:r>
        <w:br/>
      </w:r>
    </w:p>
    <w:p>
      <w:r>
        <w:t xml:space="preserve"> </w:t>
      </w:r>
      <w:r>
        <w:br/>
      </w:r>
    </w:p>
    <w:p>
      <w:r>
        <w:t xml:space="preserve">Vraag 2: Bent u tevens bekend met de situatie rond de oude brug van in Zwartsluis die niet langer voor scheepvaart wordt gebruikt, waar Rijkswaterstaat geen schoonmaakwerkzaamheden meer uitvoert? Hoe kijkt u aan tegen het beheer en onderhoud van deze brug? [2]</w:t>
      </w:r>
      <w:r>
        <w:br/>
      </w:r>
    </w:p>
    <w:p>
      <w:r>
        <w:t xml:space="preserve"> </w:t>
      </w:r>
      <w:r>
        <w:br/>
      </w:r>
    </w:p>
    <w:p>
      <w:r>
        <w:t xml:space="preserve">Vraag 3: Heeft u contact gehad met betrokken partijen, zoals gemeente Zwartewaterland, provincie Overijssel, uitvoerende aannemers en Rijkswaterstaat als beheerder van de bruggen? Zo ja, wat is daaruit naar voren gekomen?</w:t>
      </w:r>
      <w:r>
        <w:br/>
      </w:r>
    </w:p>
    <w:p>
      <w:r>
        <w:t xml:space="preserve"> </w:t>
      </w:r>
      <w:r>
        <w:br/>
      </w:r>
    </w:p>
    <w:p>
      <w:r>
        <w:t xml:space="preserve">Vraag 4: Zou u in kaart willen brengen hoeveel verkeershinder jaarlijks ontstaat op de N331 als gevolg van brugopeningen tijdens de spits, en welke gevolgen dit heeft voor de bereikbaarheid van Zwartsluis, Hasselt en de regio?</w:t>
      </w:r>
      <w:r>
        <w:br/>
      </w:r>
    </w:p>
    <w:p>
      <w:r>
        <w:t xml:space="preserve"> </w:t>
      </w:r>
      <w:r>
        <w:br/>
      </w:r>
    </w:p>
    <w:p>
      <w:r>
        <w:t xml:space="preserve">Vraag 5: Welke maatregelen bent u van plan te nemen om te voorkomen dat de N331, een belangrijke regionale verbindingsweg en uitwijkroute bij files op de A28, tijdens de spits blijvend vastloopt door brugopeningen?</w:t>
      </w:r>
      <w:r>
        <w:br/>
      </w:r>
    </w:p>
    <w:p>
      <w:r>
        <w:t xml:space="preserve"> </w:t>
      </w:r>
      <w:r>
        <w:br/>
      </w:r>
    </w:p>
    <w:p>
      <w:r>
        <w:t xml:space="preserve">Vraag 6: Kunt u in kaart brengen in hoeverre de huidige regelgeving, waarbij scheepvaart doorgaans voorrang krijgt op wegverkeer bij brugopeningen, nog passend is in situaties waar dit structureel tot grote verkeersproblemen leidt rondom de omgeving Zwartsluis?</w:t>
      </w:r>
      <w:r>
        <w:br/>
      </w:r>
    </w:p>
    <w:p>
      <w:r>
        <w:t xml:space="preserve"> </w:t>
      </w:r>
      <w:r>
        <w:br/>
      </w:r>
    </w:p>
    <w:p>
      <w:r>
        <w:t xml:space="preserve">Vraag 7: Bent u bereid om samen met Rijkswaterstaat, de provincie Overijssel en de gemeente Zwartewaterland te onderzoeken welke oplossingen mogelijk zijn?</w:t>
      </w:r>
      <w:r>
        <w:br/>
      </w:r>
    </w:p>
    <w:p>
      <w:r>
        <w:t xml:space="preserve"> </w:t>
      </w:r>
      <w:r>
        <w:br/>
      </w:r>
    </w:p>
    <w:p>
      <w:r>
        <w:t xml:space="preserve">Vraag 8: Bent u tevens bereid hierover actief in overleg te treden met de gemeente Zwartewaterland om te bezien of er tot een oplossing kan worden gekomen voor het onderhoud, beheer of een eventuele herbestemming van deze brug?</w:t>
      </w:r>
      <w:r>
        <w:br/>
      </w:r>
    </w:p>
    <w:p>
      <w:r>
        <w:t xml:space="preserve"> </w:t>
      </w:r>
      <w:r>
        <w:br/>
      </w:r>
    </w:p>
    <w:p>
      <w:r>
        <w:t xml:space="preserve">[1] Zwartsluisactueel, 17 februari 2025, Meppelerdiepbrug is 'knelpunt' voor doorstroming - Zwartsluis Actueel</w:t>
      </w:r>
      <w:r>
        <w:br/>
      </w:r>
    </w:p>
    <w:p>
      <w:r>
        <w:t xml:space="preserve">[2] Destadskoerier, 3 maart 2026, Blijvende ergernis in Zwartsluis: Rijkswaterstaat komt maar niet over de brug - De Stadskoerier | Al het nieuws uit Genemuiden, Hasselt en Zwartsluis</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50069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500690">
    <w:abstractNumId w:val="10050069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