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531D" w:rsidR="0093531D" w:rsidRDefault="0093531D" w14:paraId="11AAAFDA" w14:textId="47793C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531D">
        <w:rPr>
          <w:rFonts w:ascii="Times New Roman" w:hAnsi="Times New Roman" w:cs="Times New Roman"/>
          <w:b/>
          <w:bCs/>
          <w:sz w:val="24"/>
          <w:szCs w:val="24"/>
        </w:rPr>
        <w:t> 2026Z05273</w:t>
      </w:r>
    </w:p>
    <w:p w:rsidRPr="0093531D" w:rsidR="0093531D" w:rsidRDefault="0093531D" w14:paraId="29AF6673" w14:textId="77777777">
      <w:pPr>
        <w:rPr>
          <w:rFonts w:ascii="Times New Roman" w:hAnsi="Times New Roman" w:cs="Times New Roman"/>
          <w:sz w:val="24"/>
          <w:szCs w:val="24"/>
        </w:rPr>
      </w:pPr>
    </w:p>
    <w:p w:rsidRPr="0093531D" w:rsidR="00EC711E" w:rsidRDefault="00605F1D" w14:paraId="121A0386" w14:textId="04261F06">
      <w:pPr>
        <w:rPr>
          <w:rFonts w:ascii="Times New Roman" w:hAnsi="Times New Roman" w:cs="Times New Roman"/>
          <w:sz w:val="24"/>
          <w:szCs w:val="24"/>
        </w:rPr>
      </w:pPr>
      <w:r w:rsidRPr="0093531D">
        <w:rPr>
          <w:rFonts w:ascii="Times New Roman" w:hAnsi="Times New Roman" w:cs="Times New Roman"/>
          <w:sz w:val="24"/>
          <w:szCs w:val="24"/>
        </w:rPr>
        <w:t xml:space="preserve">Mondelinge vragen van het lid </w:t>
      </w:r>
      <w:proofErr w:type="spellStart"/>
      <w:r w:rsidRPr="00892AE4" w:rsidR="00892AE4">
        <w:rPr>
          <w:rFonts w:ascii="Times New Roman" w:hAnsi="Times New Roman" w:cs="Times New Roman"/>
          <w:sz w:val="24"/>
          <w:szCs w:val="24"/>
        </w:rPr>
        <w:t>Jumelet</w:t>
      </w:r>
      <w:proofErr w:type="spellEnd"/>
      <w:r w:rsidRPr="00892AE4" w:rsidR="00892AE4">
        <w:rPr>
          <w:rFonts w:ascii="Times New Roman" w:hAnsi="Times New Roman" w:cs="Times New Roman"/>
          <w:sz w:val="24"/>
          <w:szCs w:val="24"/>
        </w:rPr>
        <w:t xml:space="preserve"> </w:t>
      </w:r>
      <w:r w:rsidRPr="0093531D">
        <w:rPr>
          <w:rFonts w:ascii="Times New Roman" w:hAnsi="Times New Roman" w:cs="Times New Roman"/>
          <w:sz w:val="24"/>
          <w:szCs w:val="24"/>
        </w:rPr>
        <w:t>(CDA) aan de minister van Infrastructuur en Waterstaat over het bericht ‘Gemeenten gefrustreerd over 30km-wegen, want 'kunnen amper boetes uitdelen'’ (</w:t>
      </w:r>
      <w:hyperlink w:history="1" r:id="rId7">
        <w:r w:rsidRPr="0093531D">
          <w:rPr>
            <w:rStyle w:val="Hyperlink"/>
            <w:rFonts w:ascii="Times New Roman" w:hAnsi="Times New Roman" w:cs="Times New Roman"/>
            <w:sz w:val="24"/>
            <w:szCs w:val="24"/>
          </w:rPr>
          <w:t>Nos.nl, 15 maart 2026</w:t>
        </w:r>
      </w:hyperlink>
      <w:r w:rsidRPr="0093531D">
        <w:rPr>
          <w:rFonts w:ascii="Times New Roman" w:hAnsi="Times New Roman" w:cs="Times New Roman"/>
          <w:sz w:val="24"/>
          <w:szCs w:val="24"/>
        </w:rPr>
        <w:t>) (Ingezonden 17 maart 2026)</w:t>
      </w:r>
      <w:r w:rsidRPr="0093531D">
        <w:rPr>
          <w:rFonts w:ascii="Times New Roman" w:hAnsi="Times New Roman" w:cs="Times New Roman"/>
          <w:color w:val="FF0000"/>
          <w:sz w:val="24"/>
          <w:szCs w:val="24"/>
        </w:rPr>
        <w:br/>
      </w:r>
    </w:p>
    <w:sectPr w:rsidRPr="0093531D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1D"/>
    <w:rsid w:val="00566ABE"/>
    <w:rsid w:val="00605F1D"/>
    <w:rsid w:val="00892AE4"/>
    <w:rsid w:val="0093531D"/>
    <w:rsid w:val="009D1116"/>
    <w:rsid w:val="009F5F36"/>
    <w:rsid w:val="00A54C82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2FA8"/>
  <w15:chartTrackingRefBased/>
  <w15:docId w15:val="{032A9B28-7A52-48F1-9165-B7A60E2A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5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5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5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5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5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5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5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5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5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5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5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5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5F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5F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5F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5F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5F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5F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5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5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5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5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5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5F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5F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5F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5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5F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5F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05F1D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5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nos.nl/artikel/2606450-gemeenten-gefrustreerd-over-30km-wegen-want-kunnen-amper-boetes-uitdelen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2026-03-17T10:06:00.0000000Z</dcterms:created>
  <dcterms:modified xsi:type="dcterms:W3CDTF">2026-03-17T13:46:00.0000000Z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