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2026Z05442</w:t>
        <w:br/>
      </w:r>
      <w:proofErr w:type="spellEnd"/>
    </w:p>
    <w:p>
      <w:pPr>
        <w:pStyle w:val="Normal"/>
        <w:rPr>
          <w:b w:val="1"/>
          <w:bCs w:val="1"/>
        </w:rPr>
      </w:pPr>
      <w:r w:rsidR="250AE766">
        <w:rPr>
          <w:b w:val="0"/>
          <w:bCs w:val="0"/>
        </w:rPr>
        <w:t>(ingezonden 19 maart 2026)</w:t>
        <w:br/>
      </w:r>
    </w:p>
    <w:p>
      <w:r>
        <w:t xml:space="preserve">Vragen van het lid Van Oosterhout (GroenLinks-PvdA) aan de minister van Klimaat en Groene Groei over de stijgende uitstoot en het effect van de stijging van de zeespiegel op de Waddenzee.</w:t>
      </w:r>
      <w:r>
        <w:br/>
      </w:r>
    </w:p>
    <w:p>
      <w:r>
        <w:t xml:space="preserve"> </w:t>
      </w:r>
      <w:r>
        <w:br/>
      </w:r>
    </w:p>
    <w:p>
      <w:pPr>
        <w:pStyle w:val="ListParagraph"/>
        <w:numPr>
          <w:ilvl w:val="0"/>
          <w:numId w:val="100501010"/>
        </w:numPr>
        <w:ind w:left="360"/>
      </w:pPr>
      <w:r>
        <w:t xml:space="preserve">Bent u bekend met het feit dat de Nederlandse uitstoot van broeikasggassen vorig jaar is toegenomen?[1]</w:t>
      </w:r>
      <w:r>
        <w:br/>
      </w:r>
    </w:p>
    <w:p>
      <w:pPr>
        <w:pStyle w:val="ListParagraph"/>
        <w:numPr>
          <w:ilvl w:val="0"/>
          <w:numId w:val="100501010"/>
        </w:numPr>
        <w:ind w:left="360"/>
      </w:pPr>
      <w:r>
        <w:t xml:space="preserve">Houdt u vast aan het doel om in 2030 de uitstoot met 55 procent te doen afnemen ten opzichte van het referentiejaar 1990?</w:t>
      </w:r>
      <w:r>
        <w:br/>
      </w:r>
    </w:p>
    <w:p>
      <w:pPr>
        <w:pStyle w:val="ListParagraph"/>
        <w:numPr>
          <w:ilvl w:val="0"/>
          <w:numId w:val="100501010"/>
        </w:numPr>
        <w:ind w:left="360"/>
      </w:pPr>
      <w:r>
        <w:t xml:space="preserve">Zult u doen wat nodig is om dat doel effectief te bereiken?</w:t>
      </w:r>
      <w:r>
        <w:br/>
      </w:r>
    </w:p>
    <w:p>
      <w:pPr>
        <w:pStyle w:val="ListParagraph"/>
        <w:numPr>
          <w:ilvl w:val="0"/>
          <w:numId w:val="100501010"/>
        </w:numPr>
        <w:ind w:left="360"/>
      </w:pPr>
      <w:r>
        <w:t xml:space="preserve">Welk gevolg geeft u aan de vaststelling van gestegen uitstoot in de vorm van eventuele bijsturingen van uw beleid om de uitstoot weer te doen dalen en dat voldoende snel om de klimaatdoelen te halen?</w:t>
      </w:r>
      <w:r>
        <w:br/>
      </w:r>
    </w:p>
    <w:p>
      <w:pPr>
        <w:pStyle w:val="ListParagraph"/>
        <w:numPr>
          <w:ilvl w:val="0"/>
          <w:numId w:val="100501010"/>
        </w:numPr>
        <w:ind w:left="360"/>
      </w:pPr>
      <w:r>
        <w:t xml:space="preserve">Bent u bekend met het feit dat de stijging van de zeespiegel gemiddeld 30 centimeter hoger staat dan voorheen gedacht?[2]</w:t>
      </w:r>
      <w:r>
        <w:br/>
      </w:r>
    </w:p>
    <w:p>
      <w:pPr>
        <w:pStyle w:val="ListParagraph"/>
        <w:numPr>
          <w:ilvl w:val="0"/>
          <w:numId w:val="100501010"/>
        </w:numPr>
        <w:ind w:left="360"/>
      </w:pPr>
      <w:r>
        <w:t xml:space="preserve">Deelt u de mening dat het voor een land dat voor een groot deel onder de zeespiegel ligt, de betrouwbaarheid van modellen die gebruikt worden om ons land en inwoners te beschermen tegen een steeds sneller stijgende zeespiegel, essentieel is?</w:t>
      </w:r>
      <w:r>
        <w:br/>
      </w:r>
    </w:p>
    <w:p>
      <w:pPr>
        <w:pStyle w:val="ListParagraph"/>
        <w:numPr>
          <w:ilvl w:val="0"/>
          <w:numId w:val="100501010"/>
        </w:numPr>
        <w:ind w:left="360"/>
      </w:pPr>
      <w:r>
        <w:t xml:space="preserve">Wat betekent dit nieuwe wetenschappelijke inzicht voor de situatie in Nederland? Welke impact heeft deze nieuwe informatie op eerder genomen besluiten over het beschermen van ons land, waarbij mogelijks gebruik gemaakt is van achterhaalde en onjuiste modellen?</w:t>
      </w:r>
      <w:r>
        <w:br/>
      </w:r>
    </w:p>
    <w:p>
      <w:pPr>
        <w:pStyle w:val="ListParagraph"/>
        <w:numPr>
          <w:ilvl w:val="0"/>
          <w:numId w:val="100501010"/>
        </w:numPr>
        <w:ind w:left="360"/>
      </w:pPr>
      <w:r>
        <w:t xml:space="preserve">Klopt de berichtgeving dat ook Nederlandse onderzoeken naar zeespiegelstijging langs de kust van verkeerde aannames zijn uitgegaan? Kunt u de Kamer informeren over welke Nederlandse onderzoeken dat gaat?</w:t>
      </w:r>
      <w:r>
        <w:br/>
      </w:r>
    </w:p>
    <w:p>
      <w:pPr>
        <w:pStyle w:val="ListParagraph"/>
        <w:numPr>
          <w:ilvl w:val="0"/>
          <w:numId w:val="100501010"/>
        </w:numPr>
        <w:ind w:left="360"/>
      </w:pPr>
      <w:r>
        <w:t xml:space="preserve">Kunt u aangeven hoe u met deze nieuwe informatie omgaat bij besluiten die raken aan de kern van het behoud van de eilanden en het werelderfgoed Waddenzee, zoals bijvoorbeeld dijknormering en delfstofwinning?</w:t>
      </w:r>
      <w:r>
        <w:br/>
      </w:r>
    </w:p>
    <w:p>
      <w:pPr>
        <w:pStyle w:val="ListParagraph"/>
        <w:numPr>
          <w:ilvl w:val="0"/>
          <w:numId w:val="100501010"/>
        </w:numPr>
        <w:ind w:left="360"/>
      </w:pPr>
      <w:r>
        <w:t xml:space="preserve">Gezien in beleid en vergunningverlening voor gas- en zoutwinning in de Waddenzee (met het  'Hand aan de Kraan’-principe) zeespiegelstijging een belangrijke parameter is, bent u bereid om verleende vergunningen met deze nieuwe inzichten te herijken en aan te passen?</w:t>
      </w:r>
      <w:r>
        <w:br/>
      </w:r>
    </w:p>
    <w:p>
      <w:pPr>
        <w:pStyle w:val="ListParagraph"/>
        <w:numPr>
          <w:ilvl w:val="0"/>
          <w:numId w:val="100501010"/>
        </w:numPr>
        <w:ind w:left="360"/>
      </w:pPr>
      <w:r>
        <w:t xml:space="preserve">Herinnert u zich dat in 2021 het beleid voor mijnbouw in de Waddenzee (het de ‘Hand aan de Kraan’-principe) is geëvalueerd en dat het kabinet de toezegging aan de Kamer heeft gedaan dat ieder jaar geëvalueerd zou worden of er nieuwe wetenschappelijke inzichten zijn die moeten leiden tot een bijstelling van het gebruikte zeespiegelstijgingsscenario? [3] Is dat gebeurd? Kunt u de evaluaties van 2022, 2023, 2024 en indien al beschikbaar 2025 aan de Kamer sturen? Zo nee, waarom niet?</w:t>
      </w:r>
      <w:r>
        <w:br/>
      </w:r>
    </w:p>
    <w:p>
      <w:pPr>
        <w:pStyle w:val="ListParagraph"/>
        <w:numPr>
          <w:ilvl w:val="0"/>
          <w:numId w:val="100501010"/>
        </w:numPr>
        <w:ind w:left="360"/>
      </w:pPr>
      <w:r>
        <w:t xml:space="preserve">Kunt u naar aanleiding van recente inzichten over zeespiegelstijging nieuwe berekeningen laten maken van de te verwachten zeespiegelstijging langs de Nederlandse (wadden)kust? Kunt u daarbij de wetenschappers achter bovenvermelde studie en het KNMI betrekken?</w:t>
      </w:r>
      <w:r>
        <w:br/>
      </w:r>
    </w:p>
    <w:p>
      <w:pPr>
        <w:pStyle w:val="ListParagraph"/>
        <w:numPr>
          <w:ilvl w:val="0"/>
          <w:numId w:val="100501010"/>
        </w:numPr>
        <w:ind w:left="360"/>
      </w:pPr>
      <w:r>
        <w:t xml:space="preserve">Bent u bereid om gezien de veiligheid voor eiland- en kustgemeenten en de liefde van veel Nederlanders voor het Wad geen onomkeerbare stappen te nemen bij vergunningverlening voor delfstofwinning tot het moment waarop u het onderzoek bedoeld in de vorige vraag met de Kamer heeft besproken?</w:t>
      </w:r>
      <w:r>
        <w:br/>
      </w:r>
    </w:p>
    <w:p>
      <w:r>
        <w:t xml:space="preserve"> </w:t>
      </w:r>
      <w:r>
        <w:br/>
      </w:r>
    </w:p>
    <w:p>
      <w:r>
        <w:t xml:space="preserve"> </w:t>
      </w:r>
      <w:r>
        <w:br/>
      </w:r>
    </w:p>
    <w:p>
      <w:r>
        <w:t xml:space="preserve"> </w:t>
      </w:r>
      <w:r>
        <w:br/>
      </w:r>
    </w:p>
    <w:p>
      <w:r>
        <w:t xml:space="preserve"> </w:t>
      </w:r>
      <w:r>
        <w:br/>
      </w:r>
    </w:p>
    <w:p>
      <w:r>
        <w:t xml:space="preserve">[1] Nederlandse uitstoot van broeikasgassen vorig jaar gestegen, klimaatdoelen verder uit zicht | de Volkskrant</w:t>
      </w:r>
      <w:r>
        <w:br/>
      </w:r>
    </w:p>
    <w:p>
      <w:r>
        <w:t xml:space="preserve">[2] Zeespiegel hoger dan gedacht.</w:t>
      </w:r>
      <w:r>
        <w:br/>
      </w:r>
    </w:p>
    <w:p>
      <w:r>
        <w:t xml:space="preserve">[3] Waddenzeebeleid | Tweede Kamer der Staten-Generaal</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