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70B6B" w14:paraId="2D7CF5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31ED3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66A2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70B6B" w14:paraId="518273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DEA59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70B6B" w14:paraId="28BAA1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A56905" w14:textId="77777777"/>
        </w:tc>
      </w:tr>
      <w:tr w:rsidR="00997775" w:rsidTr="00070B6B" w14:paraId="6C75B7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C75788" w14:textId="77777777"/>
        </w:tc>
      </w:tr>
      <w:tr w:rsidR="00997775" w:rsidTr="00070B6B" w14:paraId="4F7800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171531" w14:textId="77777777"/>
        </w:tc>
        <w:tc>
          <w:tcPr>
            <w:tcW w:w="7654" w:type="dxa"/>
            <w:gridSpan w:val="2"/>
          </w:tcPr>
          <w:p w:rsidR="00997775" w:rsidRDefault="00997775" w14:paraId="3F94EDEA" w14:textId="77777777"/>
        </w:tc>
      </w:tr>
      <w:tr w:rsidR="00070B6B" w:rsidTr="00070B6B" w14:paraId="6012CD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B6B" w:rsidP="00070B6B" w:rsidRDefault="00070B6B" w14:paraId="49AE73B6" w14:textId="66C705EF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070B6B" w:rsidP="00070B6B" w:rsidRDefault="00070B6B" w14:paraId="4499EC80" w14:textId="12516B6E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070B6B" w:rsidTr="00070B6B" w14:paraId="4984B1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B6B" w:rsidP="00070B6B" w:rsidRDefault="00070B6B" w14:paraId="4C536025" w14:textId="77777777"/>
        </w:tc>
        <w:tc>
          <w:tcPr>
            <w:tcW w:w="7654" w:type="dxa"/>
            <w:gridSpan w:val="2"/>
          </w:tcPr>
          <w:p w:rsidR="00070B6B" w:rsidP="00070B6B" w:rsidRDefault="00070B6B" w14:paraId="359C5564" w14:textId="77777777"/>
        </w:tc>
      </w:tr>
      <w:tr w:rsidR="00070B6B" w:rsidTr="00070B6B" w14:paraId="62DDB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B6B" w:rsidP="00070B6B" w:rsidRDefault="00070B6B" w14:paraId="028808E7" w14:textId="77777777"/>
        </w:tc>
        <w:tc>
          <w:tcPr>
            <w:tcW w:w="7654" w:type="dxa"/>
            <w:gridSpan w:val="2"/>
          </w:tcPr>
          <w:p w:rsidR="00070B6B" w:rsidP="00070B6B" w:rsidRDefault="00070B6B" w14:paraId="37CA319A" w14:textId="77777777"/>
        </w:tc>
      </w:tr>
      <w:tr w:rsidR="00070B6B" w:rsidTr="00070B6B" w14:paraId="6DBE4B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B6B" w:rsidP="00070B6B" w:rsidRDefault="00070B6B" w14:paraId="6EBB408C" w14:textId="681CA7A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46</w:t>
            </w:r>
          </w:p>
        </w:tc>
        <w:tc>
          <w:tcPr>
            <w:tcW w:w="7654" w:type="dxa"/>
            <w:gridSpan w:val="2"/>
          </w:tcPr>
          <w:p w:rsidR="00070B6B" w:rsidP="00070B6B" w:rsidRDefault="00070B6B" w14:paraId="20A825C9" w14:textId="0004A9D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80366" w:rsidR="00380366">
              <w:rPr>
                <w:b/>
              </w:rPr>
              <w:t>HET LID GRAUS</w:t>
            </w:r>
          </w:p>
        </w:tc>
      </w:tr>
      <w:tr w:rsidR="00070B6B" w:rsidTr="00070B6B" w14:paraId="0C5319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B6B" w:rsidP="00070B6B" w:rsidRDefault="00070B6B" w14:paraId="385B235C" w14:textId="77777777"/>
        </w:tc>
        <w:tc>
          <w:tcPr>
            <w:tcW w:w="7654" w:type="dxa"/>
            <w:gridSpan w:val="2"/>
          </w:tcPr>
          <w:p w:rsidR="00070B6B" w:rsidP="00070B6B" w:rsidRDefault="00070B6B" w14:paraId="1B68535F" w14:textId="08E1A93F">
            <w:r>
              <w:t>Voorgesteld 19 maart 2026</w:t>
            </w:r>
          </w:p>
        </w:tc>
      </w:tr>
      <w:tr w:rsidR="00997775" w:rsidTr="00070B6B" w14:paraId="4CE98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15D489" w14:textId="77777777"/>
        </w:tc>
        <w:tc>
          <w:tcPr>
            <w:tcW w:w="7654" w:type="dxa"/>
            <w:gridSpan w:val="2"/>
          </w:tcPr>
          <w:p w:rsidR="00997775" w:rsidRDefault="00997775" w14:paraId="3F878441" w14:textId="77777777"/>
        </w:tc>
      </w:tr>
      <w:tr w:rsidR="00997775" w:rsidTr="00070B6B" w14:paraId="30381C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0AADA4" w14:textId="77777777"/>
        </w:tc>
        <w:tc>
          <w:tcPr>
            <w:tcW w:w="7654" w:type="dxa"/>
            <w:gridSpan w:val="2"/>
          </w:tcPr>
          <w:p w:rsidR="00997775" w:rsidRDefault="00997775" w14:paraId="2FB43A94" w14:textId="77777777">
            <w:r>
              <w:t>De Kamer,</w:t>
            </w:r>
          </w:p>
        </w:tc>
      </w:tr>
      <w:tr w:rsidR="00997775" w:rsidTr="00070B6B" w14:paraId="0E71E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BC7B28" w14:textId="77777777"/>
        </w:tc>
        <w:tc>
          <w:tcPr>
            <w:tcW w:w="7654" w:type="dxa"/>
            <w:gridSpan w:val="2"/>
          </w:tcPr>
          <w:p w:rsidR="00997775" w:rsidRDefault="00997775" w14:paraId="20CDB3A8" w14:textId="77777777"/>
        </w:tc>
      </w:tr>
      <w:tr w:rsidR="00997775" w:rsidTr="00070B6B" w14:paraId="70E0DF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9A2E96" w14:textId="77777777"/>
        </w:tc>
        <w:tc>
          <w:tcPr>
            <w:tcW w:w="7654" w:type="dxa"/>
            <w:gridSpan w:val="2"/>
          </w:tcPr>
          <w:p w:rsidR="00997775" w:rsidRDefault="00997775" w14:paraId="0CFA1413" w14:textId="77777777">
            <w:r>
              <w:t>gehoord de beraadslaging,</w:t>
            </w:r>
          </w:p>
        </w:tc>
      </w:tr>
      <w:tr w:rsidR="00997775" w:rsidTr="00070B6B" w14:paraId="1D6F2F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F43065" w14:textId="77777777"/>
        </w:tc>
        <w:tc>
          <w:tcPr>
            <w:tcW w:w="7654" w:type="dxa"/>
            <w:gridSpan w:val="2"/>
          </w:tcPr>
          <w:p w:rsidR="00997775" w:rsidRDefault="00997775" w14:paraId="1BF191B3" w14:textId="77777777"/>
        </w:tc>
      </w:tr>
      <w:tr w:rsidR="00997775" w:rsidTr="00070B6B" w14:paraId="030638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6B354B" w14:textId="77777777"/>
        </w:tc>
        <w:tc>
          <w:tcPr>
            <w:tcW w:w="7654" w:type="dxa"/>
            <w:gridSpan w:val="2"/>
          </w:tcPr>
          <w:p w:rsidR="00380366" w:rsidP="00380366" w:rsidRDefault="00380366" w14:paraId="0E8AB381" w14:textId="77777777">
            <w:r>
              <w:t>verzoekt de regering zorg te dragen dat het zeer succesvolle, doch zwaar overbelaste meldpunt 144 Red een dier 24/7 van voldoende centralisten wordt voorzien op weg naar een alarmcentrale met verplichte opvolging,</w:t>
            </w:r>
          </w:p>
          <w:p w:rsidR="00380366" w:rsidP="00380366" w:rsidRDefault="00380366" w14:paraId="3A4C89B0" w14:textId="77777777"/>
          <w:p w:rsidR="00380366" w:rsidP="00380366" w:rsidRDefault="00380366" w14:paraId="7A1525AA" w14:textId="77777777">
            <w:r>
              <w:t>en gaat over tot de orde van de dag.</w:t>
            </w:r>
          </w:p>
          <w:p w:rsidR="00380366" w:rsidP="00380366" w:rsidRDefault="00380366" w14:paraId="1852E7BE" w14:textId="254AEEAB"/>
          <w:p w:rsidR="00997775" w:rsidP="00380366" w:rsidRDefault="00380366" w14:paraId="24E868B9" w14:textId="46B2E5C5">
            <w:r>
              <w:t>Graus</w:t>
            </w:r>
          </w:p>
        </w:tc>
      </w:tr>
    </w:tbl>
    <w:p w:rsidR="00997775" w:rsidRDefault="00997775" w14:paraId="20C3C7E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47AA" w14:textId="77777777" w:rsidR="00070B6B" w:rsidRDefault="00070B6B">
      <w:pPr>
        <w:spacing w:line="20" w:lineRule="exact"/>
      </w:pPr>
    </w:p>
  </w:endnote>
  <w:endnote w:type="continuationSeparator" w:id="0">
    <w:p w14:paraId="2B05ECA5" w14:textId="77777777" w:rsidR="00070B6B" w:rsidRDefault="00070B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696CA9" w14:textId="77777777" w:rsidR="00070B6B" w:rsidRDefault="00070B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ED95" w14:textId="77777777" w:rsidR="00070B6B" w:rsidRDefault="00070B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F3211E" w14:textId="77777777" w:rsidR="00070B6B" w:rsidRDefault="0007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6B"/>
    <w:rsid w:val="00070B6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0366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D0967"/>
  <w15:docId w15:val="{FB5BB5D7-1B1C-4B2F-B4CA-EC9E49AA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2026-03-20T08:10:00.0000000Z</dcterms:created>
  <dcterms:modified xsi:type="dcterms:W3CDTF">2026-03-20T09:09:00.0000000Z</dcterms:modified>
  <dc:description>------------------------</dc:description>
  <dc:subject/>
  <keywords/>
  <version/>
  <category/>
</coreProperties>
</file>