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67CC2" w14:paraId="5437EE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C6B2D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C882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67CC2" w14:paraId="7F6A59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C4227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67CC2" w14:paraId="095F19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0177D6" w14:textId="77777777"/>
        </w:tc>
      </w:tr>
      <w:tr w:rsidR="00997775" w:rsidTr="00767CC2" w14:paraId="52C80C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5E0A90" w14:textId="77777777"/>
        </w:tc>
      </w:tr>
      <w:tr w:rsidR="00997775" w:rsidTr="00767CC2" w14:paraId="32C019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540D2" w14:textId="77777777"/>
        </w:tc>
        <w:tc>
          <w:tcPr>
            <w:tcW w:w="7654" w:type="dxa"/>
            <w:gridSpan w:val="2"/>
          </w:tcPr>
          <w:p w:rsidR="00997775" w:rsidRDefault="00997775" w14:paraId="1614B067" w14:textId="77777777"/>
        </w:tc>
      </w:tr>
      <w:tr w:rsidR="00767CC2" w:rsidTr="00767CC2" w14:paraId="505EC3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7CC2" w:rsidP="00767CC2" w:rsidRDefault="00767CC2" w14:paraId="0E9BC19E" w14:textId="71014299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767CC2" w:rsidP="00767CC2" w:rsidRDefault="00767CC2" w14:paraId="085F702B" w14:textId="325938FA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767CC2" w:rsidTr="00767CC2" w14:paraId="50F53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7CC2" w:rsidP="00767CC2" w:rsidRDefault="00767CC2" w14:paraId="5E870FC2" w14:textId="77777777"/>
        </w:tc>
        <w:tc>
          <w:tcPr>
            <w:tcW w:w="7654" w:type="dxa"/>
            <w:gridSpan w:val="2"/>
          </w:tcPr>
          <w:p w:rsidR="00767CC2" w:rsidP="00767CC2" w:rsidRDefault="00767CC2" w14:paraId="7E745BDE" w14:textId="77777777"/>
        </w:tc>
      </w:tr>
      <w:tr w:rsidR="00767CC2" w:rsidTr="00767CC2" w14:paraId="29690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7CC2" w:rsidP="00767CC2" w:rsidRDefault="00767CC2" w14:paraId="6B5A2980" w14:textId="77777777"/>
        </w:tc>
        <w:tc>
          <w:tcPr>
            <w:tcW w:w="7654" w:type="dxa"/>
            <w:gridSpan w:val="2"/>
          </w:tcPr>
          <w:p w:rsidR="00767CC2" w:rsidP="00767CC2" w:rsidRDefault="00767CC2" w14:paraId="7CF6F6DA" w14:textId="77777777"/>
        </w:tc>
      </w:tr>
      <w:tr w:rsidR="00767CC2" w:rsidTr="00767CC2" w14:paraId="3C73F5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7CC2" w:rsidP="00767CC2" w:rsidRDefault="00767CC2" w14:paraId="3CCB691D" w14:textId="3F707F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55</w:t>
            </w:r>
          </w:p>
        </w:tc>
        <w:tc>
          <w:tcPr>
            <w:tcW w:w="7654" w:type="dxa"/>
            <w:gridSpan w:val="2"/>
          </w:tcPr>
          <w:p w:rsidR="00767CC2" w:rsidP="00767CC2" w:rsidRDefault="00767CC2" w14:paraId="628C53B3" w14:textId="0BCA78B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A0053" w:rsidR="003A0053">
              <w:rPr>
                <w:b/>
              </w:rPr>
              <w:t>DE LEDEN BOOMSMA EN GRINWIS</w:t>
            </w:r>
          </w:p>
        </w:tc>
      </w:tr>
      <w:tr w:rsidR="00767CC2" w:rsidTr="00767CC2" w14:paraId="63460A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7CC2" w:rsidP="00767CC2" w:rsidRDefault="00767CC2" w14:paraId="47ACC29B" w14:textId="77777777"/>
        </w:tc>
        <w:tc>
          <w:tcPr>
            <w:tcW w:w="7654" w:type="dxa"/>
            <w:gridSpan w:val="2"/>
          </w:tcPr>
          <w:p w:rsidR="00767CC2" w:rsidP="00767CC2" w:rsidRDefault="00767CC2" w14:paraId="49B2968A" w14:textId="7B876747">
            <w:r>
              <w:t>Voorgesteld 19 maart 2026</w:t>
            </w:r>
          </w:p>
        </w:tc>
      </w:tr>
      <w:tr w:rsidR="00997775" w:rsidTr="00767CC2" w14:paraId="7069D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208A78" w14:textId="77777777"/>
        </w:tc>
        <w:tc>
          <w:tcPr>
            <w:tcW w:w="7654" w:type="dxa"/>
            <w:gridSpan w:val="2"/>
          </w:tcPr>
          <w:p w:rsidR="00997775" w:rsidRDefault="00997775" w14:paraId="286CC90E" w14:textId="77777777"/>
        </w:tc>
      </w:tr>
      <w:tr w:rsidR="00997775" w:rsidTr="00767CC2" w14:paraId="7F54F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9EBBB5" w14:textId="77777777"/>
        </w:tc>
        <w:tc>
          <w:tcPr>
            <w:tcW w:w="7654" w:type="dxa"/>
            <w:gridSpan w:val="2"/>
          </w:tcPr>
          <w:p w:rsidR="00997775" w:rsidRDefault="00997775" w14:paraId="6C93DB67" w14:textId="77777777">
            <w:r>
              <w:t>De Kamer,</w:t>
            </w:r>
          </w:p>
        </w:tc>
      </w:tr>
      <w:tr w:rsidR="00997775" w:rsidTr="00767CC2" w14:paraId="34A5F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AD979C" w14:textId="77777777"/>
        </w:tc>
        <w:tc>
          <w:tcPr>
            <w:tcW w:w="7654" w:type="dxa"/>
            <w:gridSpan w:val="2"/>
          </w:tcPr>
          <w:p w:rsidR="00997775" w:rsidRDefault="00997775" w14:paraId="139E22B4" w14:textId="77777777"/>
        </w:tc>
      </w:tr>
      <w:tr w:rsidR="00997775" w:rsidTr="00767CC2" w14:paraId="0ACBF4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FDD45B" w14:textId="77777777"/>
        </w:tc>
        <w:tc>
          <w:tcPr>
            <w:tcW w:w="7654" w:type="dxa"/>
            <w:gridSpan w:val="2"/>
          </w:tcPr>
          <w:p w:rsidR="00997775" w:rsidRDefault="00997775" w14:paraId="4AC88CBC" w14:textId="77777777">
            <w:r>
              <w:t>gehoord de beraadslaging,</w:t>
            </w:r>
          </w:p>
        </w:tc>
      </w:tr>
      <w:tr w:rsidR="00997775" w:rsidTr="00767CC2" w14:paraId="10E700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7AEA2F" w14:textId="77777777"/>
        </w:tc>
        <w:tc>
          <w:tcPr>
            <w:tcW w:w="7654" w:type="dxa"/>
            <w:gridSpan w:val="2"/>
          </w:tcPr>
          <w:p w:rsidR="00997775" w:rsidRDefault="00997775" w14:paraId="7F76F020" w14:textId="77777777"/>
        </w:tc>
      </w:tr>
      <w:tr w:rsidR="00997775" w:rsidTr="00767CC2" w14:paraId="671CDE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157D3B" w14:textId="77777777"/>
        </w:tc>
        <w:tc>
          <w:tcPr>
            <w:tcW w:w="7654" w:type="dxa"/>
            <w:gridSpan w:val="2"/>
          </w:tcPr>
          <w:p w:rsidR="003A0053" w:rsidP="003A0053" w:rsidRDefault="003A0053" w14:paraId="3A353913" w14:textId="77777777">
            <w:r>
              <w:t>overwegende dat:</w:t>
            </w:r>
          </w:p>
          <w:p w:rsidR="003A0053" w:rsidP="003A0053" w:rsidRDefault="003A0053" w14:paraId="54FA7F38" w14:textId="77777777"/>
          <w:p w:rsidR="003A0053" w:rsidP="003A0053" w:rsidRDefault="003A0053" w14:paraId="26DB68CB" w14:textId="63C4DF0D">
            <w:pPr>
              <w:pStyle w:val="Lijstalinea"/>
              <w:numPr>
                <w:ilvl w:val="0"/>
                <w:numId w:val="1"/>
              </w:numPr>
              <w:spacing w:after="120"/>
              <w:ind w:left="561" w:hanging="357"/>
              <w:contextualSpacing w:val="0"/>
            </w:pPr>
            <w:r>
              <w:t>de natuur van Caribisch Nederland tot de meest bijzondere natuurgebieden van Nederland behoort;</w:t>
            </w:r>
          </w:p>
          <w:p w:rsidR="003A0053" w:rsidP="003A0053" w:rsidRDefault="003A0053" w14:paraId="4A4FF3E2" w14:textId="73ADAD27">
            <w:pPr>
              <w:pStyle w:val="Lijstalinea"/>
              <w:numPr>
                <w:ilvl w:val="0"/>
                <w:numId w:val="1"/>
              </w:numPr>
              <w:spacing w:after="120"/>
              <w:ind w:left="561" w:hanging="357"/>
              <w:contextualSpacing w:val="0"/>
            </w:pPr>
            <w:r>
              <w:t>de financiering van natuurbescherming incidenteel, versnipperd en ontoereikend is;</w:t>
            </w:r>
          </w:p>
          <w:p w:rsidR="003A0053" w:rsidP="003A0053" w:rsidRDefault="003A0053" w14:paraId="784C1185" w14:textId="1322C429">
            <w:pPr>
              <w:pStyle w:val="Lijstalinea"/>
              <w:numPr>
                <w:ilvl w:val="0"/>
                <w:numId w:val="1"/>
              </w:numPr>
              <w:spacing w:after="120"/>
              <w:ind w:left="561" w:hanging="357"/>
              <w:contextualSpacing w:val="0"/>
            </w:pPr>
            <w:r>
              <w:t>het coalitieakkoord de intentie bevat om fase 2 van het NMCB voort te zetten, maar onduidelijk is hoe en waar het rijksbreed is belegd;</w:t>
            </w:r>
          </w:p>
          <w:p w:rsidR="003A0053" w:rsidP="003A0053" w:rsidRDefault="003A0053" w14:paraId="19491527" w14:textId="78ABBDE2">
            <w:pPr>
              <w:pStyle w:val="Lijstalinea"/>
              <w:numPr>
                <w:ilvl w:val="0"/>
                <w:numId w:val="1"/>
              </w:numPr>
              <w:spacing w:after="120"/>
              <w:ind w:left="561" w:hanging="357"/>
              <w:contextualSpacing w:val="0"/>
            </w:pPr>
            <w:r>
              <w:t>de randvoorwaarde voor effectief natuurherstel is dat parkbeheer op orde is en dat wetenschappelijk onderzoek en monitoring geborgd zijn;</w:t>
            </w:r>
          </w:p>
          <w:p w:rsidR="003A0053" w:rsidP="003A0053" w:rsidRDefault="003A0053" w14:paraId="06A8E920" w14:textId="77777777"/>
          <w:p w:rsidR="003A0053" w:rsidP="003A0053" w:rsidRDefault="003A0053" w14:paraId="23BD3A22" w14:textId="28EF7D5C">
            <w:r>
              <w:t>verzoekt de regering:</w:t>
            </w:r>
          </w:p>
          <w:p w:rsidR="003A0053" w:rsidP="003A0053" w:rsidRDefault="003A0053" w14:paraId="4C99A5C2" w14:textId="77777777"/>
          <w:p w:rsidR="003A0053" w:rsidP="003A0053" w:rsidRDefault="003A0053" w14:paraId="2D6BF056" w14:textId="64186538">
            <w:pPr>
              <w:pStyle w:val="Lijstalinea"/>
              <w:numPr>
                <w:ilvl w:val="0"/>
                <w:numId w:val="3"/>
              </w:numPr>
              <w:spacing w:after="120"/>
              <w:ind w:left="561" w:hanging="357"/>
              <w:contextualSpacing w:val="0"/>
            </w:pPr>
            <w:r>
              <w:t>met een integraal plan van aanpak te komen voor de uitvoering van fase 2 van het Natuur- en milieubeleidsplan Caribisch Nederland;</w:t>
            </w:r>
          </w:p>
          <w:p w:rsidR="003A0053" w:rsidP="003A0053" w:rsidRDefault="003A0053" w14:paraId="20EFDFBF" w14:textId="50BBBADA">
            <w:pPr>
              <w:pStyle w:val="Lijstalinea"/>
              <w:numPr>
                <w:ilvl w:val="0"/>
                <w:numId w:val="3"/>
              </w:numPr>
              <w:spacing w:after="120"/>
              <w:ind w:left="561" w:hanging="357"/>
              <w:contextualSpacing w:val="0"/>
            </w:pPr>
            <w:r>
              <w:t>de Kamer z.s.m. een integraal overzicht te sturen met de bedragen, artikelen, uitvoerders en de resultaatsturing/rapportage per NMBP-doel;</w:t>
            </w:r>
          </w:p>
          <w:p w:rsidR="003A0053" w:rsidP="003A0053" w:rsidRDefault="003A0053" w14:paraId="2D676752" w14:textId="7FDCCA80">
            <w:pPr>
              <w:pStyle w:val="Lijstalinea"/>
              <w:numPr>
                <w:ilvl w:val="0"/>
                <w:numId w:val="3"/>
              </w:numPr>
              <w:spacing w:after="120"/>
              <w:ind w:left="561" w:hanging="357"/>
              <w:contextualSpacing w:val="0"/>
            </w:pPr>
            <w:r>
              <w:t>daarbij een voorstel te doen voor de structurele financiering van parkbeheer, onderzoek en monitoring van de natuur, en de Kamer vervolgens jaarlijks te informeren over voortgang en doelbereik,</w:t>
            </w:r>
          </w:p>
          <w:p w:rsidR="003A0053" w:rsidP="003A0053" w:rsidRDefault="003A0053" w14:paraId="72F392D2" w14:textId="77777777"/>
          <w:p w:rsidR="003A0053" w:rsidP="003A0053" w:rsidRDefault="003A0053" w14:paraId="055480EC" w14:textId="77777777">
            <w:r>
              <w:t>en gaat over tot de orde van de dag.</w:t>
            </w:r>
          </w:p>
          <w:p w:rsidR="003A0053" w:rsidP="003A0053" w:rsidRDefault="003A0053" w14:paraId="15E29050" w14:textId="620EEFE9"/>
          <w:p w:rsidR="003A0053" w:rsidP="003A0053" w:rsidRDefault="003A0053" w14:paraId="40675E4B" w14:textId="77777777">
            <w:r>
              <w:t>Boomsma</w:t>
            </w:r>
          </w:p>
          <w:p w:rsidR="00997775" w:rsidP="003A0053" w:rsidRDefault="003A0053" w14:paraId="1871F6FC" w14:textId="7ECE0373">
            <w:r>
              <w:t>Grinwis</w:t>
            </w:r>
          </w:p>
        </w:tc>
      </w:tr>
    </w:tbl>
    <w:p w:rsidR="00997775" w:rsidRDefault="00997775" w14:paraId="597E09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8FAB" w14:textId="77777777" w:rsidR="00767CC2" w:rsidRDefault="00767CC2">
      <w:pPr>
        <w:spacing w:line="20" w:lineRule="exact"/>
      </w:pPr>
    </w:p>
  </w:endnote>
  <w:endnote w:type="continuationSeparator" w:id="0">
    <w:p w14:paraId="3677C1A8" w14:textId="77777777" w:rsidR="00767CC2" w:rsidRDefault="00767C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2CCD4A" w14:textId="77777777" w:rsidR="00767CC2" w:rsidRDefault="00767C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AD0D" w14:textId="77777777" w:rsidR="00767CC2" w:rsidRDefault="00767C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80F055" w14:textId="77777777" w:rsidR="00767CC2" w:rsidRDefault="0076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B1B"/>
    <w:multiLevelType w:val="hybridMultilevel"/>
    <w:tmpl w:val="876233FC"/>
    <w:lvl w:ilvl="0" w:tplc="BF885EA0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60416"/>
    <w:multiLevelType w:val="hybridMultilevel"/>
    <w:tmpl w:val="F0A0B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0045C"/>
    <w:multiLevelType w:val="hybridMultilevel"/>
    <w:tmpl w:val="55EA4518"/>
    <w:lvl w:ilvl="0" w:tplc="147410A8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97BD2"/>
    <w:multiLevelType w:val="hybridMultilevel"/>
    <w:tmpl w:val="198C61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6670">
    <w:abstractNumId w:val="1"/>
  </w:num>
  <w:num w:numId="2" w16cid:durableId="582253124">
    <w:abstractNumId w:val="0"/>
  </w:num>
  <w:num w:numId="3" w16cid:durableId="187571407">
    <w:abstractNumId w:val="3"/>
  </w:num>
  <w:num w:numId="4" w16cid:durableId="976297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C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0053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67CC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82EFB"/>
  <w15:docId w15:val="{6AE41949-B078-41DB-9A43-6C8F4301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3A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2026-03-20T09:27:00.0000000Z</dcterms:created>
  <dcterms:modified xsi:type="dcterms:W3CDTF">2026-03-20T09:56:00.0000000Z</dcterms:modified>
  <dc:description>------------------------</dc:description>
  <dc:subject/>
  <keywords/>
  <version/>
  <category/>
</coreProperties>
</file>