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828E3" w14:paraId="1FBB7AB7" w14:textId="77777777"/>
    <w:p w:rsidR="008B4656" w:rsidP="008B4656" w14:paraId="765F7793" w14:textId="77777777">
      <w:r>
        <w:t xml:space="preserve">In het WGO Digitalisering van 2 maart jl. heeft het lid Ceder (ChristenUnie) gevraagd naar de tijdlijn van digitaal wettelijk vertegenwoordigen. </w:t>
      </w:r>
      <w:r>
        <w:t>Conform</w:t>
      </w:r>
      <w:r>
        <w:t xml:space="preserve"> mijn toezegging informeer ik uw Kamer middels deze brief hierover.</w:t>
      </w:r>
    </w:p>
    <w:p w:rsidR="008B4656" w:rsidP="008B4656" w14:paraId="477B2BFA" w14:textId="77777777"/>
    <w:p w:rsidR="008B4656" w:rsidP="008B4656" w14:paraId="5B52ED1C" w14:textId="77777777">
      <w:r>
        <w:t>Het Stelsel Toegang maakt het mogelijk dat een persoon digitaal zaken kan doen bij (semi-) publieke dienstverleners. Dit kan een persoon doen voor zichzelf, voor een ander of namens een organisatie. Ik ontwikkel met het Stelsel Toegang</w:t>
      </w:r>
      <w:r w:rsidR="002B27AF">
        <w:t xml:space="preserve"> (hierna: het stelsel)</w:t>
      </w:r>
      <w:r>
        <w:t xml:space="preserve"> een nieuwe manier van aansluiten, waardoor dienstverleners eenvoudig alle (nieuwe) inlogmiddelen en voorzieningen voor vrijwillig machtigen </w:t>
      </w:r>
      <w:r w:rsidR="00610572">
        <w:t>é</w:t>
      </w:r>
      <w:r>
        <w:t xml:space="preserve">n wettelijk vertegenwoordigen kunnen accepteren. Burgers en bedrijven die deze </w:t>
      </w:r>
      <w:r w:rsidR="00610572">
        <w:t xml:space="preserve">voorzieningen </w:t>
      </w:r>
      <w:r>
        <w:t>gebruiken staan zo nooit voor een gesloten deur.</w:t>
      </w:r>
    </w:p>
    <w:p w:rsidR="008B4656" w:rsidP="008B4656" w14:paraId="175F3C77" w14:textId="77777777"/>
    <w:p w:rsidR="008B4656" w:rsidP="008B4656" w14:paraId="3B9F6D49" w14:textId="77777777">
      <w:r>
        <w:t>De realisatie en implementatie van het Stelsel is een geleidelijk proces. In de eerste plaats hebben mijn voorgangers invulling gegeven aan de wens het ouderlijk gezag over kinderen tot 12 jaar digitaal te kunnen vaststellen. De behoefte hieraan is het grootst in de zorgsector.</w:t>
      </w:r>
      <w:r w:rsidR="00EB0F85">
        <w:t xml:space="preserve"> </w:t>
      </w:r>
      <w:r w:rsidRPr="000320C8" w:rsidR="00EB0F85">
        <w:t>De zorg(sector) digitaliseert en daarom is het belangrijk dat ouders namens hun kinderen digitaal zaken kunnen doen. Hiervoor is het noodzakelijk dat dienstverleners betrouwbaar het ouderlijk gezag kunnen vaststellen.</w:t>
      </w:r>
      <w:r w:rsidRPr="000320C8">
        <w:t xml:space="preserve"> Ik streef ernaar om dit mogelijk te maken vanaf Q3 2026 voor een beperkt aantal dienstverleners</w:t>
      </w:r>
      <w:r w:rsidRPr="000320C8" w:rsidR="009055AD">
        <w:t xml:space="preserve"> in de zorg</w:t>
      </w:r>
      <w:r w:rsidRPr="000320C8">
        <w:t>. Vanaf</w:t>
      </w:r>
      <w:r>
        <w:t xml:space="preserve"> 2027 zal vervolgens een bredere uitrol hiervan plaatsvinden. Als dienstverleners hun systemen hiervoor gereed hebben gemaakt kunnen ouders bij deze dienstverleners met hun eigen </w:t>
      </w:r>
      <w:r>
        <w:t>DigiD</w:t>
      </w:r>
      <w:r>
        <w:t xml:space="preserve"> digitale dienstverlening afnemen voor hun kinderen. </w:t>
      </w:r>
    </w:p>
    <w:p w:rsidR="008B4656" w:rsidP="008B4656" w14:paraId="6E304B01" w14:textId="77777777"/>
    <w:p w:rsidR="002B27AF" w:rsidP="00B635EB" w14:paraId="4DBA5C20" w14:textId="77777777">
      <w:r>
        <w:t>Daarna volgt vanaf de eerste helft van 2027</w:t>
      </w:r>
      <w:r w:rsidR="008B4656">
        <w:t xml:space="preserve"> verdere doorontwikkeling van wettelijk vertegenwoordigen</w:t>
      </w:r>
      <w:r>
        <w:t xml:space="preserve"> voor </w:t>
      </w:r>
      <w:r w:rsidR="008B4656">
        <w:t xml:space="preserve">particuliere wettelijk vertegenwoordigers </w:t>
      </w:r>
      <w:r w:rsidR="00610572">
        <w:t xml:space="preserve">in de rol van </w:t>
      </w:r>
      <w:r w:rsidR="008B4656">
        <w:t>bewindvoerder, curator</w:t>
      </w:r>
      <w:r w:rsidR="00610572">
        <w:t xml:space="preserve"> </w:t>
      </w:r>
      <w:r w:rsidR="008B4656">
        <w:t>en</w:t>
      </w:r>
      <w:r w:rsidR="00610572">
        <w:t>/of</w:t>
      </w:r>
      <w:r w:rsidR="008B4656">
        <w:t xml:space="preserve"> mentor</w:t>
      </w:r>
      <w:r>
        <w:t>. Zij kunnen dan</w:t>
      </w:r>
      <w:r w:rsidR="008B4656">
        <w:t xml:space="preserve"> met hun eigen </w:t>
      </w:r>
      <w:r w:rsidR="008B4656">
        <w:t>DigiD</w:t>
      </w:r>
      <w:r w:rsidR="008B4656">
        <w:t xml:space="preserve"> digitale dienstverlening afnemen voor mensen die handelingsonbekwaam zijn</w:t>
      </w:r>
      <w:r>
        <w:t xml:space="preserve"> (mits dienstverleners deze functie ondersteunen).</w:t>
      </w:r>
    </w:p>
    <w:p w:rsidR="008B4656" w:rsidP="008B4656" w14:paraId="016D0DB9" w14:textId="77777777"/>
    <w:p w:rsidR="008B4656" w:rsidP="008B4656" w14:paraId="4FB41A5E" w14:textId="77777777">
      <w:r>
        <w:t xml:space="preserve">Momenteel werk ik aan een wijziging van het Besluit Digitale Overheid om het mogelijk te maken voor ouders en particuliere wettelijk vertegenwoordigers om via het Stelsel digitaal zaken te doen namens hun kinderen en cliënten. Het Besluit Digitale </w:t>
      </w:r>
      <w:r w:rsidRPr="000320C8">
        <w:t>Overheid is ter advisering voorgelegd aan de Autoriteit Persoonsgegevens.</w:t>
      </w:r>
      <w:r w:rsidRPr="000320C8" w:rsidR="00C6659E">
        <w:t xml:space="preserve"> </w:t>
      </w:r>
      <w:r w:rsidRPr="000320C8" w:rsidR="00EB0F85">
        <w:t xml:space="preserve">Naar verwachting wordt de wijziging </w:t>
      </w:r>
      <w:r w:rsidRPr="000320C8" w:rsidR="00CE16DD">
        <w:t xml:space="preserve">van het Besluit </w:t>
      </w:r>
      <w:r w:rsidRPr="000320C8" w:rsidR="00EB0F85">
        <w:t>in Q3 afgerond.</w:t>
      </w:r>
      <w:r w:rsidR="00EB0F85">
        <w:t xml:space="preserve"> </w:t>
      </w:r>
    </w:p>
    <w:p w:rsidR="008B4656" w:rsidP="008B4656" w14:paraId="4B646FC6" w14:textId="77777777"/>
    <w:p w:rsidR="008A22D3" w:rsidP="008B4656" w14:paraId="6720EC3F" w14:textId="77777777"/>
    <w:p w:rsidR="008A22D3" w:rsidP="008B4656" w14:paraId="75142D9C" w14:textId="77777777"/>
    <w:p w:rsidR="008A22D3" w:rsidP="008B4656" w14:paraId="2226BC20" w14:textId="77777777"/>
    <w:p w:rsidRPr="00EC3757" w:rsidR="000828E3" w:rsidP="008B4656" w14:paraId="430BD43E" w14:textId="77777777">
      <w:pPr>
        <w:rPr>
          <w:highlight w:val="yellow"/>
        </w:rPr>
      </w:pPr>
      <w:r>
        <w:t xml:space="preserve">Op een later moment zullen ook professionele wettelijk vertegenwoordigers via </w:t>
      </w:r>
      <w:r>
        <w:t>eHerkenning</w:t>
      </w:r>
      <w:r>
        <w:t xml:space="preserve"> zaken kunnen doen namens hun cliënten. Daarna volgen stappen die focussen op open toelating </w:t>
      </w:r>
      <w:r w:rsidRPr="000320C8">
        <w:t>van bestaande en nieuwe private inlogmiddelen en aansluiten voor dienstverleners.</w:t>
      </w:r>
      <w:r w:rsidRPr="000320C8" w:rsidR="00C6659E">
        <w:t xml:space="preserve"> </w:t>
      </w:r>
      <w:r w:rsidRPr="000320C8" w:rsidR="00CE16DD">
        <w:t xml:space="preserve">Zodra ik hiervoor een tijdsplanning kan afgeven zal ik uw Kamer hier over informeren. </w:t>
      </w:r>
    </w:p>
    <w:p w:rsidRPr="00EC3757" w:rsidR="008115C9" w:rsidP="008B4656" w14:paraId="37DA2657" w14:textId="77777777">
      <w:pPr>
        <w:rPr>
          <w:highlight w:val="yellow"/>
        </w:rPr>
      </w:pPr>
    </w:p>
    <w:p w:rsidR="000320C8" w:rsidP="008B4656" w14:paraId="46FDACF3" w14:textId="77777777">
      <w:r>
        <w:t xml:space="preserve">Op deze manier </w:t>
      </w:r>
      <w:r w:rsidRPr="000320C8">
        <w:t>zorgen we ervoor dat we weer een stap in de goede richting zetten tot digitale toegang die inwoners en bedrijven hebben tot (semi-) publieke dienstverlening.</w:t>
      </w:r>
    </w:p>
    <w:p w:rsidR="000828E3" w14:paraId="0CE0BBD9" w14:textId="77777777"/>
    <w:p w:rsidR="008B4656" w14:paraId="249337F2" w14:textId="77777777">
      <w:r w:rsidRPr="008B4656">
        <w:br/>
        <w:t>De staatssecretaris van Binnenlandse Zaken en Koninkrijksrelaties,</w:t>
      </w:r>
      <w:r w:rsidRPr="008B4656">
        <w:br/>
      </w:r>
    </w:p>
    <w:p w:rsidR="008B4656" w14:paraId="3ED5F6A9" w14:textId="77777777"/>
    <w:p w:rsidR="008B4656" w14:paraId="316490A1" w14:textId="77777777"/>
    <w:p w:rsidR="008B4656" w14:paraId="7A0D4527" w14:textId="77777777"/>
    <w:p w:rsidR="000828E3" w14:paraId="6A22F31C" w14:textId="77777777">
      <w:r w:rsidRPr="008B4656">
        <w:br/>
        <w:t>Eric van der Burg</w:t>
      </w:r>
      <w:r w:rsidRPr="008B4656">
        <w:br/>
      </w:r>
    </w:p>
    <w:p w:rsidR="000828E3" w14:paraId="59D56272" w14:textId="77777777"/>
    <w:p w:rsidR="000828E3" w14:paraId="6A2E911E" w14:textId="77777777">
      <w:pPr>
        <w:pStyle w:val="WitregelW1bodytekst"/>
      </w:pPr>
    </w:p>
    <w:p w:rsidR="000828E3" w14:paraId="178226B5" w14:textId="77777777"/>
    <w:p w:rsidR="000828E3" w14:paraId="7713BC6D" w14:textId="77777777"/>
    <w:p w:rsidR="000828E3" w14:paraId="4B309729" w14:textId="77777777"/>
    <w:p w:rsidR="000828E3" w14:paraId="2223D996" w14:textId="77777777"/>
    <w:p w:rsidR="000828E3" w14:paraId="545F133A" w14:textId="77777777"/>
    <w:p w:rsidR="000828E3" w14:paraId="5E7179B3" w14:textId="77777777"/>
    <w:p w:rsidR="000828E3" w14:paraId="4256BBDE" w14:textId="77777777"/>
    <w:p w:rsidR="000828E3" w14:paraId="14720672"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E3" w14:paraId="31A01BE9"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E3" w14:paraId="31CFA60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28E3" w14:textId="77777777">
                          <w:pPr>
                            <w:pStyle w:val="Referentiegegevensbold"/>
                          </w:pPr>
                          <w:r>
                            <w:t>Datum</w:t>
                          </w:r>
                        </w:p>
                        <w:p w:rsidR="007C2D98" w14:textId="57762973">
                          <w:pPr>
                            <w:pStyle w:val="Referentiegegevens"/>
                          </w:pPr>
                        </w:p>
                        <w:p w:rsidR="000828E3" w14:textId="77777777">
                          <w:pPr>
                            <w:pStyle w:val="WitregelW1"/>
                          </w:pPr>
                        </w:p>
                        <w:p w:rsidR="000828E3" w14:textId="77777777">
                          <w:pPr>
                            <w:pStyle w:val="Referentiegegevensbold"/>
                          </w:pPr>
                          <w:r>
                            <w:t>Onze referentie</w:t>
                          </w:r>
                        </w:p>
                        <w:p w:rsidR="007C2D98" w14:textId="77777777">
                          <w:pPr>
                            <w:pStyle w:val="Referentiegegevens"/>
                          </w:pPr>
                          <w:r>
                            <w:fldChar w:fldCharType="begin"/>
                          </w:r>
                          <w:r>
                            <w:instrText xml:space="preserve"> DOCPROPERTY  "Kenmerk"  \* MERGEFORMAT </w:instrText>
                          </w:r>
                          <w:r>
                            <w:fldChar w:fldCharType="separate"/>
                          </w:r>
                          <w:r w:rsidR="000D383B">
                            <w:t>2026-0000114483</w:t>
                          </w:r>
                          <w:r w:rsidR="000D383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828E3" w14:paraId="35ED443C" w14:textId="77777777">
                    <w:pPr>
                      <w:pStyle w:val="Referentiegegevensbold"/>
                    </w:pPr>
                    <w:r>
                      <w:t>Datum</w:t>
                    </w:r>
                  </w:p>
                  <w:p w:rsidR="007C2D98" w14:paraId="6A5F88F0" w14:textId="57762973">
                    <w:pPr>
                      <w:pStyle w:val="Referentiegegevens"/>
                    </w:pPr>
                  </w:p>
                  <w:p w:rsidR="000828E3" w14:paraId="6E15428A" w14:textId="77777777">
                    <w:pPr>
                      <w:pStyle w:val="WitregelW1"/>
                    </w:pPr>
                  </w:p>
                  <w:p w:rsidR="000828E3" w14:paraId="40A6A2CA" w14:textId="77777777">
                    <w:pPr>
                      <w:pStyle w:val="Referentiegegevensbold"/>
                    </w:pPr>
                    <w:r>
                      <w:t>Onze referentie</w:t>
                    </w:r>
                  </w:p>
                  <w:p w:rsidR="007C2D98" w14:paraId="53C0068F" w14:textId="77777777">
                    <w:pPr>
                      <w:pStyle w:val="Referentiegegevens"/>
                    </w:pPr>
                    <w:r>
                      <w:fldChar w:fldCharType="begin"/>
                    </w:r>
                    <w:r>
                      <w:instrText xml:space="preserve"> DOCPROPERTY  "Kenmerk"  \* MERGEFORMAT </w:instrText>
                    </w:r>
                    <w:r>
                      <w:fldChar w:fldCharType="separate"/>
                    </w:r>
                    <w:r w:rsidR="000D383B">
                      <w:t>2026-0000114483</w:t>
                    </w:r>
                    <w:r w:rsidR="000D383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0FE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0FE0" w14:paraId="0E0AF02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C2D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C2D98" w14:paraId="74CA74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E3" w14:paraId="617DD5F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D226C" w14:textId="77777777">
                          <w:r w:rsidRPr="00DD226C">
                            <w:t xml:space="preserve">Aan de Voorzitter van de Tweede Kamer der Staten-Generaal </w:t>
                          </w:r>
                        </w:p>
                        <w:p w:rsidR="00DD226C" w14:textId="77777777">
                          <w:r w:rsidRPr="00DD226C">
                            <w:t xml:space="preserve">Postbus 20018 </w:t>
                          </w:r>
                        </w:p>
                        <w:p w:rsidR="000828E3" w14:textId="77777777">
                          <w:r w:rsidRPr="00DD226C">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D226C" w14:paraId="4F1B4A4E" w14:textId="77777777">
                    <w:r w:rsidRPr="00DD226C">
                      <w:t xml:space="preserve">Aan de Voorzitter van de Tweede Kamer der Staten-Generaal </w:t>
                    </w:r>
                  </w:p>
                  <w:p w:rsidR="00DD226C" w14:paraId="64FE7264" w14:textId="77777777">
                    <w:r w:rsidRPr="00DD226C">
                      <w:t xml:space="preserve">Postbus 20018 </w:t>
                    </w:r>
                  </w:p>
                  <w:p w:rsidR="000828E3" w14:paraId="1077614A" w14:textId="77777777">
                    <w:r w:rsidRPr="00DD226C">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4267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26720"/>
                      </a:xfrm>
                      <a:prstGeom prst="rect">
                        <a:avLst/>
                      </a:prstGeom>
                      <a:noFill/>
                    </wps:spPr>
                    <wps:txbx>
                      <w:txbxContent>
                        <w:tbl>
                          <w:tblPr>
                            <w:tblW w:w="0" w:type="auto"/>
                            <w:tblInd w:w="-120" w:type="dxa"/>
                            <w:tblLayout w:type="fixed"/>
                            <w:tblLook w:val="07E0"/>
                          </w:tblPr>
                          <w:tblGrid>
                            <w:gridCol w:w="1140"/>
                            <w:gridCol w:w="5918"/>
                          </w:tblGrid>
                          <w:tr w14:paraId="2114D7E8" w14:textId="77777777">
                            <w:tblPrEx>
                              <w:tblW w:w="0" w:type="auto"/>
                              <w:tblInd w:w="-120" w:type="dxa"/>
                              <w:tblLayout w:type="fixed"/>
                              <w:tblLook w:val="07E0"/>
                            </w:tblPrEx>
                            <w:trPr>
                              <w:trHeight w:val="240"/>
                            </w:trPr>
                            <w:tc>
                              <w:tcPr>
                                <w:tcW w:w="1140" w:type="dxa"/>
                              </w:tcPr>
                              <w:p w:rsidR="000828E3" w14:textId="77777777">
                                <w:r>
                                  <w:t>Datum</w:t>
                                </w:r>
                              </w:p>
                            </w:tc>
                            <w:tc>
                              <w:tcPr>
                                <w:tcW w:w="5918" w:type="dxa"/>
                              </w:tcPr>
                              <w:p w:rsidR="00AF42F5" w14:textId="31A3ECFE">
                                <w:r>
                                  <w:t>19 maart 2026</w:t>
                                </w:r>
                              </w:p>
                            </w:tc>
                          </w:tr>
                          <w:tr w14:paraId="005CAFD8" w14:textId="77777777">
                            <w:tblPrEx>
                              <w:tblW w:w="0" w:type="auto"/>
                              <w:tblInd w:w="-120" w:type="dxa"/>
                              <w:tblLayout w:type="fixed"/>
                              <w:tblLook w:val="07E0"/>
                            </w:tblPrEx>
                            <w:trPr>
                              <w:trHeight w:val="240"/>
                            </w:trPr>
                            <w:tc>
                              <w:tcPr>
                                <w:tcW w:w="1140" w:type="dxa"/>
                              </w:tcPr>
                              <w:p w:rsidR="000828E3" w14:textId="77777777">
                                <w:bookmarkStart w:id="0" w:name="_Hlk224833554"/>
                                <w:r>
                                  <w:t>Betreft</w:t>
                                </w:r>
                              </w:p>
                            </w:tc>
                            <w:tc>
                              <w:tcPr>
                                <w:tcW w:w="5918" w:type="dxa"/>
                              </w:tcPr>
                              <w:p w:rsidR="007C2D98" w14:textId="77777777">
                                <w:r>
                                  <w:fldChar w:fldCharType="begin"/>
                                </w:r>
                                <w:r>
                                  <w:instrText xml:space="preserve"> DOCPROPERTY  "Onderwerp"  \* MERGEFORMAT </w:instrText>
                                </w:r>
                                <w:r>
                                  <w:fldChar w:fldCharType="separate"/>
                                </w:r>
                                <w:r w:rsidR="000D383B">
                                  <w:t>Bevoegdheidsverklaringsdienst Wettelijk Vertegenwoordigen</w:t>
                                </w:r>
                                <w:r w:rsidR="000D383B">
                                  <w:fldChar w:fldCharType="end"/>
                                </w:r>
                              </w:p>
                            </w:tc>
                          </w:tr>
                          <w:bookmarkEnd w:id="0"/>
                        </w:tbl>
                        <w:p w:rsidR="00CB0FE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3.6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114D7E7" w14:textId="77777777">
                      <w:tblPrEx>
                        <w:tblW w:w="0" w:type="auto"/>
                        <w:tblInd w:w="-120" w:type="dxa"/>
                        <w:tblLayout w:type="fixed"/>
                        <w:tblLook w:val="07E0"/>
                      </w:tblPrEx>
                      <w:trPr>
                        <w:trHeight w:val="240"/>
                      </w:trPr>
                      <w:tc>
                        <w:tcPr>
                          <w:tcW w:w="1140" w:type="dxa"/>
                        </w:tcPr>
                        <w:p w:rsidR="000828E3" w14:paraId="6A7D814E" w14:textId="77777777">
                          <w:r>
                            <w:t>Datum</w:t>
                          </w:r>
                        </w:p>
                      </w:tc>
                      <w:tc>
                        <w:tcPr>
                          <w:tcW w:w="5918" w:type="dxa"/>
                        </w:tcPr>
                        <w:p w:rsidR="00AF42F5" w14:paraId="6BD68E0F" w14:textId="31A3ECFE">
                          <w:r>
                            <w:t>19 maart 2026</w:t>
                          </w:r>
                        </w:p>
                      </w:tc>
                    </w:tr>
                    <w:tr w14:paraId="005CAFD7" w14:textId="77777777">
                      <w:tblPrEx>
                        <w:tblW w:w="0" w:type="auto"/>
                        <w:tblInd w:w="-120" w:type="dxa"/>
                        <w:tblLayout w:type="fixed"/>
                        <w:tblLook w:val="07E0"/>
                      </w:tblPrEx>
                      <w:trPr>
                        <w:trHeight w:val="240"/>
                      </w:trPr>
                      <w:tc>
                        <w:tcPr>
                          <w:tcW w:w="1140" w:type="dxa"/>
                        </w:tcPr>
                        <w:p w:rsidR="000828E3" w14:paraId="37AB7589" w14:textId="77777777">
                          <w:bookmarkStart w:id="0" w:name="_Hlk224833554"/>
                          <w:r>
                            <w:t>Betreft</w:t>
                          </w:r>
                        </w:p>
                      </w:tc>
                      <w:tc>
                        <w:tcPr>
                          <w:tcW w:w="5918" w:type="dxa"/>
                        </w:tcPr>
                        <w:p w:rsidR="007C2D98" w14:paraId="47C8E096" w14:textId="77777777">
                          <w:r>
                            <w:fldChar w:fldCharType="begin"/>
                          </w:r>
                          <w:r>
                            <w:instrText xml:space="preserve"> DOCPROPERTY  "Onderwerp"  \* MERGEFORMAT </w:instrText>
                          </w:r>
                          <w:r>
                            <w:fldChar w:fldCharType="separate"/>
                          </w:r>
                          <w:r w:rsidR="000D383B">
                            <w:t>Bevoegdheidsverklaringsdienst Wettelijk Vertegenwoordigen</w:t>
                          </w:r>
                          <w:r w:rsidR="000D383B">
                            <w:fldChar w:fldCharType="end"/>
                          </w:r>
                        </w:p>
                      </w:tc>
                    </w:tr>
                    <w:bookmarkEnd w:id="0"/>
                  </w:tbl>
                  <w:p w:rsidR="00CB0FE0" w14:paraId="7ED27A4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28E3" w:rsidRPr="008B4656" w14:textId="77777777">
                          <w:pPr>
                            <w:pStyle w:val="Referentiegegevens"/>
                            <w:rPr>
                              <w:lang w:val="de-DE"/>
                            </w:rPr>
                          </w:pPr>
                          <w:r w:rsidRPr="008B4656">
                            <w:rPr>
                              <w:lang w:val="de-DE"/>
                            </w:rPr>
                            <w:t>Turfmarkt</w:t>
                          </w:r>
                          <w:r w:rsidRPr="008B4656">
                            <w:rPr>
                              <w:lang w:val="de-DE"/>
                            </w:rPr>
                            <w:t xml:space="preserve"> 147</w:t>
                          </w:r>
                        </w:p>
                        <w:p w:rsidR="000828E3" w:rsidRPr="008B4656" w14:textId="77777777">
                          <w:pPr>
                            <w:pStyle w:val="Referentiegegevens"/>
                            <w:rPr>
                              <w:lang w:val="de-DE"/>
                            </w:rPr>
                          </w:pPr>
                          <w:r w:rsidRPr="008B4656">
                            <w:rPr>
                              <w:lang w:val="de-DE"/>
                            </w:rPr>
                            <w:t>2511 DP Den Haag</w:t>
                          </w:r>
                        </w:p>
                        <w:p w:rsidR="000828E3" w:rsidRPr="008B4656" w14:textId="77777777">
                          <w:pPr>
                            <w:pStyle w:val="Referentiegegevens"/>
                            <w:rPr>
                              <w:lang w:val="de-DE"/>
                            </w:rPr>
                          </w:pPr>
                          <w:r w:rsidRPr="008B4656">
                            <w:rPr>
                              <w:lang w:val="de-DE"/>
                            </w:rPr>
                            <w:t>Postbus 20011</w:t>
                          </w:r>
                        </w:p>
                        <w:p w:rsidR="000828E3" w14:textId="77777777">
                          <w:pPr>
                            <w:pStyle w:val="Referentiegegevens"/>
                          </w:pPr>
                          <w:r>
                            <w:t>2500 EA  Den Haag</w:t>
                          </w:r>
                        </w:p>
                        <w:p w:rsidR="000828E3" w14:textId="77777777">
                          <w:pPr>
                            <w:pStyle w:val="WitregelW2"/>
                          </w:pPr>
                        </w:p>
                        <w:p w:rsidR="000828E3" w14:textId="77777777">
                          <w:pPr>
                            <w:pStyle w:val="Referentiegegevensbold"/>
                          </w:pPr>
                          <w:r>
                            <w:t>Onze referentie</w:t>
                          </w:r>
                        </w:p>
                        <w:bookmarkStart w:id="1" w:name="_Hlk224833564"/>
                        <w:p w:rsidR="007C2D98" w14:textId="77777777">
                          <w:pPr>
                            <w:pStyle w:val="Referentiegegevens"/>
                          </w:pPr>
                          <w:r>
                            <w:fldChar w:fldCharType="begin"/>
                          </w:r>
                          <w:r>
                            <w:instrText xml:space="preserve"> DOCPROPERTY  "Kenmerk"  \* MERGEFORMAT </w:instrText>
                          </w:r>
                          <w:r>
                            <w:fldChar w:fldCharType="separate"/>
                          </w:r>
                          <w:r w:rsidR="000D383B">
                            <w:t>2026-0000114483</w:t>
                          </w:r>
                          <w:r>
                            <w:fldChar w:fldCharType="end"/>
                          </w:r>
                        </w:p>
                        <w:bookmarkEnd w:id="1"/>
                        <w:p w:rsidR="000828E3" w14:textId="77777777">
                          <w:pPr>
                            <w:pStyle w:val="WitregelW1"/>
                          </w:pPr>
                        </w:p>
                        <w:p w:rsidR="000828E3" w14:textId="77777777">
                          <w:pPr>
                            <w:pStyle w:val="Referentiegegevensbold"/>
                          </w:pPr>
                          <w:r>
                            <w:t>Bijlage(n)</w:t>
                          </w:r>
                        </w:p>
                        <w:p w:rsidR="000828E3" w14:textId="77777777">
                          <w:pPr>
                            <w:pStyle w:val="Referentiegegevens"/>
                          </w:pPr>
                          <w:r>
                            <w:t>0</w:t>
                          </w:r>
                        </w:p>
                        <w:p w:rsidR="000828E3" w14:textId="77777777">
                          <w:pPr>
                            <w:pStyle w:val="WitregelW2"/>
                          </w:pPr>
                        </w:p>
                        <w:p w:rsidR="000828E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828E3" w:rsidRPr="008B4656" w14:paraId="1D0B6B8F" w14:textId="77777777">
                    <w:pPr>
                      <w:pStyle w:val="Referentiegegevens"/>
                      <w:rPr>
                        <w:lang w:val="de-DE"/>
                      </w:rPr>
                    </w:pPr>
                    <w:r w:rsidRPr="008B4656">
                      <w:rPr>
                        <w:lang w:val="de-DE"/>
                      </w:rPr>
                      <w:t>Turfmarkt</w:t>
                    </w:r>
                    <w:r w:rsidRPr="008B4656">
                      <w:rPr>
                        <w:lang w:val="de-DE"/>
                      </w:rPr>
                      <w:t xml:space="preserve"> 147</w:t>
                    </w:r>
                  </w:p>
                  <w:p w:rsidR="000828E3" w:rsidRPr="008B4656" w14:paraId="5A2A0811" w14:textId="77777777">
                    <w:pPr>
                      <w:pStyle w:val="Referentiegegevens"/>
                      <w:rPr>
                        <w:lang w:val="de-DE"/>
                      </w:rPr>
                    </w:pPr>
                    <w:r w:rsidRPr="008B4656">
                      <w:rPr>
                        <w:lang w:val="de-DE"/>
                      </w:rPr>
                      <w:t>2511 DP Den Haag</w:t>
                    </w:r>
                  </w:p>
                  <w:p w:rsidR="000828E3" w:rsidRPr="008B4656" w14:paraId="19845A15" w14:textId="77777777">
                    <w:pPr>
                      <w:pStyle w:val="Referentiegegevens"/>
                      <w:rPr>
                        <w:lang w:val="de-DE"/>
                      </w:rPr>
                    </w:pPr>
                    <w:r w:rsidRPr="008B4656">
                      <w:rPr>
                        <w:lang w:val="de-DE"/>
                      </w:rPr>
                      <w:t>Postbus 20011</w:t>
                    </w:r>
                  </w:p>
                  <w:p w:rsidR="000828E3" w14:paraId="05808C4F" w14:textId="77777777">
                    <w:pPr>
                      <w:pStyle w:val="Referentiegegevens"/>
                    </w:pPr>
                    <w:r>
                      <w:t>2500 EA  Den Haag</w:t>
                    </w:r>
                  </w:p>
                  <w:p w:rsidR="000828E3" w14:paraId="2F935A6A" w14:textId="77777777">
                    <w:pPr>
                      <w:pStyle w:val="WitregelW2"/>
                    </w:pPr>
                  </w:p>
                  <w:p w:rsidR="000828E3" w14:paraId="43005253" w14:textId="77777777">
                    <w:pPr>
                      <w:pStyle w:val="Referentiegegevensbold"/>
                    </w:pPr>
                    <w:r>
                      <w:t>Onze referentie</w:t>
                    </w:r>
                  </w:p>
                  <w:bookmarkStart w:id="1" w:name="_Hlk224833564"/>
                  <w:p w:rsidR="007C2D98" w14:paraId="7E630E5E" w14:textId="77777777">
                    <w:pPr>
                      <w:pStyle w:val="Referentiegegevens"/>
                    </w:pPr>
                    <w:r>
                      <w:fldChar w:fldCharType="begin"/>
                    </w:r>
                    <w:r>
                      <w:instrText xml:space="preserve"> DOCPROPERTY  "Kenmerk"  \* MERGEFORMAT </w:instrText>
                    </w:r>
                    <w:r>
                      <w:fldChar w:fldCharType="separate"/>
                    </w:r>
                    <w:r w:rsidR="000D383B">
                      <w:t>2026-0000114483</w:t>
                    </w:r>
                    <w:r>
                      <w:fldChar w:fldCharType="end"/>
                    </w:r>
                  </w:p>
                  <w:bookmarkEnd w:id="1"/>
                  <w:p w:rsidR="000828E3" w14:paraId="392B32A5" w14:textId="77777777">
                    <w:pPr>
                      <w:pStyle w:val="WitregelW1"/>
                    </w:pPr>
                  </w:p>
                  <w:p w:rsidR="000828E3" w14:paraId="4942BF94" w14:textId="77777777">
                    <w:pPr>
                      <w:pStyle w:val="Referentiegegevensbold"/>
                    </w:pPr>
                    <w:r>
                      <w:t>Bijlage(n)</w:t>
                    </w:r>
                  </w:p>
                  <w:p w:rsidR="000828E3" w14:paraId="20BC703A" w14:textId="77777777">
                    <w:pPr>
                      <w:pStyle w:val="Referentiegegevens"/>
                    </w:pPr>
                    <w:r>
                      <w:t>0</w:t>
                    </w:r>
                  </w:p>
                  <w:p w:rsidR="000828E3" w14:paraId="782A2447" w14:textId="77777777">
                    <w:pPr>
                      <w:pStyle w:val="WitregelW2"/>
                    </w:pPr>
                  </w:p>
                  <w:p w:rsidR="000828E3" w14:paraId="03BEB56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0FE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0FE0" w14:paraId="430ACCE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C2D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C2D98" w14:paraId="6A72AC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828E3" w14:textId="77777777">
                          <w:pPr>
                            <w:spacing w:line="240" w:lineRule="auto"/>
                          </w:pPr>
                          <w:r>
                            <w:rPr>
                              <w:noProof/>
                            </w:rPr>
                            <w:drawing>
                              <wp:inline distT="0" distB="0" distL="0" distR="0">
                                <wp:extent cx="467995" cy="1583865"/>
                                <wp:effectExtent l="0" t="0" r="0" b="0"/>
                                <wp:docPr id="171131697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1131697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828E3" w14:paraId="7696EAB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28E3" w14:textId="77777777">
                          <w:pPr>
                            <w:spacing w:line="240" w:lineRule="auto"/>
                          </w:pPr>
                          <w:r>
                            <w:rPr>
                              <w:noProof/>
                            </w:rPr>
                            <w:drawing>
                              <wp:inline distT="0" distB="0" distL="0" distR="0">
                                <wp:extent cx="2339975" cy="1582834"/>
                                <wp:effectExtent l="0" t="0" r="0" b="0"/>
                                <wp:docPr id="70972598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0972598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828E3" w14:paraId="382F38F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28E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828E3" w14:paraId="092D0E1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565041"/>
    <w:multiLevelType w:val="multilevel"/>
    <w:tmpl w:val="CAD0A8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60945F6"/>
    <w:multiLevelType w:val="multilevel"/>
    <w:tmpl w:val="C512927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73F3AEC"/>
    <w:multiLevelType w:val="multilevel"/>
    <w:tmpl w:val="FD33C49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2FB851D"/>
    <w:multiLevelType w:val="multilevel"/>
    <w:tmpl w:val="B582527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73887986">
    <w:abstractNumId w:val="1"/>
  </w:num>
  <w:num w:numId="2" w16cid:durableId="568541692">
    <w:abstractNumId w:val="0"/>
  </w:num>
  <w:num w:numId="3" w16cid:durableId="1386562773">
    <w:abstractNumId w:val="3"/>
  </w:num>
  <w:num w:numId="4" w16cid:durableId="1999383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E3"/>
    <w:rsid w:val="0002763D"/>
    <w:rsid w:val="000320C8"/>
    <w:rsid w:val="00061A71"/>
    <w:rsid w:val="00077166"/>
    <w:rsid w:val="000828E3"/>
    <w:rsid w:val="000A2589"/>
    <w:rsid w:val="000C79F0"/>
    <w:rsid w:val="000D383B"/>
    <w:rsid w:val="001039E9"/>
    <w:rsid w:val="00147B36"/>
    <w:rsid w:val="001A0F93"/>
    <w:rsid w:val="001A5443"/>
    <w:rsid w:val="001B0CC5"/>
    <w:rsid w:val="001B4DC9"/>
    <w:rsid w:val="00201FA3"/>
    <w:rsid w:val="00244046"/>
    <w:rsid w:val="002B27AF"/>
    <w:rsid w:val="003607B0"/>
    <w:rsid w:val="00367545"/>
    <w:rsid w:val="00454C37"/>
    <w:rsid w:val="00493457"/>
    <w:rsid w:val="004A1E62"/>
    <w:rsid w:val="004A535A"/>
    <w:rsid w:val="004B0FF7"/>
    <w:rsid w:val="004B2C6B"/>
    <w:rsid w:val="004D019B"/>
    <w:rsid w:val="00580047"/>
    <w:rsid w:val="005A5E4D"/>
    <w:rsid w:val="005C75AB"/>
    <w:rsid w:val="005D424E"/>
    <w:rsid w:val="00610572"/>
    <w:rsid w:val="007B18E2"/>
    <w:rsid w:val="007C2D98"/>
    <w:rsid w:val="008115C9"/>
    <w:rsid w:val="00884EA8"/>
    <w:rsid w:val="008A22D3"/>
    <w:rsid w:val="008B4656"/>
    <w:rsid w:val="008F2FE6"/>
    <w:rsid w:val="009055AD"/>
    <w:rsid w:val="00936A70"/>
    <w:rsid w:val="0097550D"/>
    <w:rsid w:val="009C61CD"/>
    <w:rsid w:val="00A733A0"/>
    <w:rsid w:val="00AA282A"/>
    <w:rsid w:val="00AF42F5"/>
    <w:rsid w:val="00B22688"/>
    <w:rsid w:val="00B635EB"/>
    <w:rsid w:val="00B93F71"/>
    <w:rsid w:val="00C44D55"/>
    <w:rsid w:val="00C60546"/>
    <w:rsid w:val="00C6659E"/>
    <w:rsid w:val="00CA0B1A"/>
    <w:rsid w:val="00CB0FE0"/>
    <w:rsid w:val="00CE16DD"/>
    <w:rsid w:val="00CE292D"/>
    <w:rsid w:val="00D2732B"/>
    <w:rsid w:val="00D77051"/>
    <w:rsid w:val="00DD226C"/>
    <w:rsid w:val="00E01504"/>
    <w:rsid w:val="00E36430"/>
    <w:rsid w:val="00E43EE1"/>
    <w:rsid w:val="00EB0F85"/>
    <w:rsid w:val="00EB3F89"/>
    <w:rsid w:val="00EB7E13"/>
    <w:rsid w:val="00EC3757"/>
    <w:rsid w:val="00F3346B"/>
    <w:rsid w:val="00F52853"/>
    <w:rsid w:val="00FE28FB"/>
    <w:rsid w:val="0F327B5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1F9A3CB"/>
  <w15:docId w15:val="{C1B60C65-8459-40B1-85CD-65A9D18F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B4656"/>
    <w:pPr>
      <w:tabs>
        <w:tab w:val="center" w:pos="4536"/>
        <w:tab w:val="right" w:pos="9072"/>
      </w:tabs>
      <w:spacing w:line="240" w:lineRule="auto"/>
    </w:pPr>
  </w:style>
  <w:style w:type="character" w:customStyle="1" w:styleId="KoptekstChar">
    <w:name w:val="Koptekst Char"/>
    <w:basedOn w:val="DefaultParagraphFont"/>
    <w:link w:val="Header"/>
    <w:uiPriority w:val="99"/>
    <w:rsid w:val="008B4656"/>
    <w:rPr>
      <w:rFonts w:ascii="Verdana" w:hAnsi="Verdana"/>
      <w:color w:val="000000"/>
      <w:sz w:val="18"/>
      <w:szCs w:val="18"/>
    </w:rPr>
  </w:style>
  <w:style w:type="paragraph" w:styleId="Footer">
    <w:name w:val="footer"/>
    <w:basedOn w:val="Normal"/>
    <w:link w:val="VoettekstChar"/>
    <w:uiPriority w:val="99"/>
    <w:unhideWhenUsed/>
    <w:rsid w:val="008B4656"/>
    <w:pPr>
      <w:tabs>
        <w:tab w:val="center" w:pos="4536"/>
        <w:tab w:val="right" w:pos="9072"/>
      </w:tabs>
      <w:spacing w:line="240" w:lineRule="auto"/>
    </w:pPr>
  </w:style>
  <w:style w:type="character" w:customStyle="1" w:styleId="VoettekstChar">
    <w:name w:val="Voettekst Char"/>
    <w:basedOn w:val="DefaultParagraphFont"/>
    <w:link w:val="Footer"/>
    <w:uiPriority w:val="99"/>
    <w:rsid w:val="008B4656"/>
    <w:rPr>
      <w:rFonts w:ascii="Verdana" w:hAnsi="Verdana"/>
      <w:color w:val="000000"/>
      <w:sz w:val="18"/>
      <w:szCs w:val="18"/>
    </w:rPr>
  </w:style>
  <w:style w:type="character" w:styleId="CommentReference">
    <w:name w:val="annotation reference"/>
    <w:basedOn w:val="DefaultParagraphFont"/>
    <w:uiPriority w:val="99"/>
    <w:semiHidden/>
    <w:unhideWhenUsed/>
    <w:rsid w:val="00E01504"/>
    <w:rPr>
      <w:sz w:val="16"/>
      <w:szCs w:val="16"/>
    </w:rPr>
  </w:style>
  <w:style w:type="paragraph" w:styleId="CommentText">
    <w:name w:val="annotation text"/>
    <w:basedOn w:val="Normal"/>
    <w:link w:val="TekstopmerkingChar"/>
    <w:uiPriority w:val="99"/>
    <w:unhideWhenUsed/>
    <w:rsid w:val="00E01504"/>
    <w:pPr>
      <w:spacing w:line="240" w:lineRule="auto"/>
    </w:pPr>
    <w:rPr>
      <w:sz w:val="20"/>
      <w:szCs w:val="20"/>
    </w:rPr>
  </w:style>
  <w:style w:type="character" w:customStyle="1" w:styleId="TekstopmerkingChar">
    <w:name w:val="Tekst opmerking Char"/>
    <w:basedOn w:val="DefaultParagraphFont"/>
    <w:link w:val="CommentText"/>
    <w:uiPriority w:val="99"/>
    <w:rsid w:val="00E0150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01504"/>
    <w:rPr>
      <w:b/>
      <w:bCs/>
    </w:rPr>
  </w:style>
  <w:style w:type="character" w:customStyle="1" w:styleId="OnderwerpvanopmerkingChar">
    <w:name w:val="Onderwerp van opmerking Char"/>
    <w:basedOn w:val="TekstopmerkingChar"/>
    <w:link w:val="CommentSubject"/>
    <w:uiPriority w:val="99"/>
    <w:semiHidden/>
    <w:rsid w:val="00E01504"/>
    <w:rPr>
      <w:rFonts w:ascii="Verdana" w:hAnsi="Verdana"/>
      <w:b/>
      <w:bCs/>
      <w:color w:val="000000"/>
    </w:rPr>
  </w:style>
  <w:style w:type="paragraph" w:styleId="Revision">
    <w:name w:val="Revision"/>
    <w:hidden/>
    <w:uiPriority w:val="99"/>
    <w:semiHidden/>
    <w:rsid w:val="00D7705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460</ap:Words>
  <ap:Characters>2535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Brief aan Parlement - Bevoegdheidsverklaringsdienst Wettelijk Vertegenwoordigen</vt:lpstr>
    </vt:vector>
  </ap:TitlesOfParts>
  <ap:LinksUpToDate>false</ap:LinksUpToDate>
  <ap:CharactersWithSpaces>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2026-03-19T16:26:00.0000000Z</dcterms:created>
  <dcterms:modified xsi:type="dcterms:W3CDTF">2026-03-19T16:26:00.0000000Z</dcterms:modified>
  <dc:creator/>
  <lastModifiedBy/>
  <dc:description>------------------------</dc:description>
  <dc:subject/>
  <keywords/>
  <version/>
  <category/>
</coreProperties>
</file>