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228E" w14:paraId="1EFD4E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EDD2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A048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228E" w14:paraId="01F592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B4678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228E" w14:paraId="4F795C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0798AF" w14:textId="77777777"/>
        </w:tc>
      </w:tr>
      <w:tr w:rsidR="00997775" w:rsidTr="004A228E" w14:paraId="319CBB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D00D57" w14:textId="77777777"/>
        </w:tc>
      </w:tr>
      <w:tr w:rsidR="00997775" w:rsidTr="004A228E" w14:paraId="22519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F5E65" w14:textId="77777777"/>
        </w:tc>
        <w:tc>
          <w:tcPr>
            <w:tcW w:w="7654" w:type="dxa"/>
            <w:gridSpan w:val="2"/>
          </w:tcPr>
          <w:p w:rsidR="00997775" w:rsidRDefault="00997775" w14:paraId="1C952FA5" w14:textId="77777777"/>
        </w:tc>
      </w:tr>
      <w:tr w:rsidR="004A228E" w:rsidTr="004A228E" w14:paraId="53ED7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2F057486" w14:textId="46FA6E29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4A228E" w:rsidP="004A228E" w:rsidRDefault="004A228E" w14:paraId="7F53FBBD" w14:textId="75850057">
            <w:pPr>
              <w:rPr>
                <w:b/>
              </w:rPr>
            </w:pPr>
            <w:r w:rsidRPr="00E90402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4A228E" w:rsidTr="004A228E" w14:paraId="70180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572089B0" w14:textId="77777777"/>
        </w:tc>
        <w:tc>
          <w:tcPr>
            <w:tcW w:w="7654" w:type="dxa"/>
            <w:gridSpan w:val="2"/>
          </w:tcPr>
          <w:p w:rsidR="004A228E" w:rsidP="004A228E" w:rsidRDefault="004A228E" w14:paraId="164F024D" w14:textId="77777777"/>
        </w:tc>
      </w:tr>
      <w:tr w:rsidR="004A228E" w:rsidTr="004A228E" w14:paraId="3B3BE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6459F2FB" w14:textId="77777777"/>
        </w:tc>
        <w:tc>
          <w:tcPr>
            <w:tcW w:w="7654" w:type="dxa"/>
            <w:gridSpan w:val="2"/>
          </w:tcPr>
          <w:p w:rsidR="004A228E" w:rsidP="004A228E" w:rsidRDefault="004A228E" w14:paraId="69CB6704" w14:textId="77777777"/>
        </w:tc>
      </w:tr>
      <w:tr w:rsidR="004A228E" w:rsidTr="004A228E" w14:paraId="196B3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04A03FD7" w14:textId="6B6887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4A228E" w:rsidP="004A228E" w:rsidRDefault="004A228E" w14:paraId="12BDE0F1" w14:textId="450FBD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BRENK</w:t>
            </w:r>
          </w:p>
        </w:tc>
      </w:tr>
      <w:tr w:rsidR="004A228E" w:rsidTr="004A228E" w14:paraId="38760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41EE1813" w14:textId="77777777"/>
        </w:tc>
        <w:tc>
          <w:tcPr>
            <w:tcW w:w="7654" w:type="dxa"/>
            <w:gridSpan w:val="2"/>
          </w:tcPr>
          <w:p w:rsidR="004A228E" w:rsidP="004A228E" w:rsidRDefault="004A228E" w14:paraId="661E6E30" w14:textId="59F6BC34">
            <w:r>
              <w:t>Voorgesteld 19 maart 2026</w:t>
            </w:r>
          </w:p>
        </w:tc>
      </w:tr>
      <w:tr w:rsidR="004A228E" w:rsidTr="004A228E" w14:paraId="73C29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22EDA907" w14:textId="77777777"/>
        </w:tc>
        <w:tc>
          <w:tcPr>
            <w:tcW w:w="7654" w:type="dxa"/>
            <w:gridSpan w:val="2"/>
          </w:tcPr>
          <w:p w:rsidR="004A228E" w:rsidP="004A228E" w:rsidRDefault="004A228E" w14:paraId="127A2AA4" w14:textId="77777777"/>
        </w:tc>
      </w:tr>
      <w:tr w:rsidR="004A228E" w:rsidTr="004A228E" w14:paraId="6730A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0B6C549A" w14:textId="77777777"/>
        </w:tc>
        <w:tc>
          <w:tcPr>
            <w:tcW w:w="7654" w:type="dxa"/>
            <w:gridSpan w:val="2"/>
          </w:tcPr>
          <w:p w:rsidR="004A228E" w:rsidP="004A228E" w:rsidRDefault="004A228E" w14:paraId="55F65BE7" w14:textId="1229E03D">
            <w:r>
              <w:t>De Kamer,</w:t>
            </w:r>
          </w:p>
        </w:tc>
      </w:tr>
      <w:tr w:rsidR="004A228E" w:rsidTr="004A228E" w14:paraId="5C796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4FFB809E" w14:textId="77777777"/>
        </w:tc>
        <w:tc>
          <w:tcPr>
            <w:tcW w:w="7654" w:type="dxa"/>
            <w:gridSpan w:val="2"/>
          </w:tcPr>
          <w:p w:rsidR="004A228E" w:rsidP="004A228E" w:rsidRDefault="004A228E" w14:paraId="7E820151" w14:textId="77777777"/>
        </w:tc>
      </w:tr>
      <w:tr w:rsidR="004A228E" w:rsidTr="004A228E" w14:paraId="5A29B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228E" w:rsidP="004A228E" w:rsidRDefault="004A228E" w14:paraId="390C977B" w14:textId="77777777"/>
        </w:tc>
        <w:tc>
          <w:tcPr>
            <w:tcW w:w="7654" w:type="dxa"/>
            <w:gridSpan w:val="2"/>
          </w:tcPr>
          <w:p w:rsidR="004A228E" w:rsidP="004A228E" w:rsidRDefault="004A228E" w14:paraId="331C27A5" w14:textId="7C78E2CF">
            <w:r>
              <w:t>gehoord de beraadslaging,</w:t>
            </w:r>
          </w:p>
        </w:tc>
      </w:tr>
      <w:tr w:rsidR="00997775" w:rsidTr="004A228E" w14:paraId="5CE67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11F13" w14:textId="77777777"/>
        </w:tc>
        <w:tc>
          <w:tcPr>
            <w:tcW w:w="7654" w:type="dxa"/>
            <w:gridSpan w:val="2"/>
          </w:tcPr>
          <w:p w:rsidR="00997775" w:rsidRDefault="00997775" w14:paraId="1651D85F" w14:textId="77777777"/>
        </w:tc>
      </w:tr>
      <w:tr w:rsidR="00997775" w:rsidTr="004A228E" w14:paraId="13939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B9FEB" w14:textId="77777777"/>
        </w:tc>
        <w:tc>
          <w:tcPr>
            <w:tcW w:w="7654" w:type="dxa"/>
            <w:gridSpan w:val="2"/>
          </w:tcPr>
          <w:p w:rsidR="004A228E" w:rsidP="004A228E" w:rsidRDefault="004A228E" w14:paraId="4CFC2842" w14:textId="77777777">
            <w:r>
              <w:t>overwegende dat er in het coalitieakkoord ingrijpende maatregelen op het gebied van sociale zekerheid worden aangekondigd;</w:t>
            </w:r>
          </w:p>
          <w:p w:rsidR="004A228E" w:rsidP="004A228E" w:rsidRDefault="004A228E" w14:paraId="19E86D5A" w14:textId="77777777"/>
          <w:p w:rsidR="004A228E" w:rsidP="004A228E" w:rsidRDefault="004A228E" w14:paraId="00A13F60" w14:textId="77777777">
            <w:r>
              <w:t>overwegende het feit dat sociale zekerheid bedoeld is om mensen in een kwetsbare positie of in een kwetsbare fase in hun leven te ondersteunen;</w:t>
            </w:r>
          </w:p>
          <w:p w:rsidR="004A228E" w:rsidP="004A228E" w:rsidRDefault="004A228E" w14:paraId="1A8504F6" w14:textId="77777777"/>
          <w:p w:rsidR="004A228E" w:rsidP="004A228E" w:rsidRDefault="004A228E" w14:paraId="4508FFB8" w14:textId="77777777">
            <w:r>
              <w:t>overwegende dat in de analyse van het coalitieakkoord door het CPB de laagste inkomens er meer op achteruitgaan dan hogere inkomens;</w:t>
            </w:r>
          </w:p>
          <w:p w:rsidR="004A228E" w:rsidP="004A228E" w:rsidRDefault="004A228E" w14:paraId="598E08AA" w14:textId="77777777"/>
          <w:p w:rsidR="004A228E" w:rsidP="004A228E" w:rsidRDefault="004A228E" w14:paraId="05471861" w14:textId="77777777">
            <w:r>
              <w:t>spreekt uit dat bij het maken van beleidskeuzes op het gebied van sociale zekerheid de meest kwetsbaren ontzien zullen worden,</w:t>
            </w:r>
          </w:p>
          <w:p w:rsidR="004A228E" w:rsidP="004A228E" w:rsidRDefault="004A228E" w14:paraId="511DFC98" w14:textId="77777777"/>
          <w:p w:rsidR="004A228E" w:rsidP="004A228E" w:rsidRDefault="004A228E" w14:paraId="137EFAB6" w14:textId="77777777">
            <w:r>
              <w:t>en gaat over tot de orde van de dag.</w:t>
            </w:r>
          </w:p>
          <w:p w:rsidR="004A228E" w:rsidP="004A228E" w:rsidRDefault="004A228E" w14:paraId="16FC3B74" w14:textId="77777777"/>
          <w:p w:rsidR="00997775" w:rsidP="004A228E" w:rsidRDefault="004A228E" w14:paraId="3482A8D4" w14:textId="3DF7AA6E">
            <w:r>
              <w:t>Van Brenk</w:t>
            </w:r>
          </w:p>
        </w:tc>
      </w:tr>
    </w:tbl>
    <w:p w:rsidR="00997775" w:rsidRDefault="00997775" w14:paraId="20418A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0D72" w14:textId="77777777" w:rsidR="004A228E" w:rsidRDefault="004A228E">
      <w:pPr>
        <w:spacing w:line="20" w:lineRule="exact"/>
      </w:pPr>
    </w:p>
  </w:endnote>
  <w:endnote w:type="continuationSeparator" w:id="0">
    <w:p w14:paraId="08625698" w14:textId="77777777" w:rsidR="004A228E" w:rsidRDefault="004A22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5BB085" w14:textId="77777777" w:rsidR="004A228E" w:rsidRDefault="004A22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2E22" w14:textId="77777777" w:rsidR="004A228E" w:rsidRDefault="004A22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250818" w14:textId="77777777" w:rsidR="004A228E" w:rsidRDefault="004A2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8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228E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F6C95"/>
  <w15:docId w15:val="{BCA0AF36-48C3-4EBD-8D6D-543BE8AC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2026-03-20T10:34:00.0000000Z</dcterms:created>
  <dcterms:modified xsi:type="dcterms:W3CDTF">2026-03-20T10:47:00.0000000Z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