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65B3" w:rsidRDefault="005B65B3" w14:paraId="2CAE1F06" w14:textId="77777777"/>
    <w:p w:rsidRPr="00454C11" w:rsidR="005B65B3" w:rsidRDefault="0051762A" w14:paraId="2EE90558" w14:textId="43B1506B">
      <w:r w:rsidRPr="00454C11">
        <w:t xml:space="preserve">In antwoord op uw brief van </w:t>
      </w:r>
      <w:r w:rsidRPr="00454C11" w:rsidR="009B3922">
        <w:t>6 februari 2026</w:t>
      </w:r>
      <w:r w:rsidRPr="00454C11" w:rsidR="007B2EDE">
        <w:t xml:space="preserve"> </w:t>
      </w:r>
      <w:r w:rsidRPr="00454C11">
        <w:t>de</w:t>
      </w:r>
      <w:r w:rsidRPr="00454C11" w:rsidR="002B6D69">
        <w:t>len wij</w:t>
      </w:r>
      <w:r w:rsidRPr="00454C11">
        <w:t xml:space="preserve"> u mee</w:t>
      </w:r>
      <w:r w:rsidRPr="00454C11" w:rsidR="00F673FE">
        <w:t xml:space="preserve"> </w:t>
      </w:r>
      <w:r w:rsidRPr="00454C11">
        <w:t xml:space="preserve">dat de vragen van </w:t>
      </w:r>
      <w:r w:rsidRPr="00454C11" w:rsidR="002306D5">
        <w:t xml:space="preserve">de leden </w:t>
      </w:r>
      <w:r w:rsidRPr="00454C11" w:rsidR="009B3922">
        <w:t>Dassen (Volt)</w:t>
      </w:r>
      <w:r w:rsidRPr="00454C11" w:rsidR="00833CB3">
        <w:t xml:space="preserve"> en </w:t>
      </w:r>
      <w:proofErr w:type="spellStart"/>
      <w:r w:rsidRPr="00454C11" w:rsidR="009B3922">
        <w:t>Kathmann</w:t>
      </w:r>
      <w:proofErr w:type="spellEnd"/>
      <w:r w:rsidRPr="00454C11" w:rsidR="009B3922">
        <w:t xml:space="preserve"> (GL-PvdA)</w:t>
      </w:r>
      <w:r w:rsidRPr="00454C11" w:rsidR="002306D5">
        <w:t xml:space="preserve"> </w:t>
      </w:r>
      <w:r w:rsidRPr="00454C11">
        <w:t>over het bericht</w:t>
      </w:r>
      <w:r w:rsidRPr="00454C11" w:rsidR="00833CB3">
        <w:t xml:space="preserve"> ‘</w:t>
      </w:r>
      <w:r w:rsidRPr="00454C11" w:rsidR="009B3922">
        <w:t>Franse autoriteiten doen inval bij X-vestiging in Parijs</w:t>
      </w:r>
      <w:r w:rsidRPr="00454C11" w:rsidR="00ED0B90">
        <w:t>’</w:t>
      </w:r>
      <w:r w:rsidRPr="00454C11">
        <w:t>, worden beantwoord zoals aangegeven in de bijlage bij deze brief.</w:t>
      </w:r>
    </w:p>
    <w:p w:rsidRPr="00454C11" w:rsidR="005B65B3" w:rsidRDefault="0051762A" w14:paraId="3C7EC47B" w14:textId="77777777">
      <w:r w:rsidRPr="00454C11">
        <w:t> </w:t>
      </w:r>
    </w:p>
    <w:p w:rsidRPr="00454C11" w:rsidR="005B65B3" w:rsidRDefault="0051762A" w14:paraId="66446F68" w14:textId="77777777">
      <w:r w:rsidRPr="00454C11">
        <w:t> </w:t>
      </w:r>
    </w:p>
    <w:p w:rsidRPr="00454C11" w:rsidR="005B65B3" w:rsidRDefault="0051762A" w14:paraId="5560DD38" w14:textId="57CAF46C">
      <w:r w:rsidRPr="00454C11">
        <w:t> De Minister van Justitie en Veiligheid,</w:t>
      </w:r>
    </w:p>
    <w:p w:rsidRPr="00454C11" w:rsidR="005B65B3" w:rsidRDefault="0051762A" w14:paraId="001386BD" w14:textId="77777777">
      <w:r w:rsidRPr="00454C11">
        <w:t> </w:t>
      </w:r>
    </w:p>
    <w:p w:rsidRPr="00454C11" w:rsidR="005B65B3" w:rsidRDefault="0051762A" w14:paraId="0824A887" w14:textId="77777777">
      <w:r w:rsidRPr="00454C11">
        <w:t> </w:t>
      </w:r>
    </w:p>
    <w:p w:rsidRPr="00454C11" w:rsidR="005B65B3" w:rsidRDefault="0051762A" w14:paraId="0161E870" w14:textId="77777777">
      <w:r w:rsidRPr="00454C11">
        <w:t> </w:t>
      </w:r>
    </w:p>
    <w:p w:rsidRPr="00454C11" w:rsidR="005B65B3" w:rsidRDefault="0051762A" w14:paraId="241EC3F6" w14:textId="77777777">
      <w:r w:rsidRPr="00454C11">
        <w:t> </w:t>
      </w:r>
    </w:p>
    <w:p w:rsidRPr="00454C11" w:rsidR="005B65B3" w:rsidRDefault="00C33240" w14:paraId="4B506949" w14:textId="6E18AD66">
      <w:r w:rsidRPr="00454C11">
        <w:t xml:space="preserve">D.M. van Weel </w:t>
      </w:r>
    </w:p>
    <w:p w:rsidRPr="00454C11" w:rsidR="00713B58" w:rsidP="00E007D5" w:rsidRDefault="00713B58" w14:paraId="01744C76" w14:textId="77777777">
      <w:pPr>
        <w:spacing w:line="240" w:lineRule="auto"/>
      </w:pPr>
    </w:p>
    <w:p w:rsidRPr="00454C11" w:rsidR="003A40FB" w:rsidP="00E007D5" w:rsidRDefault="003A40FB" w14:paraId="22C0DE41" w14:textId="77777777">
      <w:pPr>
        <w:spacing w:line="240" w:lineRule="auto"/>
      </w:pPr>
    </w:p>
    <w:p w:rsidRPr="00454C11" w:rsidR="00771E63" w:rsidP="00771E63" w:rsidRDefault="00771E63" w14:paraId="3B3940A9" w14:textId="28141C93">
      <w:r w:rsidRPr="00454C11">
        <w:t>De Staatssecretaris van</w:t>
      </w:r>
      <w:r w:rsidRPr="00454C11" w:rsidR="00454C11">
        <w:t xml:space="preserve"> Economische Zaken -</w:t>
      </w:r>
      <w:r w:rsidRPr="00454C11">
        <w:t xml:space="preserve"> Digitale Economie en Soevereiniteit</w:t>
      </w:r>
      <w:r w:rsidRPr="00454C11" w:rsidR="003276D3">
        <w:t>,</w:t>
      </w:r>
      <w:r w:rsidRPr="00454C11">
        <w:t xml:space="preserve"> </w:t>
      </w:r>
    </w:p>
    <w:p w:rsidRPr="00454C11" w:rsidR="00771E63" w:rsidP="00771E63" w:rsidRDefault="00771E63" w14:paraId="1E725748" w14:textId="77777777"/>
    <w:p w:rsidRPr="00454C11" w:rsidR="00771E63" w:rsidP="00771E63" w:rsidRDefault="00771E63" w14:paraId="2D7E6B05" w14:textId="77777777"/>
    <w:p w:rsidRPr="00454C11" w:rsidR="00771E63" w:rsidP="00771E63" w:rsidRDefault="00771E63" w14:paraId="65DC725C" w14:textId="77777777"/>
    <w:p w:rsidRPr="00454C11" w:rsidR="00771E63" w:rsidP="00771E63" w:rsidRDefault="00771E63" w14:paraId="551C2191" w14:textId="77777777"/>
    <w:p w:rsidRPr="00454C11" w:rsidR="00771E63" w:rsidP="00771E63" w:rsidRDefault="00771E63" w14:paraId="334091F7" w14:textId="599BF32A">
      <w:r w:rsidRPr="00454C11">
        <w:t>W.</w:t>
      </w:r>
      <w:r w:rsidRPr="00454C11" w:rsidR="00454C11">
        <w:t>J.M.</w:t>
      </w:r>
      <w:r w:rsidRPr="00454C11">
        <w:t xml:space="preserve"> Aerdts</w:t>
      </w:r>
    </w:p>
    <w:p w:rsidRPr="00454C11" w:rsidR="00771E63" w:rsidP="00771E63" w:rsidRDefault="00771E63" w14:paraId="4F2C85D9" w14:textId="77777777"/>
    <w:p w:rsidRPr="00454C11" w:rsidR="00E007D5" w:rsidRDefault="00E007D5" w14:paraId="0048384D" w14:textId="77777777"/>
    <w:p w:rsidRPr="00454C11" w:rsidR="005C4820" w:rsidP="002E79D3" w:rsidRDefault="005C4820" w14:paraId="7E961981" w14:textId="77777777">
      <w:pPr>
        <w:spacing w:line="240" w:lineRule="auto"/>
      </w:pPr>
    </w:p>
    <w:p w:rsidRPr="00454C11" w:rsidR="005C4820" w:rsidP="002E79D3" w:rsidRDefault="005C4820" w14:paraId="1AB88296" w14:textId="77777777">
      <w:pPr>
        <w:spacing w:line="240" w:lineRule="auto"/>
      </w:pPr>
    </w:p>
    <w:p w:rsidRPr="00454C11" w:rsidR="005C4820" w:rsidP="002E79D3" w:rsidRDefault="005C4820" w14:paraId="6043097B" w14:textId="77777777">
      <w:pPr>
        <w:spacing w:line="240" w:lineRule="auto"/>
      </w:pPr>
    </w:p>
    <w:p w:rsidRPr="00454C11" w:rsidR="005C4820" w:rsidP="002E79D3" w:rsidRDefault="005C4820" w14:paraId="64DC6F2F" w14:textId="77777777">
      <w:pPr>
        <w:spacing w:line="240" w:lineRule="auto"/>
      </w:pPr>
    </w:p>
    <w:p w:rsidRPr="00454C11" w:rsidR="00D31489" w:rsidP="002E79D3" w:rsidRDefault="00D31489" w14:paraId="02C440EC" w14:textId="77777777">
      <w:pPr>
        <w:spacing w:line="240" w:lineRule="auto"/>
      </w:pPr>
    </w:p>
    <w:p w:rsidRPr="00454C11" w:rsidR="00D31489" w:rsidP="002E79D3" w:rsidRDefault="00D31489" w14:paraId="6CCEFD25" w14:textId="77777777">
      <w:pPr>
        <w:spacing w:line="240" w:lineRule="auto"/>
      </w:pPr>
    </w:p>
    <w:p w:rsidRPr="00454C11" w:rsidR="00D31489" w:rsidP="002E79D3" w:rsidRDefault="00D31489" w14:paraId="2FAFDF48" w14:textId="77777777">
      <w:pPr>
        <w:spacing w:line="240" w:lineRule="auto"/>
      </w:pPr>
    </w:p>
    <w:p w:rsidRPr="00454C11" w:rsidR="00D31489" w:rsidP="002E79D3" w:rsidRDefault="00D31489" w14:paraId="1CFC8A19" w14:textId="77777777">
      <w:pPr>
        <w:spacing w:line="240" w:lineRule="auto"/>
      </w:pPr>
    </w:p>
    <w:p w:rsidRPr="00454C11" w:rsidR="00D31489" w:rsidP="002E79D3" w:rsidRDefault="00D31489" w14:paraId="0DA1C790" w14:textId="77777777">
      <w:pPr>
        <w:spacing w:line="240" w:lineRule="auto"/>
      </w:pPr>
    </w:p>
    <w:p w:rsidRPr="00454C11" w:rsidR="00D31489" w:rsidP="002E79D3" w:rsidRDefault="00D31489" w14:paraId="283ED665" w14:textId="77777777">
      <w:pPr>
        <w:spacing w:line="240" w:lineRule="auto"/>
      </w:pPr>
    </w:p>
    <w:p w:rsidRPr="00454C11" w:rsidR="003A40FB" w:rsidP="002E79D3" w:rsidRDefault="003A40FB" w14:paraId="1A651016" w14:textId="77777777">
      <w:pPr>
        <w:spacing w:line="240" w:lineRule="auto"/>
      </w:pPr>
    </w:p>
    <w:p w:rsidRPr="00454C11" w:rsidR="003A40FB" w:rsidP="002E79D3" w:rsidRDefault="003A40FB" w14:paraId="15E960A8" w14:textId="77777777">
      <w:pPr>
        <w:spacing w:line="240" w:lineRule="auto"/>
      </w:pPr>
    </w:p>
    <w:p w:rsidRPr="00454C11" w:rsidR="005C4820" w:rsidP="002E79D3" w:rsidRDefault="005C4820" w14:paraId="2880D891" w14:textId="77777777">
      <w:pPr>
        <w:spacing w:line="240" w:lineRule="auto"/>
      </w:pPr>
    </w:p>
    <w:p w:rsidRPr="00454C11" w:rsidR="005C4820" w:rsidP="002E79D3" w:rsidRDefault="005C4820" w14:paraId="2875ED3D" w14:textId="77777777">
      <w:pPr>
        <w:spacing w:line="240" w:lineRule="auto"/>
      </w:pPr>
    </w:p>
    <w:p w:rsidRPr="00454C11" w:rsidR="007B2EDE" w:rsidP="002E79D3" w:rsidRDefault="007B2EDE" w14:paraId="3D9FDDEC" w14:textId="77777777">
      <w:pPr>
        <w:spacing w:line="240" w:lineRule="auto"/>
      </w:pPr>
    </w:p>
    <w:p w:rsidRPr="00454C11" w:rsidR="005C4820" w:rsidP="002E79D3" w:rsidRDefault="005C4820" w14:paraId="5896E2FD" w14:textId="77777777">
      <w:pPr>
        <w:spacing w:line="240" w:lineRule="auto"/>
      </w:pPr>
    </w:p>
    <w:p w:rsidRPr="00454C11" w:rsidR="002E79D3" w:rsidP="000B6C74" w:rsidRDefault="002E79D3" w14:paraId="181BE4BF" w14:textId="15A5F59C">
      <w:pPr>
        <w:pBdr>
          <w:bottom w:val="single" w:color="auto" w:sz="4" w:space="1"/>
        </w:pBdr>
        <w:spacing w:line="240" w:lineRule="auto"/>
      </w:pPr>
      <w:r w:rsidRPr="00454C11">
        <w:rPr>
          <w:b/>
          <w:bCs/>
        </w:rPr>
        <w:lastRenderedPageBreak/>
        <w:t>Antwoorden van de minister van Justitie en Veiligheid</w:t>
      </w:r>
      <w:r w:rsidRPr="00454C11" w:rsidR="00220451">
        <w:rPr>
          <w:b/>
          <w:bCs/>
        </w:rPr>
        <w:t xml:space="preserve"> (</w:t>
      </w:r>
      <w:proofErr w:type="spellStart"/>
      <w:r w:rsidRPr="00454C11" w:rsidR="00220451">
        <w:rPr>
          <w:b/>
          <w:bCs/>
        </w:rPr>
        <w:t>JenV</w:t>
      </w:r>
      <w:proofErr w:type="spellEnd"/>
      <w:r w:rsidRPr="00454C11" w:rsidR="00220451">
        <w:rPr>
          <w:b/>
          <w:bCs/>
        </w:rPr>
        <w:t>)</w:t>
      </w:r>
      <w:r w:rsidRPr="00454C11">
        <w:rPr>
          <w:b/>
          <w:bCs/>
        </w:rPr>
        <w:t xml:space="preserve"> en</w:t>
      </w:r>
      <w:r w:rsidRPr="00454C11">
        <w:t xml:space="preserve"> </w:t>
      </w:r>
      <w:r w:rsidRPr="00454C11">
        <w:rPr>
          <w:b/>
          <w:bCs/>
        </w:rPr>
        <w:t xml:space="preserve">de staatssecretaris van </w:t>
      </w:r>
      <w:r w:rsidRPr="00454C11" w:rsidR="001D58AD">
        <w:rPr>
          <w:b/>
          <w:bCs/>
        </w:rPr>
        <w:t>Binnenlandse Zaken en Koninkrijksrelaties</w:t>
      </w:r>
      <w:r w:rsidRPr="00454C11" w:rsidR="00220451">
        <w:rPr>
          <w:b/>
          <w:bCs/>
        </w:rPr>
        <w:t xml:space="preserve"> (</w:t>
      </w:r>
      <w:r w:rsidRPr="00454C11" w:rsidR="001D58AD">
        <w:rPr>
          <w:b/>
          <w:bCs/>
        </w:rPr>
        <w:t>BZK</w:t>
      </w:r>
      <w:r w:rsidRPr="00454C11" w:rsidR="00220451">
        <w:rPr>
          <w:b/>
          <w:bCs/>
        </w:rPr>
        <w:t>)</w:t>
      </w:r>
      <w:r w:rsidRPr="00454C11">
        <w:rPr>
          <w:b/>
          <w:bCs/>
        </w:rPr>
        <w:t xml:space="preserve"> op de schriftelijke vragen van de leden </w:t>
      </w:r>
      <w:r w:rsidRPr="00454C11" w:rsidR="009B3922">
        <w:rPr>
          <w:b/>
          <w:bCs/>
        </w:rPr>
        <w:t>Dassen (Volt)</w:t>
      </w:r>
      <w:r w:rsidRPr="00454C11">
        <w:rPr>
          <w:b/>
          <w:bCs/>
        </w:rPr>
        <w:t xml:space="preserve"> en </w:t>
      </w:r>
      <w:proofErr w:type="spellStart"/>
      <w:r w:rsidRPr="00454C11" w:rsidR="009B3922">
        <w:rPr>
          <w:b/>
          <w:bCs/>
        </w:rPr>
        <w:t>Kathmann</w:t>
      </w:r>
      <w:proofErr w:type="spellEnd"/>
      <w:r w:rsidRPr="00454C11">
        <w:rPr>
          <w:b/>
          <w:bCs/>
        </w:rPr>
        <w:t xml:space="preserve"> (</w:t>
      </w:r>
      <w:r w:rsidRPr="00454C11" w:rsidR="009B3922">
        <w:rPr>
          <w:b/>
          <w:bCs/>
        </w:rPr>
        <w:t>GL-PvdA</w:t>
      </w:r>
      <w:r w:rsidRPr="00454C11">
        <w:rPr>
          <w:b/>
          <w:bCs/>
        </w:rPr>
        <w:t xml:space="preserve">) over het bericht </w:t>
      </w:r>
      <w:bookmarkStart w:name="_Hlk195882837" w:id="0"/>
      <w:r w:rsidRPr="00454C11" w:rsidR="002B6398">
        <w:rPr>
          <w:b/>
          <w:bCs/>
        </w:rPr>
        <w:t>‘</w:t>
      </w:r>
      <w:r w:rsidRPr="00454C11" w:rsidR="009B3922">
        <w:rPr>
          <w:b/>
          <w:bCs/>
        </w:rPr>
        <w:t>Franse Autoriteiten doen inval bij X-vestiging in Parijs</w:t>
      </w:r>
      <w:r w:rsidRPr="00454C11">
        <w:rPr>
          <w:b/>
          <w:bCs/>
        </w:rPr>
        <w:t>'</w:t>
      </w:r>
      <w:bookmarkEnd w:id="0"/>
      <w:r w:rsidRPr="00454C11" w:rsidR="00D47906">
        <w:rPr>
          <w:b/>
          <w:bCs/>
        </w:rPr>
        <w:t xml:space="preserve"> </w:t>
      </w:r>
      <w:r w:rsidR="000B6C74">
        <w:rPr>
          <w:b/>
          <w:bCs/>
        </w:rPr>
        <w:br/>
      </w:r>
      <w:r w:rsidRPr="00454C11">
        <w:rPr>
          <w:b/>
          <w:bCs/>
        </w:rPr>
        <w:t xml:space="preserve">(ingezonden op </w:t>
      </w:r>
      <w:r w:rsidRPr="00454C11" w:rsidR="009B3922">
        <w:rPr>
          <w:b/>
          <w:bCs/>
        </w:rPr>
        <w:t>6 februari 2026</w:t>
      </w:r>
      <w:r w:rsidRPr="00454C11">
        <w:rPr>
          <w:b/>
          <w:bCs/>
        </w:rPr>
        <w:t>, 202</w:t>
      </w:r>
      <w:r w:rsidRPr="00454C11" w:rsidR="001D58AD">
        <w:rPr>
          <w:b/>
          <w:bCs/>
        </w:rPr>
        <w:t>6</w:t>
      </w:r>
      <w:r w:rsidRPr="00454C11" w:rsidR="009B3922">
        <w:rPr>
          <w:b/>
          <w:bCs/>
        </w:rPr>
        <w:t>Z02613</w:t>
      </w:r>
      <w:r w:rsidRPr="00454C11">
        <w:rPr>
          <w:b/>
          <w:bCs/>
        </w:rPr>
        <w:t>)</w:t>
      </w:r>
    </w:p>
    <w:p w:rsidR="009A493E" w:rsidP="009A493E" w:rsidRDefault="009A493E" w14:paraId="3E14D081" w14:textId="77777777"/>
    <w:p w:rsidRPr="00454C11" w:rsidR="000B6C74" w:rsidP="009A493E" w:rsidRDefault="000B6C74" w14:paraId="248D4ADF" w14:textId="77777777"/>
    <w:p w:rsidRPr="00454C11" w:rsidR="00030170" w:rsidP="00855800" w:rsidRDefault="00030170" w14:paraId="34CFB17C" w14:textId="77777777">
      <w:pPr>
        <w:spacing w:line="240" w:lineRule="auto"/>
        <w:rPr>
          <w:b/>
          <w:bCs/>
        </w:rPr>
      </w:pPr>
      <w:r w:rsidRPr="00454C11">
        <w:rPr>
          <w:b/>
          <w:bCs/>
        </w:rPr>
        <w:t xml:space="preserve">Vraag 1 </w:t>
      </w:r>
    </w:p>
    <w:p w:rsidRPr="00454C11" w:rsidR="00030170" w:rsidP="00855800" w:rsidRDefault="00030170" w14:paraId="778968C9" w14:textId="6C396792">
      <w:pPr>
        <w:spacing w:line="240" w:lineRule="auto"/>
      </w:pPr>
      <w:r w:rsidRPr="00454C11">
        <w:rPr>
          <w:b/>
          <w:bCs/>
        </w:rPr>
        <w:t>Bent u bekend met het NOS-bericht 'Franse autoriteiten doen inval bij X-vestiging in Parijs'?</w:t>
      </w:r>
      <w:r w:rsidRPr="00454C11">
        <w:rPr>
          <w:rStyle w:val="Voetnootmarkering"/>
          <w:b/>
          <w:bCs/>
        </w:rPr>
        <w:footnoteReference w:id="1"/>
      </w:r>
      <w:r w:rsidRPr="00454C11">
        <w:br/>
      </w:r>
    </w:p>
    <w:p w:rsidRPr="00454C11" w:rsidR="00030170" w:rsidP="00855800" w:rsidRDefault="00030170" w14:paraId="366AC85C" w14:textId="4E64F741">
      <w:pPr>
        <w:spacing w:line="240" w:lineRule="auto"/>
        <w:rPr>
          <w:b/>
          <w:bCs/>
        </w:rPr>
      </w:pPr>
      <w:r w:rsidRPr="00454C11">
        <w:rPr>
          <w:b/>
          <w:bCs/>
        </w:rPr>
        <w:t>Antwoord op vraag 1</w:t>
      </w:r>
    </w:p>
    <w:p w:rsidRPr="00454C11" w:rsidR="00030170" w:rsidP="002E6BE9" w:rsidRDefault="00030170" w14:paraId="734323FF" w14:textId="7C71622C">
      <w:r w:rsidRPr="00454C11">
        <w:t>Ja</w:t>
      </w:r>
      <w:r w:rsidRPr="00454C11" w:rsidR="002E6BE9">
        <w:t>.</w:t>
      </w:r>
    </w:p>
    <w:p w:rsidRPr="00454C11" w:rsidR="00030170" w:rsidP="00855800" w:rsidRDefault="00030170" w14:paraId="44D4BD5E" w14:textId="77777777">
      <w:pPr>
        <w:spacing w:line="240" w:lineRule="auto"/>
      </w:pPr>
    </w:p>
    <w:p w:rsidRPr="00454C11" w:rsidR="00030170" w:rsidP="00855800" w:rsidRDefault="00030170" w14:paraId="3D533363" w14:textId="77777777">
      <w:pPr>
        <w:spacing w:line="240" w:lineRule="auto"/>
      </w:pPr>
      <w:r w:rsidRPr="00454C11">
        <w:rPr>
          <w:b/>
          <w:bCs/>
        </w:rPr>
        <w:t>Vraag 2</w:t>
      </w:r>
    </w:p>
    <w:p w:rsidRPr="00454C11" w:rsidR="00030170" w:rsidP="00855800" w:rsidRDefault="00030170" w14:paraId="72F3E825" w14:textId="77777777">
      <w:pPr>
        <w:spacing w:line="240" w:lineRule="auto"/>
        <w:rPr>
          <w:b/>
          <w:bCs/>
        </w:rPr>
      </w:pPr>
      <w:r w:rsidRPr="00454C11">
        <w:rPr>
          <w:b/>
          <w:bCs/>
        </w:rPr>
        <w:t>Hoe beoordeelt u de inval van de Franse autoriteiten in een kantoor van het sociale mediaplatform X?</w:t>
      </w:r>
    </w:p>
    <w:p w:rsidRPr="00454C11" w:rsidR="00992473" w:rsidP="00855800" w:rsidRDefault="00992473" w14:paraId="006EB245" w14:textId="77777777">
      <w:pPr>
        <w:spacing w:line="240" w:lineRule="auto"/>
        <w:rPr>
          <w:b/>
          <w:bCs/>
        </w:rPr>
      </w:pPr>
    </w:p>
    <w:p w:rsidRPr="00454C11" w:rsidR="00992473" w:rsidP="00992473" w:rsidRDefault="00992473" w14:paraId="17865574" w14:textId="77777777">
      <w:pPr>
        <w:spacing w:line="240" w:lineRule="auto"/>
      </w:pPr>
      <w:r w:rsidRPr="00454C11">
        <w:rPr>
          <w:b/>
          <w:bCs/>
        </w:rPr>
        <w:t>Vraag 3</w:t>
      </w:r>
    </w:p>
    <w:p w:rsidRPr="00454C11" w:rsidR="00030170" w:rsidP="00855800" w:rsidRDefault="00992473" w14:paraId="190EA393" w14:textId="0B5B626C">
      <w:pPr>
        <w:spacing w:line="240" w:lineRule="auto"/>
        <w:rPr>
          <w:b/>
          <w:bCs/>
        </w:rPr>
      </w:pPr>
      <w:r w:rsidRPr="00454C11">
        <w:rPr>
          <w:b/>
          <w:bCs/>
        </w:rPr>
        <w:t xml:space="preserve">Hoe plaatst u deze inval in het bredere onderzoek van het Franse OM en Interpol naar de </w:t>
      </w:r>
      <w:proofErr w:type="spellStart"/>
      <w:r w:rsidRPr="00454C11">
        <w:rPr>
          <w:b/>
          <w:bCs/>
        </w:rPr>
        <w:t>de</w:t>
      </w:r>
      <w:proofErr w:type="spellEnd"/>
      <w:r w:rsidRPr="00454C11">
        <w:rPr>
          <w:b/>
          <w:bCs/>
        </w:rPr>
        <w:t xml:space="preserve"> AI-</w:t>
      </w:r>
      <w:proofErr w:type="spellStart"/>
      <w:r w:rsidRPr="00454C11">
        <w:rPr>
          <w:b/>
          <w:bCs/>
        </w:rPr>
        <w:t>chatbot</w:t>
      </w:r>
      <w:proofErr w:type="spellEnd"/>
      <w:r w:rsidRPr="00454C11">
        <w:rPr>
          <w:b/>
          <w:bCs/>
        </w:rPr>
        <w:t xml:space="preserve"> </w:t>
      </w:r>
      <w:proofErr w:type="spellStart"/>
      <w:r w:rsidRPr="00454C11">
        <w:rPr>
          <w:b/>
          <w:bCs/>
        </w:rPr>
        <w:t>Grok</w:t>
      </w:r>
      <w:proofErr w:type="spellEnd"/>
      <w:r w:rsidRPr="00454C11">
        <w:rPr>
          <w:b/>
          <w:bCs/>
        </w:rPr>
        <w:t xml:space="preserve">, seksuele </w:t>
      </w:r>
      <w:proofErr w:type="spellStart"/>
      <w:r w:rsidRPr="00454C11">
        <w:rPr>
          <w:b/>
          <w:bCs/>
        </w:rPr>
        <w:t>deepfakes</w:t>
      </w:r>
      <w:proofErr w:type="spellEnd"/>
      <w:r w:rsidRPr="00454C11">
        <w:rPr>
          <w:b/>
          <w:bCs/>
        </w:rPr>
        <w:t>, het in bezit hebben en verspreiden van seksueel kindermisbruikmateriaal en holocaustontkenning op X?</w:t>
      </w:r>
    </w:p>
    <w:p w:rsidRPr="00454C11" w:rsidR="003276D3" w:rsidP="00855800" w:rsidRDefault="003276D3" w14:paraId="7369EA05" w14:textId="77777777">
      <w:pPr>
        <w:spacing w:line="240" w:lineRule="auto"/>
      </w:pPr>
    </w:p>
    <w:p w:rsidRPr="00454C11" w:rsidR="00030170" w:rsidP="00855800" w:rsidRDefault="00030170" w14:paraId="2CE5B3C5" w14:textId="1116AE0B">
      <w:pPr>
        <w:spacing w:line="240" w:lineRule="auto"/>
      </w:pPr>
      <w:r w:rsidRPr="00454C11">
        <w:rPr>
          <w:b/>
          <w:bCs/>
        </w:rPr>
        <w:t xml:space="preserve">Antwoord op </w:t>
      </w:r>
      <w:r w:rsidRPr="00454C11" w:rsidR="00992473">
        <w:rPr>
          <w:b/>
          <w:bCs/>
        </w:rPr>
        <w:t>vragen 2 en 3</w:t>
      </w:r>
    </w:p>
    <w:p w:rsidRPr="00454C11" w:rsidR="00030170" w:rsidP="002E6BE9" w:rsidRDefault="008F3A7E" w14:paraId="61A6B1E7" w14:textId="600A7D15">
      <w:r w:rsidRPr="00454C11">
        <w:t xml:space="preserve">Het is niet aan ons om de inval van de Franse </w:t>
      </w:r>
      <w:r w:rsidRPr="00454C11" w:rsidR="00992473">
        <w:t>a</w:t>
      </w:r>
      <w:r w:rsidRPr="00454C11">
        <w:t xml:space="preserve">utoriteiten te beoordelen. </w:t>
      </w:r>
      <w:r w:rsidRPr="00454C11" w:rsidR="0003593D">
        <w:t>Het kabinet doet geen uitspraken over specifieke</w:t>
      </w:r>
      <w:r w:rsidRPr="00454C11" w:rsidR="00030170">
        <w:t xml:space="preserve"> (strafrechtelijke) onderzoeken. Dit geldt ook voor (strafrechtelijke) onderzoeken die in het buitenland plaatsvinden. </w:t>
      </w:r>
    </w:p>
    <w:p w:rsidRPr="00454C11" w:rsidR="002E6BE9" w:rsidP="002E6BE9" w:rsidRDefault="002E6BE9" w14:paraId="4B27D08F" w14:textId="77777777"/>
    <w:p w:rsidRPr="00454C11" w:rsidR="00030170" w:rsidP="00855800" w:rsidRDefault="00030170" w14:paraId="23DF117E" w14:textId="0C34EBBA">
      <w:pPr>
        <w:spacing w:line="240" w:lineRule="auto"/>
        <w:rPr>
          <w:b/>
          <w:bCs/>
        </w:rPr>
      </w:pPr>
      <w:r w:rsidRPr="00454C11">
        <w:rPr>
          <w:b/>
          <w:bCs/>
        </w:rPr>
        <w:t>Vraag 4</w:t>
      </w:r>
    </w:p>
    <w:p w:rsidRPr="00454C11" w:rsidR="00030170" w:rsidP="00855800" w:rsidRDefault="00030170" w14:paraId="6C399D35" w14:textId="7950E7A5">
      <w:pPr>
        <w:spacing w:line="240" w:lineRule="auto"/>
        <w:rPr>
          <w:b/>
          <w:bCs/>
        </w:rPr>
      </w:pPr>
      <w:r w:rsidRPr="00454C11">
        <w:rPr>
          <w:b/>
          <w:bCs/>
        </w:rPr>
        <w:t>Bent u van plan steun uit te spreken voor dit onderzoek en eventuele maatregelen op Europees niveau toe te passen? Zo nee, waarom niet?</w:t>
      </w:r>
    </w:p>
    <w:p w:rsidRPr="00454C11" w:rsidR="00030170" w:rsidP="00855800" w:rsidRDefault="00030170" w14:paraId="6692C141" w14:textId="77777777">
      <w:pPr>
        <w:spacing w:line="240" w:lineRule="auto"/>
        <w:rPr>
          <w:b/>
          <w:bCs/>
        </w:rPr>
      </w:pPr>
    </w:p>
    <w:p w:rsidRPr="00454C11" w:rsidR="00030170" w:rsidP="00992473" w:rsidRDefault="00030170" w14:paraId="333B8AED" w14:textId="2FE91B7E">
      <w:pPr>
        <w:rPr>
          <w:b/>
          <w:bCs/>
        </w:rPr>
      </w:pPr>
      <w:r w:rsidRPr="00454C11">
        <w:rPr>
          <w:b/>
          <w:bCs/>
        </w:rPr>
        <w:t>Antwoord op vraag 4</w:t>
      </w:r>
    </w:p>
    <w:p w:rsidRPr="00454C11" w:rsidR="00E343E2" w:rsidP="002E6BE9" w:rsidRDefault="00CA5EC9" w14:paraId="7EF5B785" w14:textId="536E4DE0">
      <w:r w:rsidRPr="00454C11">
        <w:t>Het kabinet gaat ervan uit dat het Franse Openbaar Ministerie en Interpol de juiste gronden hebben om een dergelijk onderzoek te starten en eventuele vervolgstappen te overwegen</w:t>
      </w:r>
      <w:r w:rsidRPr="00454C11" w:rsidR="003276D3">
        <w:t xml:space="preserve">. </w:t>
      </w:r>
      <w:r w:rsidRPr="00454C11" w:rsidR="008F3A7E">
        <w:t>Zie het antwoord op vraag 2.</w:t>
      </w:r>
    </w:p>
    <w:p w:rsidRPr="00454C11" w:rsidR="002E6BE9" w:rsidP="002E6BE9" w:rsidRDefault="002E6BE9" w14:paraId="1B7A422B" w14:textId="77777777"/>
    <w:p w:rsidRPr="00454C11" w:rsidR="006164F0" w:rsidP="002E6BE9" w:rsidRDefault="008F3A7E" w14:paraId="3BAF3D33" w14:textId="7EBE38CB">
      <w:r w:rsidRPr="00454C11">
        <w:t>O</w:t>
      </w:r>
      <w:r w:rsidRPr="00454C11" w:rsidR="0029357A">
        <w:t>nder</w:t>
      </w:r>
      <w:r w:rsidRPr="00454C11" w:rsidR="006164F0">
        <w:t xml:space="preserve"> de Digital Service Act (DSA) </w:t>
      </w:r>
      <w:r w:rsidRPr="00454C11">
        <w:t xml:space="preserve">wordt </w:t>
      </w:r>
      <w:r w:rsidRPr="00454C11" w:rsidR="006164F0">
        <w:t xml:space="preserve">X aangemerkt als zeer groot online platform. Bij zeer grote online platforms heeft de Europese Commissie de </w:t>
      </w:r>
      <w:r w:rsidRPr="00454C11" w:rsidR="008B34C0">
        <w:t xml:space="preserve">primaire </w:t>
      </w:r>
      <w:r w:rsidRPr="00454C11" w:rsidR="006164F0">
        <w:t>bevoegdheid voor het toezicht op</w:t>
      </w:r>
      <w:r w:rsidRPr="00454C11" w:rsidR="00967036">
        <w:t xml:space="preserve"> en</w:t>
      </w:r>
      <w:r w:rsidRPr="00454C11" w:rsidR="006164F0">
        <w:t xml:space="preserve"> de handhaving van de DSA. </w:t>
      </w:r>
      <w:r w:rsidRPr="00454C11" w:rsidR="00CA5EC9">
        <w:t xml:space="preserve">De Europese Commissie is hier dus aan zet en zij </w:t>
      </w:r>
      <w:r w:rsidRPr="00454C11" w:rsidR="004E7149">
        <w:t>is</w:t>
      </w:r>
      <w:r w:rsidRPr="00454C11" w:rsidR="00CA5EC9">
        <w:t xml:space="preserve"> op 2</w:t>
      </w:r>
      <w:r w:rsidRPr="00454C11" w:rsidR="006164F0">
        <w:t>6 januari jl., naar aanleiding van de berichtgeving over AI-</w:t>
      </w:r>
      <w:proofErr w:type="spellStart"/>
      <w:r w:rsidRPr="00454C11" w:rsidR="006164F0">
        <w:t>chatbot</w:t>
      </w:r>
      <w:proofErr w:type="spellEnd"/>
      <w:r w:rsidRPr="00454C11" w:rsidR="006164F0">
        <w:t xml:space="preserve"> </w:t>
      </w:r>
      <w:proofErr w:type="spellStart"/>
      <w:r w:rsidRPr="00454C11" w:rsidR="006164F0">
        <w:t>Grok</w:t>
      </w:r>
      <w:proofErr w:type="spellEnd"/>
      <w:r w:rsidRPr="00454C11" w:rsidR="006164F0">
        <w:t>, een onderzoek gestart.</w:t>
      </w:r>
      <w:r w:rsidRPr="00454C11" w:rsidR="006164F0">
        <w:rPr>
          <w:rStyle w:val="Voetnootmarkering"/>
        </w:rPr>
        <w:footnoteReference w:id="2"/>
      </w:r>
      <w:r w:rsidRPr="00454C11" w:rsidR="006164F0">
        <w:t xml:space="preserve"> Als de Europese Commissie concludeert dat X de DSA heeft overtreden, kan zij verdere handhavingsmaatregelen nemen, zoals de vaststelling van een besluit tot niet-naleving en de oplegging van een boete, net zoals de </w:t>
      </w:r>
      <w:r w:rsidRPr="00454C11" w:rsidR="00967036">
        <w:t xml:space="preserve">Europese </w:t>
      </w:r>
      <w:r w:rsidRPr="00454C11" w:rsidR="006164F0">
        <w:t>Commissie dat begin december 2025 al heeft gedaan jegens X.</w:t>
      </w:r>
      <w:r w:rsidRPr="00454C11" w:rsidR="00967036">
        <w:t xml:space="preserve"> </w:t>
      </w:r>
    </w:p>
    <w:p w:rsidRPr="00454C11" w:rsidR="00992473" w:rsidP="002E6BE9" w:rsidRDefault="00992473" w14:paraId="293B9672" w14:textId="77777777"/>
    <w:p w:rsidR="000B6C74" w:rsidRDefault="000B6C74" w14:paraId="10075D7E" w14:textId="77777777">
      <w:pPr>
        <w:spacing w:line="240" w:lineRule="auto"/>
        <w:rPr>
          <w:b/>
          <w:bCs/>
        </w:rPr>
      </w:pPr>
      <w:r>
        <w:rPr>
          <w:b/>
          <w:bCs/>
        </w:rPr>
        <w:br w:type="page"/>
      </w:r>
    </w:p>
    <w:p w:rsidRPr="00454C11" w:rsidR="00626657" w:rsidP="00855800" w:rsidRDefault="00626657" w14:paraId="27EC1C17" w14:textId="5B7E1C0F">
      <w:pPr>
        <w:spacing w:line="240" w:lineRule="auto"/>
        <w:rPr>
          <w:b/>
          <w:bCs/>
        </w:rPr>
      </w:pPr>
      <w:r w:rsidRPr="00454C11">
        <w:rPr>
          <w:b/>
          <w:bCs/>
        </w:rPr>
        <w:t>Vraag 5</w:t>
      </w:r>
    </w:p>
    <w:p w:rsidRPr="00454C11" w:rsidR="004C7023" w:rsidP="00855800" w:rsidRDefault="00626657" w14:paraId="55E9006A" w14:textId="77777777">
      <w:pPr>
        <w:spacing w:line="240" w:lineRule="auto"/>
        <w:rPr>
          <w:b/>
          <w:bCs/>
        </w:rPr>
      </w:pPr>
      <w:r w:rsidRPr="00454C11">
        <w:rPr>
          <w:b/>
          <w:bCs/>
        </w:rPr>
        <w:t xml:space="preserve">Maakt X zich naar uw inzicht ook schuldig aan strafbare feiten door politieke inmenging te faciliteren, algoritmen aan te passen, data illegaal </w:t>
      </w:r>
      <w:r w:rsidRPr="00454C11">
        <w:rPr>
          <w:b/>
          <w:bCs/>
        </w:rPr>
        <w:lastRenderedPageBreak/>
        <w:t>te verzamelen, en de AI-</w:t>
      </w:r>
      <w:proofErr w:type="spellStart"/>
      <w:r w:rsidRPr="00454C11">
        <w:rPr>
          <w:b/>
          <w:bCs/>
        </w:rPr>
        <w:t>chatbot</w:t>
      </w:r>
      <w:proofErr w:type="spellEnd"/>
      <w:r w:rsidRPr="00454C11">
        <w:rPr>
          <w:b/>
          <w:bCs/>
        </w:rPr>
        <w:t xml:space="preserve"> </w:t>
      </w:r>
      <w:proofErr w:type="spellStart"/>
      <w:r w:rsidRPr="00454C11">
        <w:rPr>
          <w:b/>
          <w:bCs/>
        </w:rPr>
        <w:t>Grok</w:t>
      </w:r>
      <w:proofErr w:type="spellEnd"/>
      <w:r w:rsidRPr="00454C11">
        <w:rPr>
          <w:b/>
          <w:bCs/>
        </w:rPr>
        <w:t xml:space="preserve"> seksuele </w:t>
      </w:r>
      <w:proofErr w:type="spellStart"/>
      <w:r w:rsidRPr="00454C11">
        <w:rPr>
          <w:b/>
          <w:bCs/>
        </w:rPr>
        <w:t>deepfakes</w:t>
      </w:r>
      <w:proofErr w:type="spellEnd"/>
      <w:r w:rsidRPr="00454C11">
        <w:rPr>
          <w:b/>
          <w:bCs/>
        </w:rPr>
        <w:t xml:space="preserve"> en kindermisbruikmateriaal te laten genereren?</w:t>
      </w:r>
    </w:p>
    <w:p w:rsidR="000B6C74" w:rsidP="00855800" w:rsidRDefault="000B6C74" w14:paraId="10BF30AA" w14:textId="77777777">
      <w:pPr>
        <w:spacing w:line="240" w:lineRule="auto"/>
        <w:rPr>
          <w:b/>
          <w:bCs/>
        </w:rPr>
      </w:pPr>
    </w:p>
    <w:p w:rsidRPr="00454C11" w:rsidR="00626657" w:rsidP="00855800" w:rsidRDefault="00626657" w14:paraId="31307A3D" w14:textId="059A6FC9">
      <w:pPr>
        <w:spacing w:line="240" w:lineRule="auto"/>
        <w:rPr>
          <w:b/>
          <w:bCs/>
        </w:rPr>
      </w:pPr>
      <w:r w:rsidRPr="00454C11">
        <w:rPr>
          <w:b/>
          <w:bCs/>
        </w:rPr>
        <w:t>Antwoord op vraag 5</w:t>
      </w:r>
    </w:p>
    <w:p w:rsidRPr="00454C11" w:rsidR="002E6BE9" w:rsidP="002E6BE9" w:rsidRDefault="000D4E5D" w14:paraId="586B0DBA" w14:textId="49AE7380">
      <w:r w:rsidRPr="00454C11">
        <w:t>Het is niet aan ons</w:t>
      </w:r>
      <w:r w:rsidRPr="00454C11" w:rsidR="00607AD1">
        <w:t xml:space="preserve"> als bewindspersonen</w:t>
      </w:r>
      <w:r w:rsidRPr="00454C11">
        <w:t xml:space="preserve"> om dat te beoordelen.</w:t>
      </w:r>
      <w:r w:rsidRPr="00454C11" w:rsidR="004C7023">
        <w:t xml:space="preserve"> </w:t>
      </w:r>
      <w:r w:rsidRPr="00454C11" w:rsidR="00626657">
        <w:t>Zie de antwoorden op de vragen 2</w:t>
      </w:r>
      <w:r w:rsidRPr="00454C11" w:rsidR="00992473">
        <w:t>-</w:t>
      </w:r>
      <w:r w:rsidRPr="00454C11" w:rsidR="00626657">
        <w:t>4.</w:t>
      </w:r>
    </w:p>
    <w:p w:rsidRPr="00454C11" w:rsidR="00626657" w:rsidP="002E6BE9" w:rsidRDefault="00626657" w14:paraId="2BCE3A6C" w14:textId="23B7ACC0">
      <w:r w:rsidRPr="00454C11">
        <w:t xml:space="preserve"> </w:t>
      </w:r>
    </w:p>
    <w:p w:rsidRPr="00454C11" w:rsidR="00626657" w:rsidP="00855800" w:rsidRDefault="00626657" w14:paraId="22CE46E9" w14:textId="268778FE">
      <w:pPr>
        <w:spacing w:line="240" w:lineRule="auto"/>
        <w:rPr>
          <w:b/>
          <w:bCs/>
        </w:rPr>
      </w:pPr>
      <w:r w:rsidRPr="00454C11">
        <w:rPr>
          <w:b/>
          <w:bCs/>
        </w:rPr>
        <w:t>Vraag 6</w:t>
      </w:r>
    </w:p>
    <w:p w:rsidRPr="00454C11" w:rsidR="00626657" w:rsidP="00855800" w:rsidRDefault="00626657" w14:paraId="68E44B59" w14:textId="7F3DADD5">
      <w:pPr>
        <w:spacing w:line="240" w:lineRule="auto"/>
        <w:rPr>
          <w:b/>
          <w:bCs/>
        </w:rPr>
      </w:pPr>
      <w:r w:rsidRPr="00454C11">
        <w:rPr>
          <w:b/>
          <w:bCs/>
        </w:rPr>
        <w:t>Als blijkt dat X (vermoedelijk) tegen de Nederlandse wet- en regelgeving handelt, welke mogelijkheden heeft u om tegen het bedrijf op te treden?</w:t>
      </w:r>
    </w:p>
    <w:p w:rsidRPr="00454C11" w:rsidR="00626657" w:rsidP="00855800" w:rsidRDefault="00626657" w14:paraId="290093EE" w14:textId="77777777">
      <w:pPr>
        <w:spacing w:line="240" w:lineRule="auto"/>
        <w:rPr>
          <w:b/>
          <w:bCs/>
        </w:rPr>
      </w:pPr>
    </w:p>
    <w:p w:rsidRPr="00454C11" w:rsidR="001159B0" w:rsidP="001159B0" w:rsidRDefault="00626657" w14:paraId="6222849C" w14:textId="6320DA7E">
      <w:pPr>
        <w:spacing w:line="240" w:lineRule="auto"/>
        <w:rPr>
          <w:b/>
          <w:bCs/>
        </w:rPr>
      </w:pPr>
      <w:r w:rsidRPr="00454C11">
        <w:rPr>
          <w:b/>
          <w:bCs/>
        </w:rPr>
        <w:t>Antwoord op vraag 6</w:t>
      </w:r>
    </w:p>
    <w:p w:rsidRPr="00454C11" w:rsidR="001159B0" w:rsidP="002E6BE9" w:rsidRDefault="009E285A" w14:paraId="69B6F459" w14:textId="19425B47">
      <w:r w:rsidRPr="00454C11">
        <w:t>Bij de beantwoording van deze vraag</w:t>
      </w:r>
      <w:r w:rsidRPr="00454C11" w:rsidR="00CB5C38">
        <w:t xml:space="preserve"> </w:t>
      </w:r>
      <w:r w:rsidRPr="00454C11">
        <w:t>gaan wij in</w:t>
      </w:r>
      <w:r w:rsidRPr="00454C11" w:rsidR="001159B0">
        <w:t xml:space="preserve"> op de meest relevante wetgeving</w:t>
      </w:r>
      <w:r w:rsidRPr="00454C11" w:rsidR="00767742">
        <w:t xml:space="preserve"> die in Nederland van toepassing is</w:t>
      </w:r>
      <w:r w:rsidRPr="00454C11" w:rsidR="001159B0">
        <w:t>, omdat</w:t>
      </w:r>
      <w:r w:rsidRPr="00454C11" w:rsidR="00FA1C11">
        <w:t xml:space="preserve"> op dit moment</w:t>
      </w:r>
      <w:r w:rsidRPr="00454C11" w:rsidR="001159B0">
        <w:t xml:space="preserve"> niet duidelijk is </w:t>
      </w:r>
      <w:r w:rsidRPr="00454C11" w:rsidR="000967A5">
        <w:t>wat de exacte aanleiding is voor de Franse inval bij X en welke regelgeving X volgens het Franse OM zou hebben geschonden</w:t>
      </w:r>
      <w:r w:rsidRPr="00454C11" w:rsidR="001159B0">
        <w:t xml:space="preserve">. </w:t>
      </w:r>
    </w:p>
    <w:p w:rsidRPr="00454C11" w:rsidR="001159B0" w:rsidP="002E6BE9" w:rsidRDefault="001159B0" w14:paraId="48B9FF71" w14:textId="77777777"/>
    <w:p w:rsidRPr="00454C11" w:rsidR="00705A2F" w:rsidP="002E6BE9" w:rsidRDefault="00705A2F" w14:paraId="5ED26C60" w14:textId="46B2FF07">
      <w:pPr>
        <w:rPr>
          <w:color w:val="000000" w:themeColor="text1"/>
        </w:rPr>
      </w:pPr>
      <w:r w:rsidRPr="00454C11">
        <w:t>Straf</w:t>
      </w:r>
      <w:r w:rsidRPr="00454C11">
        <w:rPr>
          <w:color w:val="000000" w:themeColor="text1"/>
        </w:rPr>
        <w:t>rechtelijk kan in Nederland de</w:t>
      </w:r>
      <w:r w:rsidRPr="00454C11" w:rsidR="00B77C84">
        <w:rPr>
          <w:color w:val="000000" w:themeColor="text1"/>
        </w:rPr>
        <w:t xml:space="preserve"> o</w:t>
      </w:r>
      <w:r w:rsidRPr="00454C11">
        <w:rPr>
          <w:color w:val="000000" w:themeColor="text1"/>
        </w:rPr>
        <w:t xml:space="preserve">fficier van </w:t>
      </w:r>
      <w:r w:rsidRPr="00454C11" w:rsidR="00B77C84">
        <w:rPr>
          <w:color w:val="000000" w:themeColor="text1"/>
        </w:rPr>
        <w:t>j</w:t>
      </w:r>
      <w:r w:rsidRPr="00454C11">
        <w:rPr>
          <w:color w:val="000000" w:themeColor="text1"/>
        </w:rPr>
        <w:t>ustitie op grond van artikel 125p van het Wetboek van Strafvordering (Sv)</w:t>
      </w:r>
      <w:r w:rsidRPr="00454C11" w:rsidDel="00466311">
        <w:rPr>
          <w:color w:val="000000" w:themeColor="text1"/>
        </w:rPr>
        <w:t xml:space="preserve"> </w:t>
      </w:r>
      <w:r w:rsidRPr="00454C11">
        <w:rPr>
          <w:color w:val="000000" w:themeColor="text1"/>
        </w:rPr>
        <w:t>aan een aanbieder van een communicatiedienst bevelen om strafbare online content ontoegankelijk te maken. Een dergelijk bevel kan, kort gezegd, worden gegeven als sprake is van een strafbaar feit waarvoor voorlopige hechtenis is toegelaten, ter beëindiging van dat strafbare feit en/of ter voorkoming van nieuwe strafbare feiten.</w:t>
      </w:r>
      <w:r w:rsidRPr="00454C11">
        <w:t xml:space="preserve"> Van deze mogelijkheid wordt beperkt gebruik gemaakt, omdat de politie en het Openbaar Ministerie ook gebruik kunnen maken van verwijderverzoeken op basis van de zelfreguleringsmogelijkheden. Deze zijn in de praktijk vaak sneller. Een aanbieder die niet voldoet aan een dergelijk bevel onder 125p Sv kan strafrechtelijk aansprakelijk zijn (artikel 54a van het Wetboek van Strafrecht).</w:t>
      </w:r>
    </w:p>
    <w:p w:rsidRPr="00454C11" w:rsidR="00705A2F" w:rsidP="002E6BE9" w:rsidRDefault="00705A2F" w14:paraId="49949377" w14:textId="77777777">
      <w:pPr>
        <w:rPr>
          <w:rFonts w:eastAsia="Aptos" w:cs="Times New Roman"/>
        </w:rPr>
      </w:pPr>
    </w:p>
    <w:p w:rsidRPr="00454C11" w:rsidR="00705A2F" w:rsidP="002E6BE9" w:rsidRDefault="0051353F" w14:paraId="63EA07FB" w14:textId="507191CC">
      <w:r w:rsidRPr="00454C11">
        <w:rPr>
          <w:rFonts w:eastAsia="Aptos" w:cs="Times New Roman"/>
        </w:rPr>
        <w:t>D</w:t>
      </w:r>
      <w:r w:rsidRPr="00454C11" w:rsidR="00705A2F">
        <w:rPr>
          <w:rFonts w:eastAsia="Aptos" w:cs="Times New Roman"/>
        </w:rPr>
        <w:t xml:space="preserve">e Autoriteit online Terroristisch en Kinderpornografisch Materiaal (ATKM) </w:t>
      </w:r>
      <w:r w:rsidRPr="00454C11" w:rsidR="009A2EA9">
        <w:rPr>
          <w:rFonts w:eastAsia="Aptos" w:cs="Times New Roman"/>
        </w:rPr>
        <w:t xml:space="preserve">is </w:t>
      </w:r>
      <w:r w:rsidRPr="00454C11" w:rsidR="00705A2F">
        <w:rPr>
          <w:rFonts w:eastAsia="Aptos" w:cs="Times New Roman"/>
        </w:rPr>
        <w:t xml:space="preserve">bevoegd om </w:t>
      </w:r>
      <w:r w:rsidRPr="00454C11" w:rsidR="00705A2F">
        <w:t>aanbieders van communicatiediensten die in Nederland zijn gevestigd of die beeldmateriaal van seksueel kindermisbruik op Nederlands grondgebied hebben opgeslagen, te verplichten om dergelijk materiaal ontoegankelijk te maken of te verwijderen.</w:t>
      </w:r>
      <w:r w:rsidRPr="00454C11" w:rsidR="00B77C84">
        <w:t xml:space="preserve"> </w:t>
      </w:r>
      <w:r w:rsidRPr="00454C11" w:rsidR="00705A2F">
        <w:t xml:space="preserve">Als aanbieders van </w:t>
      </w:r>
      <w:r w:rsidRPr="00454C11" w:rsidR="009A2EA9">
        <w:t xml:space="preserve">communicatiediensten </w:t>
      </w:r>
      <w:r w:rsidRPr="00454C11" w:rsidR="00705A2F">
        <w:t>niet aan deze verplichting voldoen, kan de ATKM bestuursrechtelijk handhaven. De ATKM kan in dat geval een last onder dwangsom of een bestuurlijke boete opleggen, die kan oplopen tot 10% van de jaarlijkse omzet van de onderneming</w:t>
      </w:r>
      <w:r w:rsidRPr="00454C11" w:rsidR="00705A2F">
        <w:rPr>
          <w:sz w:val="20"/>
          <w:szCs w:val="20"/>
        </w:rPr>
        <w:t>.</w:t>
      </w:r>
      <w:r w:rsidRPr="00454C11" w:rsidR="009A2EA9">
        <w:t xml:space="preserve"> Als en voor</w:t>
      </w:r>
      <w:r w:rsidRPr="00454C11" w:rsidR="00B77C84">
        <w:t xml:space="preserve"> </w:t>
      </w:r>
      <w:r w:rsidRPr="00454C11" w:rsidR="009A2EA9">
        <w:t>zover X kwalificeert als aanbieder van communicatiediensten en het beeldmateriaal van seksueel kindermisbruik op Nederlands grondgebied heeft opgeslagen, zou de ATKM daartegen mogelijk kunnen optreden</w:t>
      </w:r>
      <w:r w:rsidRPr="00454C11" w:rsidR="004E7149">
        <w:t xml:space="preserve"> tegen de verspreiding van het materiaal</w:t>
      </w:r>
      <w:r w:rsidRPr="00454C11" w:rsidR="009A2EA9">
        <w:t>.</w:t>
      </w:r>
    </w:p>
    <w:p w:rsidRPr="00454C11" w:rsidR="003276D3" w:rsidP="002E6BE9" w:rsidRDefault="003276D3" w14:paraId="2D4999E4" w14:textId="77777777"/>
    <w:p w:rsidRPr="00454C11" w:rsidR="00705A2F" w:rsidP="002E6BE9" w:rsidRDefault="00705A2F" w14:paraId="24411A87" w14:textId="77777777">
      <w:pPr>
        <w:rPr>
          <w:lang w:val="nl-BE"/>
        </w:rPr>
      </w:pPr>
      <w:r w:rsidRPr="00454C11">
        <w:rPr>
          <w:lang w:val="nl-BE"/>
        </w:rPr>
        <w:t xml:space="preserve">Daarnaast hebben gebruikers van X de mogelijkheid om, naast het doorlopen van de interne klachtenafhandelingsprocedure bij een aanbieder, een gerechtelijke procedure te starten. </w:t>
      </w:r>
    </w:p>
    <w:p w:rsidRPr="00454C11" w:rsidR="00705A2F" w:rsidP="002E6BE9" w:rsidRDefault="00705A2F" w14:paraId="4F55EBFD" w14:textId="77777777">
      <w:pPr>
        <w:rPr>
          <w:b/>
          <w:bCs/>
        </w:rPr>
      </w:pPr>
    </w:p>
    <w:p w:rsidRPr="00454C11" w:rsidR="006F3711" w:rsidP="002E6BE9" w:rsidRDefault="00FA1C11" w14:paraId="49330EED" w14:textId="0D9996FA">
      <w:r w:rsidRPr="00454C11">
        <w:t xml:space="preserve">Ook is de DSA in Nederland van toepassing. </w:t>
      </w:r>
      <w:r w:rsidRPr="00454C11" w:rsidR="00D92C1D">
        <w:t xml:space="preserve">Zoals vermeld in het antwoord op vraag 4, is in het geval van X de Europese Commissie op grond van de DSA primair bevoegd om handhavend op te treden </w:t>
      </w:r>
      <w:r w:rsidRPr="00454C11" w:rsidR="006B1F5B">
        <w:t xml:space="preserve">ten aanzien van de DSA </w:t>
      </w:r>
      <w:r w:rsidRPr="00454C11" w:rsidR="00D92C1D">
        <w:t>en niet de ACM (de Nederlandse toezichthouder op de DSA).</w:t>
      </w:r>
      <w:r w:rsidRPr="00454C11" w:rsidR="008502A7">
        <w:t xml:space="preserve"> Wel heeft de ACM, als nationale toezichthouder, de mogelijkheid om een signaal af te geven richting de Europese Commissie </w:t>
      </w:r>
      <w:r w:rsidRPr="00454C11" w:rsidR="006F3711">
        <w:t>en/of de digitaledienstencoördinator van de plaats van vestiging van X</w:t>
      </w:r>
      <w:r w:rsidRPr="00454C11" w:rsidR="000502DB">
        <w:t>.</w:t>
      </w:r>
      <w:r w:rsidRPr="00454C11" w:rsidR="006F3711">
        <w:t xml:space="preserve"> </w:t>
      </w:r>
      <w:r w:rsidRPr="00454C11" w:rsidR="000502DB">
        <w:t>In dit geval is dat de</w:t>
      </w:r>
      <w:r w:rsidRPr="00454C11" w:rsidR="006F3711">
        <w:t xml:space="preserve"> Ierse toezichthouder</w:t>
      </w:r>
      <w:r w:rsidRPr="00454C11" w:rsidR="000502DB">
        <w:t xml:space="preserve">, </w:t>
      </w:r>
      <w:r w:rsidRPr="00454C11" w:rsidR="006F3711">
        <w:t xml:space="preserve">omdat het Europese hoofdkantoor van X is gevestigd in Ierland.  </w:t>
      </w:r>
    </w:p>
    <w:p w:rsidRPr="00454C11" w:rsidR="008502A7" w:rsidP="002E6BE9" w:rsidRDefault="008502A7" w14:paraId="3FA3979B" w14:textId="77777777">
      <w:pPr>
        <w:rPr>
          <w:lang w:val="nl-BE"/>
        </w:rPr>
      </w:pPr>
    </w:p>
    <w:p w:rsidRPr="00454C11" w:rsidR="00D92C1D" w:rsidP="002E6BE9" w:rsidRDefault="00D92C1D" w14:paraId="298D2A51" w14:textId="42F67E5D">
      <w:r w:rsidRPr="00454C11">
        <w:rPr>
          <w:lang w:val="nl-BE"/>
        </w:rPr>
        <w:t xml:space="preserve">De Europese Commissie kan als bevoegd toezichthouder een onderzoek instellen en onder andere sancties opleggen tot 6% van de wereldwijde omzet </w:t>
      </w:r>
      <w:r w:rsidRPr="00454C11">
        <w:t xml:space="preserve">in het voorgaande boekjaar. Daarnaast kunnen zij een last onder dwangsom opleggen. </w:t>
      </w:r>
    </w:p>
    <w:p w:rsidRPr="00454C11" w:rsidR="002C5B90" w:rsidP="002E6BE9" w:rsidRDefault="00D92C1D" w14:paraId="5CAE5AAD" w14:textId="5C6C6811">
      <w:r w:rsidRPr="00454C11">
        <w:t xml:space="preserve">Op grond van artikel 82 DSA kan de Europese Commissie als ultimum remedium, onder strikte voorwaarden, de digitaledienstencoördinator van de plaats van vestiging van de betrokken aanbieder van het zeer grote onlineplatform, verzoeken om op te treden krachtens artikel 51, derde lid van de DSA en de bevoegde gerechtelijke autoriteit van zijn lidstaat vragen de toegang tot het platform tijdelijk te beperken. </w:t>
      </w:r>
      <w:r w:rsidRPr="00454C11" w:rsidR="00560D34">
        <w:t>Zoals hierboven vermeld, is in het</w:t>
      </w:r>
      <w:r w:rsidRPr="00454C11">
        <w:t xml:space="preserve"> geval van X de Ierse toezichthouder de bevoegde digitaledienstencoördinator. </w:t>
      </w:r>
      <w:bookmarkStart w:name="_Hlk222140890" w:id="2"/>
    </w:p>
    <w:p w:rsidRPr="00454C11" w:rsidR="002C5B90" w:rsidP="00855800" w:rsidRDefault="002C5B90" w14:paraId="60BABE49" w14:textId="77777777">
      <w:pPr>
        <w:spacing w:line="240" w:lineRule="auto"/>
        <w:rPr>
          <w:b/>
          <w:bCs/>
        </w:rPr>
      </w:pPr>
    </w:p>
    <w:p w:rsidRPr="00454C11" w:rsidR="00626657" w:rsidP="00855800" w:rsidRDefault="00626657" w14:paraId="46B0C552" w14:textId="27D991CA">
      <w:pPr>
        <w:spacing w:line="240" w:lineRule="auto"/>
        <w:rPr>
          <w:b/>
          <w:bCs/>
        </w:rPr>
      </w:pPr>
      <w:r w:rsidRPr="00454C11">
        <w:rPr>
          <w:b/>
          <w:bCs/>
        </w:rPr>
        <w:t>Vraag 7</w:t>
      </w:r>
    </w:p>
    <w:p w:rsidRPr="00454C11" w:rsidR="00626657" w:rsidP="00855800" w:rsidRDefault="00030170" w14:paraId="09A7E278" w14:textId="77777777">
      <w:pPr>
        <w:spacing w:line="240" w:lineRule="auto"/>
        <w:rPr>
          <w:b/>
          <w:bCs/>
        </w:rPr>
      </w:pPr>
      <w:r w:rsidRPr="00454C11">
        <w:rPr>
          <w:b/>
          <w:bCs/>
        </w:rPr>
        <w:t>Op welke manier draagt u bij aan onderzoeken en juridische stappen die worden gezet door de Europese Commissie en EU-lidstaten? Zo niet, ziet u mogelijkheden om expertise te verlenen aan deze acties?</w:t>
      </w:r>
    </w:p>
    <w:p w:rsidRPr="00454C11" w:rsidR="00626657" w:rsidP="00855800" w:rsidRDefault="00626657" w14:paraId="2841048F" w14:textId="77777777">
      <w:pPr>
        <w:spacing w:line="240" w:lineRule="auto"/>
        <w:rPr>
          <w:b/>
          <w:bCs/>
        </w:rPr>
      </w:pPr>
    </w:p>
    <w:p w:rsidRPr="00454C11" w:rsidR="005E4995" w:rsidP="002E6BE9" w:rsidRDefault="00626657" w14:paraId="4A118E95" w14:textId="211E2D9C">
      <w:r w:rsidRPr="00454C11">
        <w:rPr>
          <w:b/>
          <w:bCs/>
        </w:rPr>
        <w:t xml:space="preserve">Antwoord op vraag 7 </w:t>
      </w:r>
      <w:r w:rsidRPr="00454C11" w:rsidR="00030170">
        <w:rPr>
          <w:b/>
          <w:bCs/>
        </w:rPr>
        <w:br/>
      </w:r>
      <w:r w:rsidRPr="00454C11" w:rsidR="005E4995">
        <w:t>Indien de vraag betrekking heeft op de handhavingsprocedure tegen X door de Europese Commissie onder de DSA, dan geldt dat zij in de verordening de bevoegdheden toegekend heeft gekregen die nodig zijn voor effectief toezicht en handhaving.</w:t>
      </w:r>
    </w:p>
    <w:p w:rsidRPr="00454C11" w:rsidR="002E6BE9" w:rsidP="002E6BE9" w:rsidRDefault="002E6BE9" w14:paraId="2021ED2F" w14:textId="77777777"/>
    <w:p w:rsidRPr="00454C11" w:rsidR="008F3A7E" w:rsidP="002E6BE9" w:rsidRDefault="00F41C16" w14:paraId="6447B24C" w14:textId="77777777">
      <w:r w:rsidRPr="00454C11">
        <w:t xml:space="preserve">Op nationaal niveau hebben we de Autoriteit Consument en Markt en de Autoriteit Persoonsgegevens ook voorzien van de bevoegdheden die zij nodig hebben om onderzoeken te kunnen verrichten en juridische stappen te zetten. </w:t>
      </w:r>
    </w:p>
    <w:p w:rsidRPr="00454C11" w:rsidR="00030170" w:rsidP="002E6BE9" w:rsidRDefault="00F41C16" w14:paraId="42D08B99" w14:textId="717D7FA4">
      <w:pPr>
        <w:rPr>
          <w:b/>
          <w:bCs/>
        </w:rPr>
      </w:pPr>
      <w:r w:rsidRPr="00454C11">
        <w:t xml:space="preserve">Bij de uitvoering van hun taak zijn toezichthouders onafhankelijk. Het past dan niet als wij ons mengen in onderzoeken of juridische stappen. </w:t>
      </w:r>
      <w:r w:rsidRPr="00454C11" w:rsidR="005E4995">
        <w:t xml:space="preserve">Dit geldt ook voor onderzoeken en juridische stappen die door toezichthouders in het buitenland worden gezet. </w:t>
      </w:r>
      <w:r w:rsidRPr="00454C11">
        <w:t>Mochten de toezichthouders echter om hulp vragen dan sta ik daar uiteraard welwillend tegenover, mits het hun onafhankelijkheid niet schaadt.</w:t>
      </w:r>
      <w:bookmarkEnd w:id="2"/>
      <w:r w:rsidRPr="00454C11" w:rsidR="000F449E">
        <w:t xml:space="preserve"> Zoals in het antwoord op vraag 4 is aangegeven, geldt in algemene zin dat de ACM goed contact onderhoudt met de Europese Commissie en andere lidstaten en, indien relevant, signalen kan delen ook wanneer een aanbieder niet in Nederland is gevestigd.</w:t>
      </w:r>
    </w:p>
    <w:p w:rsidRPr="00454C11" w:rsidR="007F3DFA" w:rsidP="00855800" w:rsidRDefault="007F3DFA" w14:paraId="4C591816" w14:textId="77777777">
      <w:pPr>
        <w:spacing w:line="240" w:lineRule="auto"/>
        <w:rPr>
          <w:b/>
          <w:bCs/>
        </w:rPr>
      </w:pPr>
    </w:p>
    <w:p w:rsidRPr="00454C11" w:rsidR="00626657" w:rsidP="00855800" w:rsidRDefault="00626657" w14:paraId="50411105" w14:textId="49368A01">
      <w:pPr>
        <w:spacing w:line="240" w:lineRule="auto"/>
        <w:rPr>
          <w:b/>
          <w:bCs/>
        </w:rPr>
      </w:pPr>
      <w:r w:rsidRPr="00454C11">
        <w:rPr>
          <w:b/>
          <w:bCs/>
        </w:rPr>
        <w:t>Vraag 8</w:t>
      </w:r>
    </w:p>
    <w:p w:rsidRPr="00454C11" w:rsidR="00814A22" w:rsidP="00855800" w:rsidRDefault="00626657" w14:paraId="1943A615" w14:textId="534742C1">
      <w:pPr>
        <w:autoSpaceDN/>
        <w:spacing w:after="160" w:line="240" w:lineRule="auto"/>
        <w:textAlignment w:val="auto"/>
        <w:rPr>
          <w:b/>
          <w:bCs/>
        </w:rPr>
      </w:pPr>
      <w:r w:rsidRPr="00454C11">
        <w:rPr>
          <w:b/>
          <w:bCs/>
        </w:rPr>
        <w:t>Kunt u reflecteren op het besluit van het kantoor van de Franse openbaar aanklager om van X af te stappen? Ziet u dit als een terechte en effectieve reactie op de recente ontwikkelingen?</w:t>
      </w:r>
    </w:p>
    <w:p w:rsidRPr="00454C11" w:rsidR="005D266E" w:rsidP="00B77C84" w:rsidRDefault="00814A22" w14:paraId="286E7B49" w14:textId="126BE0FB">
      <w:r w:rsidRPr="00454C11">
        <w:rPr>
          <w:b/>
          <w:bCs/>
        </w:rPr>
        <w:t>Antwoord op vraag 8</w:t>
      </w:r>
      <w:r w:rsidRPr="00454C11">
        <w:rPr>
          <w:b/>
          <w:bCs/>
        </w:rPr>
        <w:br/>
      </w:r>
      <w:r w:rsidRPr="00454C11" w:rsidR="00CA5EC9">
        <w:t xml:space="preserve">Het kabinet treedt niet in besluiten van buitenlandse opsporingsautoriteiten of het openbaar ministerie. Het is aan de Franse autoriteiten om in het kader van hun eigen onderzoek afwegingen te maken over hun werkwijze en eventuele maatregelen. </w:t>
      </w:r>
    </w:p>
    <w:p w:rsidRPr="00454C11" w:rsidR="00B77C84" w:rsidP="00B77C84" w:rsidRDefault="00B77C84" w14:paraId="3098A9C9" w14:textId="77777777"/>
    <w:p w:rsidR="000B6C74" w:rsidRDefault="000B6C74" w14:paraId="3E54624C" w14:textId="77777777">
      <w:pPr>
        <w:spacing w:line="240" w:lineRule="auto"/>
        <w:rPr>
          <w:b/>
          <w:bCs/>
        </w:rPr>
      </w:pPr>
      <w:r>
        <w:rPr>
          <w:b/>
          <w:bCs/>
        </w:rPr>
        <w:br w:type="page"/>
      </w:r>
    </w:p>
    <w:p w:rsidRPr="00454C11" w:rsidR="00F257CA" w:rsidP="00855800" w:rsidRDefault="00F257CA" w14:paraId="6EC5F341" w14:textId="11BA978B">
      <w:pPr>
        <w:spacing w:line="240" w:lineRule="auto"/>
        <w:rPr>
          <w:b/>
          <w:bCs/>
        </w:rPr>
      </w:pPr>
      <w:r w:rsidRPr="00454C11">
        <w:rPr>
          <w:b/>
          <w:bCs/>
        </w:rPr>
        <w:t>Vraag 9</w:t>
      </w:r>
    </w:p>
    <w:p w:rsidRPr="00454C11" w:rsidR="00F257CA" w:rsidP="00855800" w:rsidRDefault="00030170" w14:paraId="7B1F7302" w14:textId="77777777">
      <w:pPr>
        <w:spacing w:line="240" w:lineRule="auto"/>
        <w:rPr>
          <w:b/>
          <w:bCs/>
        </w:rPr>
      </w:pPr>
      <w:r w:rsidRPr="00454C11">
        <w:rPr>
          <w:b/>
          <w:bCs/>
        </w:rPr>
        <w:t>Ontvangen Nederlandse autoriteiten eveneens klachten over de AI-</w:t>
      </w:r>
      <w:proofErr w:type="spellStart"/>
      <w:r w:rsidRPr="00454C11">
        <w:rPr>
          <w:b/>
          <w:bCs/>
        </w:rPr>
        <w:t>chatbot</w:t>
      </w:r>
      <w:proofErr w:type="spellEnd"/>
      <w:r w:rsidRPr="00454C11">
        <w:rPr>
          <w:b/>
          <w:bCs/>
        </w:rPr>
        <w:t xml:space="preserve"> </w:t>
      </w:r>
      <w:proofErr w:type="spellStart"/>
      <w:r w:rsidRPr="00454C11">
        <w:rPr>
          <w:b/>
          <w:bCs/>
        </w:rPr>
        <w:t>Grok</w:t>
      </w:r>
      <w:proofErr w:type="spellEnd"/>
      <w:r w:rsidRPr="00454C11">
        <w:rPr>
          <w:b/>
          <w:bCs/>
        </w:rPr>
        <w:t>? Zo ja, hoe veel? Geven deze klachten aanleiding om ook in Nederland juridische stappen te zetten tegen X?</w:t>
      </w:r>
    </w:p>
    <w:p w:rsidRPr="00454C11" w:rsidR="00F257CA" w:rsidP="00855800" w:rsidRDefault="00F257CA" w14:paraId="1592897E" w14:textId="77777777">
      <w:pPr>
        <w:spacing w:line="240" w:lineRule="auto"/>
        <w:rPr>
          <w:b/>
          <w:bCs/>
        </w:rPr>
      </w:pPr>
    </w:p>
    <w:p w:rsidRPr="00454C11" w:rsidR="00454C11" w:rsidP="00B77C84" w:rsidRDefault="00F257CA" w14:paraId="0DDE4827" w14:textId="7ADE6732">
      <w:r w:rsidRPr="00454C11">
        <w:rPr>
          <w:b/>
          <w:bCs/>
        </w:rPr>
        <w:t>Antwoord op vraag 9</w:t>
      </w:r>
      <w:r w:rsidRPr="00454C11" w:rsidR="00030170">
        <w:rPr>
          <w:b/>
          <w:bCs/>
        </w:rPr>
        <w:br/>
      </w:r>
      <w:r w:rsidRPr="00454C11" w:rsidR="00454C11">
        <w:t>Recent hebben wij u</w:t>
      </w:r>
      <w:r w:rsidR="00E11C6A">
        <w:t xml:space="preserve"> </w:t>
      </w:r>
      <w:r w:rsidRPr="00454C11" w:rsidR="00454C11">
        <w:t xml:space="preserve">geïnformeerd over het standpunt van het kabinet omtrent de </w:t>
      </w:r>
      <w:r w:rsidRPr="00454C11" w:rsidR="00454C11">
        <w:lastRenderedPageBreak/>
        <w:t>verontrustende toename aan ‘</w:t>
      </w:r>
      <w:proofErr w:type="spellStart"/>
      <w:r w:rsidRPr="00454C11" w:rsidR="00454C11">
        <w:t>deepnudes</w:t>
      </w:r>
      <w:proofErr w:type="spellEnd"/>
      <w:r w:rsidRPr="00454C11" w:rsidR="00454C11">
        <w:t>’ via applicaties zoals GROK en de grote impact die dit heeft op slachtoffers en hun omgeving. Hierin staat voorop dat wij dit zeer onwenselijk vinden.</w:t>
      </w:r>
      <w:r w:rsidR="00454C11">
        <w:rPr>
          <w:rStyle w:val="Voetnootmarkering"/>
        </w:rPr>
        <w:footnoteReference w:id="3"/>
      </w:r>
      <w:r w:rsidRPr="00454C11" w:rsidR="00454C11">
        <w:t xml:space="preserve"> </w:t>
      </w:r>
    </w:p>
    <w:p w:rsidRPr="00454C11" w:rsidR="00454C11" w:rsidP="00B77C84" w:rsidRDefault="00454C11" w14:paraId="12B427FF" w14:textId="77777777"/>
    <w:p w:rsidRPr="00454C11" w:rsidR="00855800" w:rsidP="00B77C84" w:rsidRDefault="00855800" w14:paraId="2F2B8890" w14:textId="346B47F4">
      <w:r w:rsidRPr="00454C11">
        <w:t xml:space="preserve">Slachtoffers kunnen bij verschillende organisaties, zoals Slachtofferhulp Nederland (SHN), Centrum Seksueel Geweld (CSG) en </w:t>
      </w:r>
      <w:proofErr w:type="spellStart"/>
      <w:r w:rsidRPr="00454C11">
        <w:t>Offlimits</w:t>
      </w:r>
      <w:proofErr w:type="spellEnd"/>
      <w:r w:rsidRPr="00454C11">
        <w:t>, terecht voor hulp. Als het slachtoffer overweegt een melding te maken of aangifte te doen, kan deze terecht bij de politie. Genoemde hulporganisaties kunnen slachtoffers hierover informeren of hierbij ondersteunen.</w:t>
      </w:r>
    </w:p>
    <w:p w:rsidRPr="00454C11" w:rsidR="002E6BE9" w:rsidP="00B77C84" w:rsidRDefault="002E6BE9" w14:paraId="06C9E947" w14:textId="77777777">
      <w:pPr>
        <w:rPr>
          <w:color w:val="0F4761"/>
        </w:rPr>
      </w:pPr>
    </w:p>
    <w:p w:rsidRPr="00454C11" w:rsidR="00855800" w:rsidP="00B77C84" w:rsidRDefault="00855800" w14:paraId="3422D4CE" w14:textId="55311850">
      <w:r w:rsidRPr="00454C11">
        <w:t>Bij bovengenoemde hulporganisaties is niet bekend of er ook Nederlanders zijn die slachtoffer zijn geworden van de AI-naaktbeelden, die specifiek met de AI-</w:t>
      </w:r>
      <w:proofErr w:type="spellStart"/>
      <w:r w:rsidRPr="00454C11">
        <w:t>Chatbot</w:t>
      </w:r>
      <w:proofErr w:type="spellEnd"/>
      <w:r w:rsidRPr="00454C11">
        <w:t xml:space="preserve"> </w:t>
      </w:r>
      <w:proofErr w:type="spellStart"/>
      <w:r w:rsidRPr="00454C11">
        <w:t>Grok</w:t>
      </w:r>
      <w:proofErr w:type="spellEnd"/>
      <w:r w:rsidRPr="00454C11">
        <w:t xml:space="preserve"> zijn gegenereerd. Dit komt omdat bij meldingen die door slachtoffers worden gedaan bij SHN en CSG, in de registratie geen onderscheid wordt gemaakt naar misbruik van echt dan wel AI-gegenereerd beeldmateriaal. Bij meldingen die door slachtoffers worden gedaan bij </w:t>
      </w:r>
      <w:proofErr w:type="spellStart"/>
      <w:r w:rsidRPr="00454C11">
        <w:t>Offlimits</w:t>
      </w:r>
      <w:proofErr w:type="spellEnd"/>
      <w:r w:rsidRPr="00454C11">
        <w:t>, wordt in de registratie wel onderscheid gemaakt tussen echt en AI-gegenereerd beeldmateriaal, maar wordt niet geregistreerd met welke specifieke AI-applicatie, zoals bijvoorbeeld de AI-</w:t>
      </w:r>
      <w:proofErr w:type="spellStart"/>
      <w:r w:rsidRPr="00454C11">
        <w:t>chatbot</w:t>
      </w:r>
      <w:proofErr w:type="spellEnd"/>
      <w:r w:rsidRPr="00454C11">
        <w:t xml:space="preserve"> </w:t>
      </w:r>
      <w:proofErr w:type="spellStart"/>
      <w:r w:rsidRPr="00454C11">
        <w:t>Grok</w:t>
      </w:r>
      <w:proofErr w:type="spellEnd"/>
      <w:r w:rsidRPr="00454C11">
        <w:t>, de afbeeldingen zijn gegenereerd.</w:t>
      </w:r>
    </w:p>
    <w:p w:rsidRPr="00454C11" w:rsidR="002E6BE9" w:rsidP="00B77C84" w:rsidRDefault="002E6BE9" w14:paraId="259B79A8" w14:textId="77777777"/>
    <w:p w:rsidRPr="00454C11" w:rsidR="00B77C84" w:rsidP="00B77C84" w:rsidRDefault="00855800" w14:paraId="07D508EB" w14:textId="77777777">
      <w:r w:rsidRPr="00454C11">
        <w:t>De politie heeft in de afgelopen twee maanden wel een toename gezien in de hoeveelheid meldingen die vanuit platforms wordt gedaan over uploads naar AI-</w:t>
      </w:r>
      <w:proofErr w:type="spellStart"/>
      <w:r w:rsidRPr="00454C11">
        <w:t>chatbot</w:t>
      </w:r>
      <w:proofErr w:type="spellEnd"/>
      <w:r w:rsidRPr="00454C11">
        <w:t xml:space="preserve"> </w:t>
      </w:r>
      <w:proofErr w:type="spellStart"/>
      <w:r w:rsidRPr="00454C11">
        <w:t>Grok</w:t>
      </w:r>
      <w:proofErr w:type="spellEnd"/>
      <w:r w:rsidRPr="00454C11">
        <w:t xml:space="preserve">. Mogelijk zijn er slachtoffers die zelf melding hebben gedaan bij de politie, maar dit is niet goed uit de registratie te halen, omdat de melding onder verschillende </w:t>
      </w:r>
      <w:proofErr w:type="spellStart"/>
      <w:r w:rsidRPr="00454C11">
        <w:t>delictsoorten</w:t>
      </w:r>
      <w:proofErr w:type="spellEnd"/>
      <w:r w:rsidRPr="00454C11">
        <w:t xml:space="preserve"> kan worden geregistreerd. </w:t>
      </w:r>
    </w:p>
    <w:p w:rsidRPr="00454C11" w:rsidR="00B77C84" w:rsidP="00B77C84" w:rsidRDefault="00B77C84" w14:paraId="3185B2E9" w14:textId="77777777"/>
    <w:p w:rsidRPr="00454C11" w:rsidR="00666350" w:rsidP="00B77C84" w:rsidRDefault="00F53ACD" w14:paraId="4ED9CDE3" w14:textId="50CBB258">
      <w:r w:rsidRPr="00454C11">
        <w:t xml:space="preserve">Bovenstaande geeft </w:t>
      </w:r>
      <w:r w:rsidRPr="00454C11" w:rsidR="00AF26B0">
        <w:t xml:space="preserve">vooralsnog </w:t>
      </w:r>
      <w:r w:rsidRPr="00454C11">
        <w:t xml:space="preserve">geen aanleiding om ook in Nederland juridische stappen te zetten tegen X. </w:t>
      </w:r>
    </w:p>
    <w:p w:rsidRPr="00454C11" w:rsidR="00D52FAB" w:rsidP="00666350" w:rsidRDefault="00D52FAB" w14:paraId="14ADEEE5" w14:textId="77777777">
      <w:pPr>
        <w:rPr>
          <w:b/>
          <w:bCs/>
        </w:rPr>
      </w:pPr>
    </w:p>
    <w:p w:rsidRPr="00454C11" w:rsidR="00F257CA" w:rsidP="00666350" w:rsidRDefault="00F257CA" w14:paraId="6E240BCF" w14:textId="793C2D97">
      <w:r w:rsidRPr="00454C11">
        <w:rPr>
          <w:b/>
          <w:bCs/>
        </w:rPr>
        <w:t>Vraag 10</w:t>
      </w:r>
    </w:p>
    <w:p w:rsidRPr="00454C11" w:rsidR="005D266E" w:rsidP="00855800" w:rsidRDefault="00030170" w14:paraId="3EC9C140" w14:textId="2033E790">
      <w:pPr>
        <w:spacing w:line="240" w:lineRule="auto"/>
        <w:rPr>
          <w:b/>
          <w:bCs/>
        </w:rPr>
      </w:pPr>
      <w:r w:rsidRPr="00454C11">
        <w:rPr>
          <w:b/>
          <w:bCs/>
        </w:rPr>
        <w:t>Bent u voornemens om naar aanleiding van het Franse onderzoek en recente berichtgeving</w:t>
      </w:r>
      <w:r w:rsidRPr="00454C11" w:rsidR="005F736D">
        <w:rPr>
          <w:rStyle w:val="Voetnootmarkering"/>
          <w:b/>
          <w:bCs/>
        </w:rPr>
        <w:footnoteReference w:id="4"/>
      </w:r>
      <w:r w:rsidRPr="00454C11">
        <w:rPr>
          <w:b/>
          <w:bCs/>
        </w:rPr>
        <w:t xml:space="preserve"> over democratische ondermijning als gevolg van X om ook van het platform af te stappen? Waarom wel of niet?</w:t>
      </w:r>
    </w:p>
    <w:p w:rsidRPr="00454C11" w:rsidR="005D266E" w:rsidP="00855800" w:rsidRDefault="005D266E" w14:paraId="67510BAA" w14:textId="77777777">
      <w:pPr>
        <w:spacing w:line="240" w:lineRule="auto"/>
      </w:pPr>
    </w:p>
    <w:p w:rsidRPr="00454C11" w:rsidR="00F257CA" w:rsidP="00855800" w:rsidRDefault="00F257CA" w14:paraId="5341D8EB" w14:textId="74832C8D">
      <w:pPr>
        <w:spacing w:line="240" w:lineRule="auto"/>
        <w:rPr>
          <w:b/>
          <w:bCs/>
        </w:rPr>
      </w:pPr>
      <w:r w:rsidRPr="00454C11">
        <w:rPr>
          <w:b/>
          <w:bCs/>
        </w:rPr>
        <w:t xml:space="preserve">Antwoord op vraag 10 </w:t>
      </w:r>
    </w:p>
    <w:p w:rsidRPr="00454C11" w:rsidR="005D266E" w:rsidP="002E6BE9" w:rsidRDefault="005D266E" w14:paraId="439EE13E" w14:textId="41D27C40">
      <w:r w:rsidRPr="00454C11">
        <w:t>Het bereiken en informeren van zoveel mogelijk mensen, juist ook groepen die via traditionele media minder goed kunnen worden bereikt, en hen in staat stellen kennis te nemen van overheidsinformatie, weegt zwaar. Daarom kiezen wij altijd voor een mix aan online en offline kanalen. Dagelijks maken miljoenen Nederlanders gebruik van sociale media, waaronder het platform X. Het platform is daarmee voor de Rijksoverheid een belangrijk middel om veel mensen te bereiken en informeren.</w:t>
      </w:r>
    </w:p>
    <w:p w:rsidRPr="00454C11" w:rsidR="002E6BE9" w:rsidP="002E6BE9" w:rsidRDefault="002E6BE9" w14:paraId="2DF1293E" w14:textId="77777777">
      <w:pPr>
        <w:rPr>
          <w:color w:val="auto"/>
        </w:rPr>
      </w:pPr>
    </w:p>
    <w:p w:rsidRPr="00454C11" w:rsidR="00855800" w:rsidP="002E6BE9" w:rsidRDefault="005D266E" w14:paraId="21562140" w14:textId="71292B4E">
      <w:pPr>
        <w:rPr>
          <w:b/>
          <w:bCs/>
        </w:rPr>
      </w:pPr>
      <w:r w:rsidRPr="00454C11">
        <w:t>We zijn continu op</w:t>
      </w:r>
      <w:r w:rsidRPr="00454C11" w:rsidR="00B77F13">
        <w:t xml:space="preserve"> </w:t>
      </w:r>
      <w:r w:rsidRPr="00454C11">
        <w:t>zoek naar de juiste manier hoe we inwoners kunnen bereiken. In die zoektocht hebben de ontwikkelingen op sociale media, waaronder X, onze aandacht.</w:t>
      </w:r>
    </w:p>
    <w:p w:rsidRPr="00454C11" w:rsidR="00855800" w:rsidP="00855800" w:rsidRDefault="00855800" w14:paraId="2656B86C" w14:textId="77777777">
      <w:pPr>
        <w:spacing w:line="240" w:lineRule="auto"/>
        <w:rPr>
          <w:b/>
          <w:bCs/>
        </w:rPr>
      </w:pPr>
    </w:p>
    <w:p w:rsidRPr="00454C11" w:rsidR="00F257CA" w:rsidP="00855800" w:rsidRDefault="00F257CA" w14:paraId="3A2E3E19" w14:textId="00465C7C">
      <w:pPr>
        <w:spacing w:line="240" w:lineRule="auto"/>
        <w:rPr>
          <w:b/>
          <w:bCs/>
        </w:rPr>
      </w:pPr>
      <w:r w:rsidRPr="00454C11">
        <w:rPr>
          <w:b/>
          <w:bCs/>
        </w:rPr>
        <w:t>Vraag 11</w:t>
      </w:r>
    </w:p>
    <w:p w:rsidRPr="00454C11" w:rsidR="002E6BE9" w:rsidP="00855800" w:rsidRDefault="00030170" w14:paraId="10F69CAB" w14:textId="024CB44A">
      <w:pPr>
        <w:autoSpaceDN/>
        <w:spacing w:after="160" w:line="240" w:lineRule="auto"/>
        <w:textAlignment w:val="auto"/>
        <w:rPr>
          <w:b/>
          <w:bCs/>
        </w:rPr>
      </w:pPr>
      <w:r w:rsidRPr="00454C11">
        <w:rPr>
          <w:b/>
          <w:bCs/>
        </w:rPr>
        <w:t xml:space="preserve">Kunt u, om de afhankelijkheid van X voor overheidscommunicatie te doorbreken, toezeggen dat overheidscommunicatie voortaan op alle </w:t>
      </w:r>
      <w:r w:rsidRPr="00454C11">
        <w:rPr>
          <w:b/>
          <w:bCs/>
        </w:rPr>
        <w:lastRenderedPageBreak/>
        <w:t>veelgebruikte alternatieve media én op de eigen overheidswebsites plaatsvindt? Zo nee, waarom niet?</w:t>
      </w:r>
    </w:p>
    <w:p w:rsidRPr="00454C11" w:rsidR="00DD68CD" w:rsidP="00855800" w:rsidRDefault="00F257CA" w14:paraId="48AACE20" w14:textId="77777777">
      <w:pPr>
        <w:spacing w:line="240" w:lineRule="auto"/>
      </w:pPr>
      <w:r w:rsidRPr="00454C11">
        <w:rPr>
          <w:b/>
          <w:bCs/>
        </w:rPr>
        <w:t>Antwoord op vraag 11</w:t>
      </w:r>
      <w:r w:rsidRPr="00454C11" w:rsidR="00DD68CD">
        <w:t xml:space="preserve"> </w:t>
      </w:r>
    </w:p>
    <w:p w:rsidR="00DD68CD" w:rsidP="003276D3" w:rsidRDefault="00DD68CD" w14:paraId="4456650F" w14:textId="6CADFD4C">
      <w:r w:rsidRPr="00454C11">
        <w:t xml:space="preserve">De Rijksoverheid verkent doorlopend mogelijkheden en middelen waarmee zoveel mogelijk mensen kunnen worden bereikt. Sociale mediaplatformen en andere (nieuwe) kanalen maken hiervan onderdeel uit. Afhankelijk van de doelgroep en het onderwerp worden ook veelgebruikte kanalen als LinkedIn en Instagram ingezet. Daarnaast wordt via social.overheid.nl gewerkt aan het ontwikkelen van een eigen sociale mediaplatform waar </w:t>
      </w:r>
      <w:proofErr w:type="spellStart"/>
      <w:r w:rsidRPr="00454C11">
        <w:t>Mastodon</w:t>
      </w:r>
      <w:proofErr w:type="spellEnd"/>
      <w:r w:rsidRPr="00454C11">
        <w:t xml:space="preserve"> draait op een overheidsserver en waar geen gebruik wordt gemaakt van schadelijke algoritmes en de privacy van de gebruikers wordt beschermd.</w:t>
      </w:r>
      <w:r w:rsidRPr="00454C11" w:rsidR="00454C11">
        <w:t xml:space="preserve"> Momenteel is de staatssecretaris van Economische Zaken al aanwezig op </w:t>
      </w:r>
      <w:proofErr w:type="spellStart"/>
      <w:r w:rsidRPr="00454C11" w:rsidR="00454C11">
        <w:t>Mastodon</w:t>
      </w:r>
      <w:proofErr w:type="spellEnd"/>
      <w:r w:rsidRPr="00454C11" w:rsidR="00454C11">
        <w:t>.</w:t>
      </w:r>
      <w:r w:rsidRPr="00454C11">
        <w:t xml:space="preserve"> Ook hoeven mensen geen account aan te maken om overheidsinformatie te kunnen lezen. We verkennen daarnaast de aanwezigheid op </w:t>
      </w:r>
      <w:proofErr w:type="spellStart"/>
      <w:r w:rsidRPr="00454C11">
        <w:t>BlueSky</w:t>
      </w:r>
      <w:proofErr w:type="spellEnd"/>
      <w:r w:rsidRPr="00454C11" w:rsidR="00454C11">
        <w:t>, waar sinds het aantreden van het nieuwe kabinet al meerdere bewindspersonen actief op zijn</w:t>
      </w:r>
      <w:r w:rsidRPr="00454C11">
        <w:t>. Het is op dit moment echter met het oog op bereik nog geen volwaardig alternatief voor de omvangrijkste sociale mediaplatforms.</w:t>
      </w:r>
    </w:p>
    <w:p w:rsidRPr="00454C11" w:rsidR="00E11C6A" w:rsidP="003276D3" w:rsidRDefault="00E11C6A" w14:paraId="0C8E2136" w14:textId="77777777">
      <w:pPr>
        <w:rPr>
          <w:color w:val="auto"/>
        </w:rPr>
      </w:pPr>
    </w:p>
    <w:p w:rsidRPr="00454C11" w:rsidR="00855800" w:rsidP="003276D3" w:rsidRDefault="00DD68CD" w14:paraId="6A053DE5" w14:textId="4F747935">
      <w:r w:rsidRPr="00454C11">
        <w:t>De Rijksoverheid biedt (</w:t>
      </w:r>
      <w:proofErr w:type="spellStart"/>
      <w:r w:rsidRPr="00454C11">
        <w:t>beleids</w:t>
      </w:r>
      <w:proofErr w:type="spellEnd"/>
      <w:r w:rsidRPr="00454C11">
        <w:t>)informatie in beginsel altijd op de eigen websites aan zodat mensen vrij toegang hebben tot de informatie van de Rijksoverheid.</w:t>
      </w:r>
    </w:p>
    <w:p w:rsidRPr="00454C11" w:rsidR="003276D3" w:rsidP="003276D3" w:rsidRDefault="003276D3" w14:paraId="274BC701" w14:textId="77777777"/>
    <w:p w:rsidRPr="00454C11" w:rsidR="00855800" w:rsidP="00855800" w:rsidRDefault="00855800" w14:paraId="3A0D4505" w14:textId="60F33F0F">
      <w:pPr>
        <w:autoSpaceDN/>
        <w:spacing w:after="160" w:line="240" w:lineRule="auto"/>
        <w:textAlignment w:val="auto"/>
        <w:rPr>
          <w:b/>
          <w:bCs/>
        </w:rPr>
      </w:pPr>
      <w:r w:rsidRPr="00454C11">
        <w:rPr>
          <w:b/>
          <w:bCs/>
        </w:rPr>
        <w:t>Vraag</w:t>
      </w:r>
      <w:r w:rsidRPr="00454C11" w:rsidR="00F257CA">
        <w:rPr>
          <w:b/>
          <w:bCs/>
        </w:rPr>
        <w:t xml:space="preserve"> 12</w:t>
      </w:r>
      <w:r w:rsidRPr="00454C11" w:rsidR="00030170">
        <w:rPr>
          <w:b/>
          <w:bCs/>
        </w:rPr>
        <w:br/>
      </w:r>
      <w:r w:rsidRPr="00454C11">
        <w:rPr>
          <w:b/>
          <w:bCs/>
        </w:rPr>
        <w:t>Heeft u reeds gekeken naar de mogelijkheid om alternatieve communicatieplatforms voor X te gebruiken, zoals toegezegd tijdens de Algemene Politieke Beschouwingen van 2025?</w:t>
      </w:r>
      <w:r w:rsidRPr="00454C11" w:rsidR="00743AD2">
        <w:rPr>
          <w:rStyle w:val="Voetnootmarkering"/>
          <w:b/>
          <w:bCs/>
        </w:rPr>
        <w:footnoteReference w:id="5"/>
      </w:r>
    </w:p>
    <w:p w:rsidRPr="00454C11" w:rsidR="00855800" w:rsidP="00F257CA" w:rsidRDefault="00855800" w14:paraId="135A4DE2" w14:textId="77777777">
      <w:pPr>
        <w:spacing w:line="240" w:lineRule="auto"/>
        <w:rPr>
          <w:b/>
          <w:bCs/>
        </w:rPr>
      </w:pPr>
      <w:r w:rsidRPr="00454C11">
        <w:rPr>
          <w:b/>
          <w:bCs/>
        </w:rPr>
        <w:t>Antwoord op vraag 12</w:t>
      </w:r>
    </w:p>
    <w:p w:rsidRPr="00454C11" w:rsidR="00855800" w:rsidP="002E6BE9" w:rsidRDefault="00855800" w14:paraId="32C3936A" w14:textId="75A10F8E">
      <w:r w:rsidRPr="00454C11">
        <w:t xml:space="preserve">Zie het antwoord op vraag 11. </w:t>
      </w:r>
    </w:p>
    <w:p w:rsidRPr="00454C11" w:rsidR="00C00A4D" w:rsidP="00F257CA" w:rsidRDefault="00C00A4D" w14:paraId="54624958" w14:textId="77777777">
      <w:pPr>
        <w:spacing w:line="240" w:lineRule="auto"/>
        <w:rPr>
          <w:b/>
          <w:bCs/>
        </w:rPr>
      </w:pPr>
    </w:p>
    <w:p w:rsidRPr="00454C11" w:rsidR="00F257CA" w:rsidP="00F257CA" w:rsidRDefault="00F257CA" w14:paraId="4A883002" w14:textId="6F10037A">
      <w:pPr>
        <w:spacing w:line="240" w:lineRule="auto"/>
        <w:rPr>
          <w:b/>
          <w:bCs/>
        </w:rPr>
      </w:pPr>
      <w:r w:rsidRPr="00454C11">
        <w:rPr>
          <w:b/>
          <w:bCs/>
        </w:rPr>
        <w:t>Vraag 13</w:t>
      </w:r>
    </w:p>
    <w:p w:rsidRPr="00454C11" w:rsidR="009455CA" w:rsidP="00953DE3" w:rsidRDefault="00030170" w14:paraId="7F897D75" w14:textId="60C43F25">
      <w:pPr>
        <w:autoSpaceDN/>
        <w:spacing w:after="160" w:line="259" w:lineRule="auto"/>
        <w:textAlignment w:val="auto"/>
        <w:rPr>
          <w:b/>
          <w:bCs/>
        </w:rPr>
      </w:pPr>
      <w:r w:rsidRPr="00454C11">
        <w:rPr>
          <w:b/>
          <w:bCs/>
        </w:rPr>
        <w:t>Wat zijn de uiterlijke consequenties voor X als het platform willens en wetens blijft handelen tegen de Europese wet- en regelgeving in, en als dit blijkt uit de lopende onderzoeken? Bent u bereid in het uiterste geval te pleiten voor een Europees verbod op het platform?</w:t>
      </w:r>
    </w:p>
    <w:p w:rsidRPr="00454C11" w:rsidR="0029357A" w:rsidP="0029357A" w:rsidRDefault="00710CF1" w14:paraId="61D7FC78" w14:textId="7F9308DF">
      <w:r w:rsidRPr="00454C11">
        <w:rPr>
          <w:b/>
          <w:bCs/>
        </w:rPr>
        <w:t>Antwoord op vraag 13</w:t>
      </w:r>
    </w:p>
    <w:p w:rsidRPr="00454C11" w:rsidR="00953DE3" w:rsidP="002E6BE9" w:rsidRDefault="00953DE3" w14:paraId="47EEDBEF" w14:textId="69FB3D38">
      <w:r w:rsidRPr="00454C11">
        <w:t xml:space="preserve">Met betrekking tot de vraag hoe nationaal kan worden opgetreden indien X willens en wetens handelt tegen de Europese wet- en regelgeving, verwijzen wij naar het antwoord op vraag 6. </w:t>
      </w:r>
    </w:p>
    <w:p w:rsidRPr="00454C11" w:rsidR="00953DE3" w:rsidP="002E6BE9" w:rsidRDefault="00953DE3" w14:paraId="6A045A8D" w14:textId="77777777"/>
    <w:p w:rsidRPr="00454C11" w:rsidR="0029357A" w:rsidP="002E6BE9" w:rsidRDefault="0029357A" w14:paraId="388E2565" w14:textId="6E9FC615">
      <w:r w:rsidRPr="00454C11">
        <w:t xml:space="preserve">Indien de vraag betrekking heeft op de overtreding van de </w:t>
      </w:r>
      <w:r w:rsidRPr="00454C11" w:rsidR="00F53516">
        <w:t xml:space="preserve">DSA, </w:t>
      </w:r>
      <w:r w:rsidRPr="00454C11">
        <w:t xml:space="preserve">dan kan de Europese Commissie onder meer een boete opleggen ter hoogte van 6% van de wereldwijde jaaromzet van X. Daarnaast kan ze een dwangsom opleggen of </w:t>
      </w:r>
      <w:r w:rsidRPr="00454C11" w:rsidR="002801C2">
        <w:t>aanbieders</w:t>
      </w:r>
      <w:r w:rsidRPr="00454C11">
        <w:t xml:space="preserve"> onder verscherpt toezicht plaatsen. In bijzondere uiterste gevallen, die in dit geval niet aan de orde zijn, kan er ook een tijdelijke blokkade van een dienst worden ingesteld. </w:t>
      </w:r>
    </w:p>
    <w:p w:rsidRPr="00454C11" w:rsidR="002801C2" w:rsidP="002E6BE9" w:rsidRDefault="002801C2" w14:paraId="3DF05F5F" w14:textId="77777777">
      <w:pPr>
        <w:rPr>
          <w:rFonts w:asciiTheme="minorHAnsi" w:hAnsiTheme="minorHAnsi"/>
          <w:color w:val="auto"/>
          <w:sz w:val="22"/>
          <w:szCs w:val="22"/>
        </w:rPr>
      </w:pPr>
    </w:p>
    <w:p w:rsidRPr="00454C11" w:rsidR="00D25484" w:rsidP="002E6BE9" w:rsidRDefault="00C145B9" w14:paraId="7172BCF8" w14:textId="6AED2E27">
      <w:r w:rsidRPr="00454C11">
        <w:t xml:space="preserve">Een Europees verbod op het platform is op dit moment niet aan de orde. </w:t>
      </w:r>
      <w:r w:rsidRPr="00454C11" w:rsidR="0029357A">
        <w:t>Vooralsnog vertrouw</w:t>
      </w:r>
      <w:r w:rsidRPr="00454C11">
        <w:t xml:space="preserve">t het kabinet </w:t>
      </w:r>
      <w:r w:rsidRPr="00454C11" w:rsidR="0029357A">
        <w:t xml:space="preserve">erop dat de Europese Commissie via handhaving van de </w:t>
      </w:r>
      <w:r w:rsidRPr="00454C11" w:rsidR="00F53516">
        <w:t xml:space="preserve">DSA </w:t>
      </w:r>
      <w:r w:rsidRPr="00454C11" w:rsidR="0029357A">
        <w:t xml:space="preserve">de noodzakelijke wijzigingen kan afdwingen om voor naleving te zorgen. </w:t>
      </w:r>
      <w:r w:rsidRPr="00454C11" w:rsidR="002801C2">
        <w:t xml:space="preserve">Omdat handhaving van de DSA door sommige landen wordt verbonden </w:t>
      </w:r>
      <w:r w:rsidRPr="00454C11" w:rsidR="002801C2">
        <w:lastRenderedPageBreak/>
        <w:t xml:space="preserve">aan de geopolitiek is het </w:t>
      </w:r>
      <w:r w:rsidRPr="00454C11" w:rsidR="0029357A">
        <w:t xml:space="preserve">zaak dat de lidstaten </w:t>
      </w:r>
      <w:r w:rsidRPr="00454C11" w:rsidR="002801C2">
        <w:t xml:space="preserve">laten blijven dat zij </w:t>
      </w:r>
      <w:r w:rsidRPr="00454C11" w:rsidR="0029357A">
        <w:t>de Europese Commissie steunen</w:t>
      </w:r>
      <w:r w:rsidRPr="00454C11" w:rsidR="002801C2">
        <w:t xml:space="preserve"> in het verrichten van diens taken.</w:t>
      </w:r>
      <w:r w:rsidRPr="00454C11" w:rsidR="0029357A">
        <w:t xml:space="preserve"> </w:t>
      </w:r>
    </w:p>
    <w:p w:rsidRPr="00454C11" w:rsidR="002E6BE9" w:rsidP="002E6BE9" w:rsidRDefault="002E6BE9" w14:paraId="24F56103" w14:textId="77777777"/>
    <w:p w:rsidRPr="00454C11" w:rsidR="00DA53F0" w:rsidP="00DA53F0" w:rsidRDefault="00DA53F0" w14:paraId="32697B4F" w14:textId="41B5AB20">
      <w:r w:rsidRPr="00454C11">
        <w:rPr>
          <w:b/>
          <w:bCs/>
        </w:rPr>
        <w:t>Vraag 14</w:t>
      </w:r>
    </w:p>
    <w:p w:rsidRPr="00454C11" w:rsidR="0029357A" w:rsidP="00F257CA" w:rsidRDefault="00030170" w14:paraId="23ED9483" w14:textId="464B2371">
      <w:pPr>
        <w:autoSpaceDN/>
        <w:spacing w:after="160" w:line="259" w:lineRule="auto"/>
        <w:textAlignment w:val="auto"/>
        <w:rPr>
          <w:b/>
          <w:bCs/>
        </w:rPr>
      </w:pPr>
      <w:r w:rsidRPr="00454C11">
        <w:rPr>
          <w:b/>
          <w:bCs/>
        </w:rPr>
        <w:t>Kunt u deze vragen afzonderlijk van elkaar en uiterlijk in de week van 2 maart 2026 beantwoorden, nog voordat het gesprek van de commissie Digitale Zaken met een vertegenwoordiging van de Europese Commissie is voorzien?</w:t>
      </w:r>
      <w:r w:rsidRPr="00454C11" w:rsidR="00743AD2">
        <w:rPr>
          <w:rStyle w:val="Voetnootmarkering"/>
          <w:b/>
          <w:bCs/>
        </w:rPr>
        <w:footnoteReference w:id="6"/>
      </w:r>
    </w:p>
    <w:p w:rsidRPr="00454C11" w:rsidR="00C00A4D" w:rsidP="00C00A4D" w:rsidRDefault="00C00A4D" w14:paraId="36268014" w14:textId="5EE5D5F6">
      <w:r w:rsidRPr="00454C11">
        <w:rPr>
          <w:b/>
          <w:bCs/>
        </w:rPr>
        <w:t>Antwoord op vraag 14</w:t>
      </w:r>
    </w:p>
    <w:p w:rsidRPr="00983085" w:rsidR="00B758B3" w:rsidP="002E6BE9" w:rsidRDefault="007F5D36" w14:paraId="5690617E" w14:textId="06D96A64">
      <w:r>
        <w:t>Dat is helaas niet gelukt.</w:t>
      </w:r>
    </w:p>
    <w:sectPr w:rsidRPr="00983085" w:rsidR="00B758B3" w:rsidSect="00D47906">
      <w:headerReference w:type="default" r:id="rId9"/>
      <w:footerReference w:type="even" r:id="rId10"/>
      <w:headerReference w:type="first" r:id="rId11"/>
      <w:footerReference w:type="first" r:id="rId12"/>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B916C" w14:textId="77777777" w:rsidR="005A5D0D" w:rsidRDefault="005A5D0D">
      <w:pPr>
        <w:spacing w:line="240" w:lineRule="auto"/>
      </w:pPr>
      <w:r>
        <w:separator/>
      </w:r>
    </w:p>
  </w:endnote>
  <w:endnote w:type="continuationSeparator" w:id="0">
    <w:p w14:paraId="77A51C9A" w14:textId="77777777" w:rsidR="005A5D0D" w:rsidRDefault="005A5D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FF6BC" w14:textId="3E13FE89" w:rsidR="002801C2" w:rsidRDefault="002801C2">
    <w:pPr>
      <w:pStyle w:val="Voettekst"/>
    </w:pPr>
    <w:r>
      <w:rPr>
        <w:noProof/>
      </w:rPr>
      <mc:AlternateContent>
        <mc:Choice Requires="wps">
          <w:drawing>
            <wp:anchor distT="0" distB="0" distL="0" distR="0" simplePos="0" relativeHeight="251665408" behindDoc="0" locked="0" layoutInCell="1" allowOverlap="1" wp14:anchorId="2018AD4E" wp14:editId="64C73735">
              <wp:simplePos x="635" y="635"/>
              <wp:positionH relativeFrom="page">
                <wp:align>left</wp:align>
              </wp:positionH>
              <wp:positionV relativeFrom="page">
                <wp:align>bottom</wp:align>
              </wp:positionV>
              <wp:extent cx="1009015" cy="345440"/>
              <wp:effectExtent l="0" t="0" r="635" b="0"/>
              <wp:wrapNone/>
              <wp:docPr id="1450776857"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29D63122" w14:textId="1927B8F9" w:rsidR="002801C2" w:rsidRPr="002801C2" w:rsidRDefault="002801C2" w:rsidP="002801C2">
                          <w:pPr>
                            <w:rPr>
                              <w:rFonts w:ascii="Aptos" w:eastAsia="Aptos" w:hAnsi="Aptos" w:cs="Aptos"/>
                              <w:noProof/>
                              <w:sz w:val="20"/>
                              <w:szCs w:val="20"/>
                            </w:rPr>
                          </w:pPr>
                          <w:r w:rsidRPr="002801C2">
                            <w:rPr>
                              <w:rFonts w:ascii="Aptos" w:eastAsia="Aptos" w:hAnsi="Aptos" w:cs="Aptos"/>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018AD4E" id="_x0000_t202" coordsize="21600,21600" o:spt="202" path="m,l,21600r21600,l21600,xe">
              <v:stroke joinstyle="miter"/>
              <v:path gradientshapeok="t" o:connecttype="rect"/>
            </v:shapetype>
            <v:shape id="Tekstvak 2" o:spid="_x0000_s1030" type="#_x0000_t202" alt="Intern gebruik" style="position:absolute;margin-left:0;margin-top:0;width:79.45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" filled="f" stroked="f">
              <v:textbox style="mso-fit-shape-to-text:t" inset="20pt,0,0,15pt">
                <w:txbxContent>
                  <w:p w14:paraId="29D63122" w14:textId="1927B8F9" w:rsidR="002801C2" w:rsidRPr="002801C2" w:rsidRDefault="002801C2" w:rsidP="002801C2">
                    <w:pPr>
                      <w:rPr>
                        <w:rFonts w:ascii="Aptos" w:eastAsia="Aptos" w:hAnsi="Aptos" w:cs="Aptos"/>
                        <w:noProof/>
                        <w:sz w:val="20"/>
                        <w:szCs w:val="20"/>
                      </w:rPr>
                    </w:pPr>
                    <w:r w:rsidRPr="002801C2">
                      <w:rPr>
                        <w:rFonts w:ascii="Aptos" w:eastAsia="Aptos" w:hAnsi="Aptos" w:cs="Aptos"/>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4C1A7" w14:textId="263C9907" w:rsidR="002801C2" w:rsidRDefault="002801C2">
    <w:pPr>
      <w:pStyle w:val="Voettekst"/>
    </w:pPr>
    <w:r>
      <w:rPr>
        <w:noProof/>
      </w:rPr>
      <mc:AlternateContent>
        <mc:Choice Requires="wps">
          <w:drawing>
            <wp:anchor distT="0" distB="0" distL="0" distR="0" simplePos="0" relativeHeight="251664384" behindDoc="0" locked="0" layoutInCell="1" allowOverlap="1" wp14:anchorId="7DC76653" wp14:editId="2EC32A92">
              <wp:simplePos x="635" y="635"/>
              <wp:positionH relativeFrom="page">
                <wp:align>left</wp:align>
              </wp:positionH>
              <wp:positionV relativeFrom="page">
                <wp:align>bottom</wp:align>
              </wp:positionV>
              <wp:extent cx="1009015" cy="345440"/>
              <wp:effectExtent l="0" t="0" r="635" b="0"/>
              <wp:wrapNone/>
              <wp:docPr id="169542344"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4E7C0B68" w14:textId="403220D8" w:rsidR="002801C2" w:rsidRPr="002801C2" w:rsidRDefault="002801C2" w:rsidP="002801C2">
                          <w:pPr>
                            <w:rPr>
                              <w:rFonts w:ascii="Aptos" w:eastAsia="Aptos" w:hAnsi="Aptos" w:cs="Aptos"/>
                              <w:noProof/>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DC76653" id="_x0000_t202" coordsize="21600,21600" o:spt="202" path="m,l,21600r21600,l21600,xe">
              <v:stroke joinstyle="miter"/>
              <v:path gradientshapeok="t" o:connecttype="rect"/>
            </v:shapetype>
            <v:shape id="Tekstvak 1" o:spid="_x0000_s1039" type="#_x0000_t202" alt="Intern gebruik" style="position:absolute;margin-left:0;margin-top:0;width:79.45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" filled="f" stroked="f">
              <v:textbox style="mso-fit-shape-to-text:t" inset="20pt,0,0,15pt">
                <w:txbxContent>
                  <w:p w14:paraId="4E7C0B68" w14:textId="403220D8" w:rsidR="002801C2" w:rsidRPr="002801C2" w:rsidRDefault="002801C2" w:rsidP="002801C2">
                    <w:pPr>
                      <w:rPr>
                        <w:rFonts w:ascii="Aptos" w:eastAsia="Aptos" w:hAnsi="Aptos" w:cs="Aptos"/>
                        <w:noProof/>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431D9" w14:textId="77777777" w:rsidR="005A5D0D" w:rsidRDefault="005A5D0D">
      <w:pPr>
        <w:spacing w:line="240" w:lineRule="auto"/>
      </w:pPr>
      <w:r>
        <w:separator/>
      </w:r>
    </w:p>
  </w:footnote>
  <w:footnote w:type="continuationSeparator" w:id="0">
    <w:p w14:paraId="2FE1A2DF" w14:textId="77777777" w:rsidR="005A5D0D" w:rsidRDefault="005A5D0D">
      <w:pPr>
        <w:spacing w:line="240" w:lineRule="auto"/>
      </w:pPr>
      <w:r>
        <w:continuationSeparator/>
      </w:r>
    </w:p>
  </w:footnote>
  <w:footnote w:id="1">
    <w:p w14:paraId="285EFCEA" w14:textId="0032222E" w:rsidR="00030170" w:rsidRPr="00992473" w:rsidRDefault="00030170">
      <w:pPr>
        <w:pStyle w:val="Voetnoottekst"/>
        <w:rPr>
          <w:rFonts w:ascii="Verdana" w:hAnsi="Verdana"/>
          <w:sz w:val="16"/>
          <w:szCs w:val="16"/>
        </w:rPr>
      </w:pPr>
      <w:r w:rsidRPr="00992473">
        <w:rPr>
          <w:rStyle w:val="Voetnootmarkering"/>
          <w:rFonts w:ascii="Verdana" w:hAnsi="Verdana"/>
          <w:sz w:val="16"/>
          <w:szCs w:val="16"/>
        </w:rPr>
        <w:footnoteRef/>
      </w:r>
      <w:r w:rsidRPr="00992473">
        <w:rPr>
          <w:rFonts w:ascii="Verdana" w:hAnsi="Verdana"/>
          <w:sz w:val="16"/>
          <w:szCs w:val="16"/>
        </w:rPr>
        <w:t xml:space="preserve"> </w:t>
      </w:r>
      <w:hyperlink r:id="rId1" w:history="1">
        <w:r w:rsidR="00967036" w:rsidRPr="00992473">
          <w:rPr>
            <w:rStyle w:val="Hyperlink"/>
            <w:rFonts w:ascii="Verdana" w:hAnsi="Verdana"/>
            <w:sz w:val="16"/>
            <w:szCs w:val="16"/>
          </w:rPr>
          <w:t>Nieuwsbericht NOS 3 februari 2026</w:t>
        </w:r>
      </w:hyperlink>
    </w:p>
  </w:footnote>
  <w:footnote w:id="2">
    <w:p w14:paraId="6D3DB064" w14:textId="72CE9645" w:rsidR="006164F0" w:rsidRPr="00992473" w:rsidRDefault="006164F0">
      <w:pPr>
        <w:pStyle w:val="Voetnoottekst"/>
        <w:rPr>
          <w:rFonts w:ascii="Verdana" w:hAnsi="Verdana"/>
          <w:sz w:val="16"/>
          <w:szCs w:val="16"/>
        </w:rPr>
      </w:pPr>
      <w:r w:rsidRPr="00992473">
        <w:rPr>
          <w:rStyle w:val="Voetnootmarkering"/>
          <w:rFonts w:ascii="Verdana" w:hAnsi="Verdana"/>
          <w:sz w:val="16"/>
          <w:szCs w:val="16"/>
        </w:rPr>
        <w:footnoteRef/>
      </w:r>
      <w:r w:rsidRPr="00992473">
        <w:rPr>
          <w:rFonts w:ascii="Verdana" w:hAnsi="Verdana"/>
          <w:sz w:val="16"/>
          <w:szCs w:val="16"/>
        </w:rPr>
        <w:t xml:space="preserve"> </w:t>
      </w:r>
      <w:bookmarkStart w:id="1" w:name="_Hlk221280846"/>
      <w:r w:rsidR="00967036" w:rsidRPr="00992473">
        <w:rPr>
          <w:rFonts w:ascii="Verdana" w:hAnsi="Verdana"/>
          <w:sz w:val="16"/>
          <w:szCs w:val="16"/>
        </w:rPr>
        <w:fldChar w:fldCharType="begin"/>
      </w:r>
      <w:r w:rsidR="00967036" w:rsidRPr="00992473">
        <w:rPr>
          <w:rFonts w:ascii="Verdana" w:hAnsi="Verdana"/>
          <w:sz w:val="16"/>
          <w:szCs w:val="16"/>
        </w:rPr>
        <w:instrText>HYPERLINK "https://ec.europa.eu/commission/presscorner/detail/en/ip_26_203"</w:instrText>
      </w:r>
      <w:r w:rsidR="00967036" w:rsidRPr="00992473">
        <w:rPr>
          <w:rFonts w:ascii="Verdana" w:hAnsi="Verdana"/>
          <w:sz w:val="16"/>
          <w:szCs w:val="16"/>
        </w:rPr>
      </w:r>
      <w:r w:rsidR="00967036" w:rsidRPr="00992473">
        <w:rPr>
          <w:rFonts w:ascii="Verdana" w:hAnsi="Verdana"/>
          <w:sz w:val="16"/>
          <w:szCs w:val="16"/>
        </w:rPr>
        <w:fldChar w:fldCharType="separate"/>
      </w:r>
      <w:r w:rsidR="00967036" w:rsidRPr="00992473">
        <w:rPr>
          <w:rStyle w:val="Hyperlink"/>
          <w:rFonts w:ascii="Verdana" w:hAnsi="Verdana"/>
          <w:sz w:val="16"/>
          <w:szCs w:val="16"/>
        </w:rPr>
        <w:t>Persbericht Europese Commissie 26 januari 2026</w:t>
      </w:r>
      <w:r w:rsidR="00967036" w:rsidRPr="00992473">
        <w:rPr>
          <w:rFonts w:ascii="Verdana" w:hAnsi="Verdana"/>
          <w:sz w:val="16"/>
          <w:szCs w:val="16"/>
        </w:rPr>
        <w:fldChar w:fldCharType="end"/>
      </w:r>
      <w:bookmarkEnd w:id="1"/>
    </w:p>
  </w:footnote>
  <w:footnote w:id="3">
    <w:p w14:paraId="47E2380B" w14:textId="74BCFAEF" w:rsidR="00454C11" w:rsidRPr="00454C11" w:rsidRDefault="00454C11">
      <w:pPr>
        <w:pStyle w:val="Voetnoottekst"/>
        <w:rPr>
          <w:rFonts w:ascii="Verdana" w:hAnsi="Verdana"/>
          <w:sz w:val="16"/>
          <w:szCs w:val="16"/>
        </w:rPr>
      </w:pPr>
      <w:r w:rsidRPr="00454C11">
        <w:rPr>
          <w:rStyle w:val="Voetnootmarkering"/>
          <w:rFonts w:ascii="Verdana" w:hAnsi="Verdana"/>
          <w:sz w:val="16"/>
          <w:szCs w:val="16"/>
        </w:rPr>
        <w:footnoteRef/>
      </w:r>
      <w:r w:rsidRPr="00454C11">
        <w:rPr>
          <w:rFonts w:ascii="Verdana" w:hAnsi="Verdana"/>
          <w:sz w:val="16"/>
          <w:szCs w:val="16"/>
        </w:rPr>
        <w:t xml:space="preserve"> 2026Z00696; 2026Z00464 en 2026Z00233</w:t>
      </w:r>
      <w:r>
        <w:rPr>
          <w:rFonts w:ascii="Verdana" w:hAnsi="Verdana"/>
          <w:sz w:val="16"/>
          <w:szCs w:val="16"/>
        </w:rPr>
        <w:t>.</w:t>
      </w:r>
    </w:p>
  </w:footnote>
  <w:footnote w:id="4">
    <w:p w14:paraId="02474B72" w14:textId="216F74D3" w:rsidR="005F736D" w:rsidRPr="00992473" w:rsidRDefault="005F736D">
      <w:pPr>
        <w:pStyle w:val="Voetnoottekst"/>
        <w:rPr>
          <w:rFonts w:ascii="Verdana" w:hAnsi="Verdana"/>
          <w:sz w:val="16"/>
          <w:szCs w:val="16"/>
        </w:rPr>
      </w:pPr>
      <w:r w:rsidRPr="00992473">
        <w:rPr>
          <w:rStyle w:val="Voetnootmarkering"/>
          <w:rFonts w:ascii="Verdana" w:hAnsi="Verdana"/>
          <w:sz w:val="16"/>
          <w:szCs w:val="16"/>
        </w:rPr>
        <w:footnoteRef/>
      </w:r>
      <w:r w:rsidRPr="00992473">
        <w:rPr>
          <w:rFonts w:ascii="Verdana" w:hAnsi="Verdana"/>
          <w:sz w:val="16"/>
          <w:szCs w:val="16"/>
        </w:rPr>
        <w:t xml:space="preserve"> </w:t>
      </w:r>
      <w:hyperlink r:id="rId2" w:history="1">
        <w:r w:rsidR="00CC064A" w:rsidRPr="00992473">
          <w:rPr>
            <w:rStyle w:val="Hyperlink"/>
            <w:rFonts w:ascii="Verdana" w:hAnsi="Verdana"/>
            <w:sz w:val="16"/>
            <w:szCs w:val="16"/>
          </w:rPr>
          <w:t>Nieuwsbericht Trouw 21 april 2023</w:t>
        </w:r>
      </w:hyperlink>
    </w:p>
  </w:footnote>
  <w:footnote w:id="5">
    <w:p w14:paraId="6EC70401" w14:textId="461E95E4" w:rsidR="00743AD2" w:rsidRPr="00992473" w:rsidRDefault="00743AD2">
      <w:pPr>
        <w:pStyle w:val="Voetnoottekst"/>
        <w:rPr>
          <w:rFonts w:ascii="Verdana" w:hAnsi="Verdana"/>
          <w:sz w:val="16"/>
          <w:szCs w:val="16"/>
        </w:rPr>
      </w:pPr>
      <w:r w:rsidRPr="00992473">
        <w:rPr>
          <w:rStyle w:val="Voetnootmarkering"/>
          <w:rFonts w:ascii="Verdana" w:hAnsi="Verdana"/>
          <w:sz w:val="16"/>
          <w:szCs w:val="16"/>
        </w:rPr>
        <w:footnoteRef/>
      </w:r>
      <w:r w:rsidRPr="00992473">
        <w:rPr>
          <w:rFonts w:ascii="Verdana" w:hAnsi="Verdana"/>
          <w:sz w:val="16"/>
          <w:szCs w:val="16"/>
        </w:rPr>
        <w:t xml:space="preserve"> </w:t>
      </w:r>
      <w:hyperlink r:id="rId3" w:history="1">
        <w:r w:rsidR="009027CE" w:rsidRPr="00992473">
          <w:rPr>
            <w:rStyle w:val="Hyperlink"/>
            <w:rFonts w:ascii="Verdana" w:hAnsi="Verdana"/>
            <w:sz w:val="16"/>
            <w:szCs w:val="16"/>
          </w:rPr>
          <w:t>Verslag van de Algemene Politieke Beschouwingen 2025</w:t>
        </w:r>
      </w:hyperlink>
    </w:p>
  </w:footnote>
  <w:footnote w:id="6">
    <w:p w14:paraId="4B9B6F41" w14:textId="6FB529F8" w:rsidR="00743AD2" w:rsidRPr="00992473" w:rsidRDefault="00743AD2">
      <w:pPr>
        <w:pStyle w:val="Voetnoottekst"/>
        <w:rPr>
          <w:rFonts w:ascii="Verdana" w:hAnsi="Verdana"/>
          <w:sz w:val="16"/>
          <w:szCs w:val="16"/>
        </w:rPr>
      </w:pPr>
      <w:r w:rsidRPr="00992473">
        <w:rPr>
          <w:rStyle w:val="Voetnootmarkering"/>
          <w:rFonts w:ascii="Verdana" w:hAnsi="Verdana"/>
          <w:sz w:val="16"/>
          <w:szCs w:val="16"/>
        </w:rPr>
        <w:footnoteRef/>
      </w:r>
      <w:r w:rsidRPr="00992473">
        <w:rPr>
          <w:rFonts w:ascii="Verdana" w:hAnsi="Verdana"/>
          <w:sz w:val="16"/>
          <w:szCs w:val="16"/>
        </w:rPr>
        <w:t xml:space="preserve"> </w:t>
      </w:r>
      <w:hyperlink r:id="rId4" w:history="1">
        <w:r w:rsidR="009027CE" w:rsidRPr="00992473">
          <w:rPr>
            <w:rStyle w:val="Hyperlink"/>
            <w:rFonts w:ascii="Verdana" w:hAnsi="Verdana"/>
            <w:sz w:val="16"/>
            <w:szCs w:val="16"/>
          </w:rPr>
          <w:t>Besluitenlijst procedurevergadering commissie Digitale Zaken 4 februari 2026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871D5" w14:textId="77777777" w:rsidR="005B65B3" w:rsidRDefault="0051762A">
    <w:r>
      <w:rPr>
        <w:noProof/>
      </w:rPr>
      <mc:AlternateContent>
        <mc:Choice Requires="wps">
          <w:drawing>
            <wp:anchor distT="0" distB="0" distL="0" distR="0" simplePos="0" relativeHeight="251652096" behindDoc="0" locked="1" layoutInCell="1" allowOverlap="1" wp14:anchorId="05DF8AB1" wp14:editId="6BD86B82">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9527952" w14:textId="77777777" w:rsidR="0064388B" w:rsidRDefault="0064388B"/>
                      </w:txbxContent>
                    </wps:txbx>
                    <wps:bodyPr vert="horz" wrap="square" lIns="0" tIns="0" rIns="0" bIns="0" anchor="t" anchorCtr="0"/>
                  </wps:wsp>
                </a:graphicData>
              </a:graphic>
            </wp:anchor>
          </w:drawing>
        </mc:Choice>
        <mc:Fallback>
          <w:pict>
            <v:shapetype w14:anchorId="05DF8AB1"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29527952" w14:textId="77777777" w:rsidR="0064388B" w:rsidRDefault="0064388B"/>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8A157CE" wp14:editId="10B2642A">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8D6DDF2" w14:textId="77777777" w:rsidR="005B65B3" w:rsidRDefault="0051762A">
                          <w:pPr>
                            <w:pStyle w:val="Referentiegegevensbold"/>
                          </w:pPr>
                          <w:r>
                            <w:t>Directoraat-Generaal Rechtspleging en Rechtshandhaving</w:t>
                          </w:r>
                        </w:p>
                        <w:p w14:paraId="760D7702" w14:textId="77777777" w:rsidR="005B65B3" w:rsidRDefault="0051762A">
                          <w:pPr>
                            <w:pStyle w:val="Referentiegegevens"/>
                          </w:pPr>
                          <w:r>
                            <w:t>Directie Rechtshandhaving en Criminaliteitsbestrijding</w:t>
                          </w:r>
                        </w:p>
                        <w:p w14:paraId="7D9B8FB8" w14:textId="77777777" w:rsidR="005B65B3" w:rsidRDefault="005B65B3">
                          <w:pPr>
                            <w:pStyle w:val="WitregelW2"/>
                          </w:pPr>
                        </w:p>
                        <w:p w14:paraId="53E579C2" w14:textId="77777777" w:rsidR="005B65B3" w:rsidRDefault="0051762A">
                          <w:pPr>
                            <w:pStyle w:val="Referentiegegevensbold"/>
                          </w:pPr>
                          <w:r>
                            <w:t>Datum</w:t>
                          </w:r>
                        </w:p>
                        <w:p w14:paraId="257CE151" w14:textId="6C983717" w:rsidR="005B65B3" w:rsidRDefault="000B6C74">
                          <w:pPr>
                            <w:pStyle w:val="Referentiegegevens"/>
                          </w:pPr>
                          <w:sdt>
                            <w:sdtPr>
                              <w:id w:val="2037544603"/>
                              <w:date w:fullDate="2026-03-23T00:00:00Z">
                                <w:dateFormat w:val="d MMMM yyyy"/>
                                <w:lid w:val="nl"/>
                                <w:storeMappedDataAs w:val="dateTime"/>
                                <w:calendar w:val="gregorian"/>
                              </w:date>
                            </w:sdtPr>
                            <w:sdtEndPr/>
                            <w:sdtContent>
                              <w:r w:rsidR="00C64594">
                                <w:rPr>
                                  <w:lang w:val="nl"/>
                                </w:rPr>
                                <w:t>2</w:t>
                              </w:r>
                              <w:r w:rsidR="00E11C6A">
                                <w:rPr>
                                  <w:lang w:val="nl"/>
                                </w:rPr>
                                <w:t>3</w:t>
                              </w:r>
                              <w:r w:rsidR="00C64594">
                                <w:rPr>
                                  <w:lang w:val="nl"/>
                                </w:rPr>
                                <w:t xml:space="preserve"> maart 2026</w:t>
                              </w:r>
                            </w:sdtContent>
                          </w:sdt>
                        </w:p>
                        <w:p w14:paraId="42DCB219" w14:textId="77777777" w:rsidR="005B65B3" w:rsidRDefault="005B65B3">
                          <w:pPr>
                            <w:pStyle w:val="WitregelW1"/>
                          </w:pPr>
                        </w:p>
                        <w:p w14:paraId="27A94279" w14:textId="77777777" w:rsidR="005B65B3" w:rsidRDefault="0051762A">
                          <w:pPr>
                            <w:pStyle w:val="Referentiegegevensbold"/>
                          </w:pPr>
                          <w:r>
                            <w:t>Onze referentie</w:t>
                          </w:r>
                        </w:p>
                        <w:p w14:paraId="2367EA2F" w14:textId="2809DE42" w:rsidR="005B65B3" w:rsidRDefault="00E0612D">
                          <w:pPr>
                            <w:pStyle w:val="Referentiegegevens"/>
                          </w:pPr>
                          <w:r>
                            <w:t>7191848</w:t>
                          </w:r>
                        </w:p>
                      </w:txbxContent>
                    </wps:txbx>
                    <wps:bodyPr vert="horz" wrap="square" lIns="0" tIns="0" rIns="0" bIns="0" anchor="t" anchorCtr="0"/>
                  </wps:wsp>
                </a:graphicData>
              </a:graphic>
            </wp:anchor>
          </w:drawing>
        </mc:Choice>
        <mc:Fallback>
          <w:pict>
            <v:shape w14:anchorId="68A157CE"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48D6DDF2" w14:textId="77777777" w:rsidR="005B65B3" w:rsidRDefault="0051762A">
                    <w:pPr>
                      <w:pStyle w:val="Referentiegegevensbold"/>
                    </w:pPr>
                    <w:r>
                      <w:t>Directoraat-Generaal Rechtspleging en Rechtshandhaving</w:t>
                    </w:r>
                  </w:p>
                  <w:p w14:paraId="760D7702" w14:textId="77777777" w:rsidR="005B65B3" w:rsidRDefault="0051762A">
                    <w:pPr>
                      <w:pStyle w:val="Referentiegegevens"/>
                    </w:pPr>
                    <w:r>
                      <w:t>Directie Rechtshandhaving en Criminaliteitsbestrijding</w:t>
                    </w:r>
                  </w:p>
                  <w:p w14:paraId="7D9B8FB8" w14:textId="77777777" w:rsidR="005B65B3" w:rsidRDefault="005B65B3">
                    <w:pPr>
                      <w:pStyle w:val="WitregelW2"/>
                    </w:pPr>
                  </w:p>
                  <w:p w14:paraId="53E579C2" w14:textId="77777777" w:rsidR="005B65B3" w:rsidRDefault="0051762A">
                    <w:pPr>
                      <w:pStyle w:val="Referentiegegevensbold"/>
                    </w:pPr>
                    <w:r>
                      <w:t>Datum</w:t>
                    </w:r>
                  </w:p>
                  <w:p w14:paraId="257CE151" w14:textId="6C983717" w:rsidR="005B65B3" w:rsidRDefault="000B6C74">
                    <w:pPr>
                      <w:pStyle w:val="Referentiegegevens"/>
                    </w:pPr>
                    <w:sdt>
                      <w:sdtPr>
                        <w:id w:val="2037544603"/>
                        <w:date w:fullDate="2026-03-23T00:00:00Z">
                          <w:dateFormat w:val="d MMMM yyyy"/>
                          <w:lid w:val="nl"/>
                          <w:storeMappedDataAs w:val="dateTime"/>
                          <w:calendar w:val="gregorian"/>
                        </w:date>
                      </w:sdtPr>
                      <w:sdtEndPr/>
                      <w:sdtContent>
                        <w:r w:rsidR="00C64594">
                          <w:rPr>
                            <w:lang w:val="nl"/>
                          </w:rPr>
                          <w:t>2</w:t>
                        </w:r>
                        <w:r w:rsidR="00E11C6A">
                          <w:rPr>
                            <w:lang w:val="nl"/>
                          </w:rPr>
                          <w:t>3</w:t>
                        </w:r>
                        <w:r w:rsidR="00C64594">
                          <w:rPr>
                            <w:lang w:val="nl"/>
                          </w:rPr>
                          <w:t xml:space="preserve"> maart 2026</w:t>
                        </w:r>
                      </w:sdtContent>
                    </w:sdt>
                  </w:p>
                  <w:p w14:paraId="42DCB219" w14:textId="77777777" w:rsidR="005B65B3" w:rsidRDefault="005B65B3">
                    <w:pPr>
                      <w:pStyle w:val="WitregelW1"/>
                    </w:pPr>
                  </w:p>
                  <w:p w14:paraId="27A94279" w14:textId="77777777" w:rsidR="005B65B3" w:rsidRDefault="0051762A">
                    <w:pPr>
                      <w:pStyle w:val="Referentiegegevensbold"/>
                    </w:pPr>
                    <w:r>
                      <w:t>Onze referentie</w:t>
                    </w:r>
                  </w:p>
                  <w:p w14:paraId="2367EA2F" w14:textId="2809DE42" w:rsidR="005B65B3" w:rsidRDefault="00E0612D">
                    <w:pPr>
                      <w:pStyle w:val="Referentiegegevens"/>
                    </w:pPr>
                    <w:r>
                      <w:t>7191848</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6B94912" wp14:editId="2D34F8A7">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D7E08FD" w14:textId="77777777" w:rsidR="0064388B" w:rsidRDefault="0064388B"/>
                      </w:txbxContent>
                    </wps:txbx>
                    <wps:bodyPr vert="horz" wrap="square" lIns="0" tIns="0" rIns="0" bIns="0" anchor="t" anchorCtr="0"/>
                  </wps:wsp>
                </a:graphicData>
              </a:graphic>
            </wp:anchor>
          </w:drawing>
        </mc:Choice>
        <mc:Fallback>
          <w:pict>
            <v:shape w14:anchorId="26B94912"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7D7E08FD" w14:textId="77777777" w:rsidR="0064388B" w:rsidRDefault="0064388B"/>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433F296" wp14:editId="37EE4F1E">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836A821" w14:textId="4594A53B" w:rsidR="005B65B3" w:rsidRDefault="0051762A">
                          <w:pPr>
                            <w:pStyle w:val="Referentiegegevens"/>
                          </w:pPr>
                          <w:r>
                            <w:t xml:space="preserve">Pagina </w:t>
                          </w:r>
                          <w:r>
                            <w:fldChar w:fldCharType="begin"/>
                          </w:r>
                          <w:r>
                            <w:instrText>PAGE</w:instrText>
                          </w:r>
                          <w:r>
                            <w:fldChar w:fldCharType="separate"/>
                          </w:r>
                          <w:r w:rsidR="009A493E">
                            <w:rPr>
                              <w:noProof/>
                            </w:rPr>
                            <w:t>2</w:t>
                          </w:r>
                          <w:r>
                            <w:fldChar w:fldCharType="end"/>
                          </w:r>
                          <w:r>
                            <w:t xml:space="preserve"> van </w:t>
                          </w:r>
                          <w:r>
                            <w:fldChar w:fldCharType="begin"/>
                          </w:r>
                          <w:r>
                            <w:instrText>NUMPAGES</w:instrText>
                          </w:r>
                          <w:r>
                            <w:fldChar w:fldCharType="separate"/>
                          </w:r>
                          <w:r w:rsidR="00950CA7">
                            <w:rPr>
                              <w:noProof/>
                            </w:rPr>
                            <w:t>1</w:t>
                          </w:r>
                          <w:r>
                            <w:fldChar w:fldCharType="end"/>
                          </w:r>
                        </w:p>
                      </w:txbxContent>
                    </wps:txbx>
                    <wps:bodyPr vert="horz" wrap="square" lIns="0" tIns="0" rIns="0" bIns="0" anchor="t" anchorCtr="0"/>
                  </wps:wsp>
                </a:graphicData>
              </a:graphic>
            </wp:anchor>
          </w:drawing>
        </mc:Choice>
        <mc:Fallback>
          <w:pict>
            <v:shape w14:anchorId="6433F296"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836A821" w14:textId="4594A53B" w:rsidR="005B65B3" w:rsidRDefault="0051762A">
                    <w:pPr>
                      <w:pStyle w:val="Referentiegegevens"/>
                    </w:pPr>
                    <w:r>
                      <w:t xml:space="preserve">Pagina </w:t>
                    </w:r>
                    <w:r>
                      <w:fldChar w:fldCharType="begin"/>
                    </w:r>
                    <w:r>
                      <w:instrText>PAGE</w:instrText>
                    </w:r>
                    <w:r>
                      <w:fldChar w:fldCharType="separate"/>
                    </w:r>
                    <w:r w:rsidR="009A493E">
                      <w:rPr>
                        <w:noProof/>
                      </w:rPr>
                      <w:t>2</w:t>
                    </w:r>
                    <w:r>
                      <w:fldChar w:fldCharType="end"/>
                    </w:r>
                    <w:r>
                      <w:t xml:space="preserve"> van </w:t>
                    </w:r>
                    <w:r>
                      <w:fldChar w:fldCharType="begin"/>
                    </w:r>
                    <w:r>
                      <w:instrText>NUMPAGES</w:instrText>
                    </w:r>
                    <w:r>
                      <w:fldChar w:fldCharType="separate"/>
                    </w:r>
                    <w:r w:rsidR="00950CA7">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B27BF" w14:textId="77777777" w:rsidR="005B65B3" w:rsidRDefault="0051762A">
    <w:pPr>
      <w:spacing w:after="6377" w:line="14" w:lineRule="exact"/>
    </w:pPr>
    <w:r>
      <w:rPr>
        <w:noProof/>
      </w:rPr>
      <mc:AlternateContent>
        <mc:Choice Requires="wps">
          <w:drawing>
            <wp:anchor distT="0" distB="0" distL="0" distR="0" simplePos="0" relativeHeight="251656192" behindDoc="0" locked="1" layoutInCell="1" allowOverlap="1" wp14:anchorId="4C5DF795" wp14:editId="4BEFE61F">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461DB1E" w14:textId="77777777" w:rsidR="005B65B3" w:rsidRDefault="0051762A">
                          <w:pPr>
                            <w:spacing w:line="240" w:lineRule="auto"/>
                          </w:pPr>
                          <w:r>
                            <w:rPr>
                              <w:noProof/>
                            </w:rPr>
                            <w:drawing>
                              <wp:inline distT="0" distB="0" distL="0" distR="0" wp14:anchorId="600E2F53" wp14:editId="1B3A7A84">
                                <wp:extent cx="467995" cy="1583865"/>
                                <wp:effectExtent l="0" t="0" r="0" b="0"/>
                                <wp:docPr id="1245251497"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C5DF795" id="_x0000_t202" coordsize="21600,21600" o:spt="202" path="m,l,21600r21600,l21600,xe">
              <v:stroke joinstyle="miter"/>
              <v:path gradientshapeok="t" o:connecttype="rect"/>
            </v:shapetype>
            <v:shape id="8cd303e7-05ab-474b-9412-44e5272a8f7f" o:spid="_x0000_s1031"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jC7KtZUBAAAUAwAA&#10;DgAAAAAAAAAAAAAAAAAuAgAAZHJzL2Uyb0RvYy54bWxQSwECLQAUAAYACAAAACEA7IjYZN8AAAAI&#10;AQAADwAAAAAAAAAAAAAAAADvAwAAZHJzL2Rvd25yZXYueG1sUEsFBgAAAAAEAAQA8wAAAPsEAAAA&#10;AA==&#10;" filled="f" stroked="f">
              <v:textbox inset="0,0,0,0">
                <w:txbxContent>
                  <w:p w14:paraId="4461DB1E" w14:textId="77777777" w:rsidR="005B65B3" w:rsidRDefault="0051762A">
                    <w:pPr>
                      <w:spacing w:line="240" w:lineRule="auto"/>
                    </w:pPr>
                    <w:r>
                      <w:rPr>
                        <w:noProof/>
                      </w:rPr>
                      <w:drawing>
                        <wp:inline distT="0" distB="0" distL="0" distR="0" wp14:anchorId="600E2F53" wp14:editId="1B3A7A84">
                          <wp:extent cx="467995" cy="1583865"/>
                          <wp:effectExtent l="0" t="0" r="0" b="0"/>
                          <wp:docPr id="1245251497"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D5C08AE" wp14:editId="5EC5D7BF">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81E2E6D" w14:textId="77777777" w:rsidR="005B65B3" w:rsidRDefault="0051762A">
                          <w:pPr>
                            <w:spacing w:line="240" w:lineRule="auto"/>
                          </w:pPr>
                          <w:r>
                            <w:rPr>
                              <w:noProof/>
                            </w:rPr>
                            <w:drawing>
                              <wp:inline distT="0" distB="0" distL="0" distR="0" wp14:anchorId="2D7ADAFE" wp14:editId="5D300F39">
                                <wp:extent cx="2339975" cy="1582834"/>
                                <wp:effectExtent l="0" t="0" r="0" b="0"/>
                                <wp:docPr id="2008863620"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D5C08AE" id="583cb846-a587-474e-9efc-17a024d629a0" o:spid="_x0000_s1032"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CBMqOZYBAAAVAwAA&#10;DgAAAAAAAAAAAAAAAAAuAgAAZHJzL2Uyb0RvYy54bWxQSwECLQAUAAYACAAAACEAWMNnP94AAAAI&#10;AQAADwAAAAAAAAAAAAAAAADwAwAAZHJzL2Rvd25yZXYueG1sUEsFBgAAAAAEAAQA8wAAAPsEAAAA&#10;AA==&#10;" filled="f" stroked="f">
              <v:textbox inset="0,0,0,0">
                <w:txbxContent>
                  <w:p w14:paraId="581E2E6D" w14:textId="77777777" w:rsidR="005B65B3" w:rsidRDefault="0051762A">
                    <w:pPr>
                      <w:spacing w:line="240" w:lineRule="auto"/>
                    </w:pPr>
                    <w:r>
                      <w:rPr>
                        <w:noProof/>
                      </w:rPr>
                      <w:drawing>
                        <wp:inline distT="0" distB="0" distL="0" distR="0" wp14:anchorId="2D7ADAFE" wp14:editId="5D300F39">
                          <wp:extent cx="2339975" cy="1582834"/>
                          <wp:effectExtent l="0" t="0" r="0" b="0"/>
                          <wp:docPr id="2008863620"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6F2A0BD" wp14:editId="050D5126">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4B87B96" w14:textId="77777777" w:rsidR="005B65B3" w:rsidRDefault="0051762A">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66F2A0BD" id="f053fe88-db2b-430b-bcc5-fbb915a19314" o:spid="_x0000_s1033"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NIk+ReTAQAAFAMAAA4A&#10;AAAAAAAAAAAAAAAALgIAAGRycy9lMm9Eb2MueG1sUEsBAi0AFAAGAAgAAAAhANJIpgHfAAAACwEA&#10;AA8AAAAAAAAAAAAAAAAA7QMAAGRycy9kb3ducmV2LnhtbFBLBQYAAAAABAAEAPMAAAD5BAAAAAA=&#10;" filled="f" stroked="f">
              <v:textbox inset="0,0,0,0">
                <w:txbxContent>
                  <w:p w14:paraId="14B87B96" w14:textId="77777777" w:rsidR="005B65B3" w:rsidRDefault="0051762A">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AEED427" wp14:editId="674DC298">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FE790AD" w14:textId="77777777" w:rsidR="009A493E" w:rsidRDefault="0051762A">
                          <w:r>
                            <w:t xml:space="preserve">Aan de Voorzitter van de Tweede Kamer </w:t>
                          </w:r>
                        </w:p>
                        <w:p w14:paraId="6BA26F86" w14:textId="3983C9F5" w:rsidR="005B65B3" w:rsidRDefault="0051762A">
                          <w:r>
                            <w:t>der Staten-Generaal</w:t>
                          </w:r>
                        </w:p>
                        <w:p w14:paraId="519D5227" w14:textId="77777777" w:rsidR="005B65B3" w:rsidRDefault="0051762A">
                          <w:r>
                            <w:t xml:space="preserve">Postbus 20018 </w:t>
                          </w:r>
                        </w:p>
                        <w:p w14:paraId="1B65805B" w14:textId="77777777" w:rsidR="005B65B3" w:rsidRDefault="0051762A">
                          <w:r>
                            <w:t>2500 EA  DEN HAAG</w:t>
                          </w:r>
                        </w:p>
                      </w:txbxContent>
                    </wps:txbx>
                    <wps:bodyPr vert="horz" wrap="square" lIns="0" tIns="0" rIns="0" bIns="0" anchor="t" anchorCtr="0"/>
                  </wps:wsp>
                </a:graphicData>
              </a:graphic>
            </wp:anchor>
          </w:drawing>
        </mc:Choice>
        <mc:Fallback>
          <w:pict>
            <v:shape w14:anchorId="6AEED427" id="d302f2a1-bb28-4417-9701-e3b1450e5fb6" o:spid="_x0000_s1034"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BGaMrSUAQAAFQMA&#10;AA4AAAAAAAAAAAAAAAAALgIAAGRycy9lMm9Eb2MueG1sUEsBAi0AFAAGAAgAAAAhAFelRU3hAAAA&#10;CwEAAA8AAAAAAAAAAAAAAAAA7gMAAGRycy9kb3ducmV2LnhtbFBLBQYAAAAABAAEAPMAAAD8BAAA&#10;AAA=&#10;" filled="f" stroked="f">
              <v:textbox inset="0,0,0,0">
                <w:txbxContent>
                  <w:p w14:paraId="0FE790AD" w14:textId="77777777" w:rsidR="009A493E" w:rsidRDefault="0051762A">
                    <w:r>
                      <w:t xml:space="preserve">Aan de Voorzitter van de Tweede Kamer </w:t>
                    </w:r>
                  </w:p>
                  <w:p w14:paraId="6BA26F86" w14:textId="3983C9F5" w:rsidR="005B65B3" w:rsidRDefault="0051762A">
                    <w:r>
                      <w:t>der Staten-Generaal</w:t>
                    </w:r>
                  </w:p>
                  <w:p w14:paraId="519D5227" w14:textId="77777777" w:rsidR="005B65B3" w:rsidRDefault="0051762A">
                    <w:r>
                      <w:t xml:space="preserve">Postbus 20018 </w:t>
                    </w:r>
                  </w:p>
                  <w:p w14:paraId="1B65805B" w14:textId="77777777" w:rsidR="005B65B3" w:rsidRDefault="0051762A">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D2F26C0" wp14:editId="04EE4BF3">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B65B3" w14:paraId="04C425BC" w14:textId="77777777">
                            <w:trPr>
                              <w:trHeight w:val="240"/>
                            </w:trPr>
                            <w:tc>
                              <w:tcPr>
                                <w:tcW w:w="1140" w:type="dxa"/>
                              </w:tcPr>
                              <w:p w14:paraId="5082621A" w14:textId="77777777" w:rsidR="005B65B3" w:rsidRDefault="0051762A">
                                <w:r>
                                  <w:t>Datum</w:t>
                                </w:r>
                              </w:p>
                            </w:tc>
                            <w:tc>
                              <w:tcPr>
                                <w:tcW w:w="5918" w:type="dxa"/>
                              </w:tcPr>
                              <w:p w14:paraId="34FA6367" w14:textId="57251A69" w:rsidR="005B65B3" w:rsidRDefault="000B6C74">
                                <w:sdt>
                                  <w:sdtPr>
                                    <w:id w:val="-1312632176"/>
                                    <w:date w:fullDate="2026-03-23T00:00:00Z">
                                      <w:dateFormat w:val="d MMMM yyyy"/>
                                      <w:lid w:val="nl"/>
                                      <w:storeMappedDataAs w:val="dateTime"/>
                                      <w:calendar w:val="gregorian"/>
                                    </w:date>
                                  </w:sdtPr>
                                  <w:sdtEndPr/>
                                  <w:sdtContent>
                                    <w:r w:rsidR="001C62EF">
                                      <w:rPr>
                                        <w:lang w:val="nl"/>
                                      </w:rPr>
                                      <w:t>2</w:t>
                                    </w:r>
                                    <w:r w:rsidR="00E11C6A">
                                      <w:rPr>
                                        <w:lang w:val="nl"/>
                                      </w:rPr>
                                      <w:t>3</w:t>
                                    </w:r>
                                    <w:r w:rsidR="001C62EF">
                                      <w:rPr>
                                        <w:lang w:val="nl"/>
                                      </w:rPr>
                                      <w:t xml:space="preserve"> maart 2026</w:t>
                                    </w:r>
                                  </w:sdtContent>
                                </w:sdt>
                              </w:p>
                            </w:tc>
                          </w:tr>
                          <w:tr w:rsidR="005B65B3" w14:paraId="3F15252F" w14:textId="77777777">
                            <w:trPr>
                              <w:trHeight w:val="240"/>
                            </w:trPr>
                            <w:tc>
                              <w:tcPr>
                                <w:tcW w:w="1140" w:type="dxa"/>
                              </w:tcPr>
                              <w:p w14:paraId="73E8636D" w14:textId="77777777" w:rsidR="005B65B3" w:rsidRDefault="0051762A">
                                <w:r>
                                  <w:t>Betreft</w:t>
                                </w:r>
                              </w:p>
                            </w:tc>
                            <w:tc>
                              <w:tcPr>
                                <w:tcW w:w="5918" w:type="dxa"/>
                              </w:tcPr>
                              <w:p w14:paraId="353B4D66" w14:textId="17584107" w:rsidR="005B65B3" w:rsidRDefault="0051762A">
                                <w:r>
                                  <w:t xml:space="preserve">Antwoorden Kamervragen over het bericht </w:t>
                                </w:r>
                                <w:r w:rsidR="00833CB3">
                                  <w:t>‘</w:t>
                                </w:r>
                                <w:r w:rsidR="009B3922">
                                  <w:t>Franse autoriteiten doen inval bij X-vestiging in Parijs’</w:t>
                                </w:r>
                              </w:p>
                            </w:tc>
                          </w:tr>
                        </w:tbl>
                        <w:p w14:paraId="294061D4" w14:textId="77777777" w:rsidR="0064388B" w:rsidRDefault="0064388B"/>
                      </w:txbxContent>
                    </wps:txbx>
                    <wps:bodyPr vert="horz" wrap="square" lIns="0" tIns="0" rIns="0" bIns="0" anchor="t" anchorCtr="0"/>
                  </wps:wsp>
                </a:graphicData>
              </a:graphic>
            </wp:anchor>
          </w:drawing>
        </mc:Choice>
        <mc:Fallback>
          <w:pict>
            <v:shape w14:anchorId="2D2F26C0" id="1670fa0c-13cb-45ec-92be-ef1f34d237c5" o:spid="_x0000_s1035"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AqCZ45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B65B3" w14:paraId="04C425BC" w14:textId="77777777">
                      <w:trPr>
                        <w:trHeight w:val="240"/>
                      </w:trPr>
                      <w:tc>
                        <w:tcPr>
                          <w:tcW w:w="1140" w:type="dxa"/>
                        </w:tcPr>
                        <w:p w14:paraId="5082621A" w14:textId="77777777" w:rsidR="005B65B3" w:rsidRDefault="0051762A">
                          <w:r>
                            <w:t>Datum</w:t>
                          </w:r>
                        </w:p>
                      </w:tc>
                      <w:tc>
                        <w:tcPr>
                          <w:tcW w:w="5918" w:type="dxa"/>
                        </w:tcPr>
                        <w:p w14:paraId="34FA6367" w14:textId="57251A69" w:rsidR="005B65B3" w:rsidRDefault="000B6C74">
                          <w:sdt>
                            <w:sdtPr>
                              <w:id w:val="-1312632176"/>
                              <w:date w:fullDate="2026-03-23T00:00:00Z">
                                <w:dateFormat w:val="d MMMM yyyy"/>
                                <w:lid w:val="nl"/>
                                <w:storeMappedDataAs w:val="dateTime"/>
                                <w:calendar w:val="gregorian"/>
                              </w:date>
                            </w:sdtPr>
                            <w:sdtEndPr/>
                            <w:sdtContent>
                              <w:r w:rsidR="001C62EF">
                                <w:rPr>
                                  <w:lang w:val="nl"/>
                                </w:rPr>
                                <w:t>2</w:t>
                              </w:r>
                              <w:r w:rsidR="00E11C6A">
                                <w:rPr>
                                  <w:lang w:val="nl"/>
                                </w:rPr>
                                <w:t>3</w:t>
                              </w:r>
                              <w:r w:rsidR="001C62EF">
                                <w:rPr>
                                  <w:lang w:val="nl"/>
                                </w:rPr>
                                <w:t xml:space="preserve"> maart 2026</w:t>
                              </w:r>
                            </w:sdtContent>
                          </w:sdt>
                        </w:p>
                      </w:tc>
                    </w:tr>
                    <w:tr w:rsidR="005B65B3" w14:paraId="3F15252F" w14:textId="77777777">
                      <w:trPr>
                        <w:trHeight w:val="240"/>
                      </w:trPr>
                      <w:tc>
                        <w:tcPr>
                          <w:tcW w:w="1140" w:type="dxa"/>
                        </w:tcPr>
                        <w:p w14:paraId="73E8636D" w14:textId="77777777" w:rsidR="005B65B3" w:rsidRDefault="0051762A">
                          <w:r>
                            <w:t>Betreft</w:t>
                          </w:r>
                        </w:p>
                      </w:tc>
                      <w:tc>
                        <w:tcPr>
                          <w:tcW w:w="5918" w:type="dxa"/>
                        </w:tcPr>
                        <w:p w14:paraId="353B4D66" w14:textId="17584107" w:rsidR="005B65B3" w:rsidRDefault="0051762A">
                          <w:r>
                            <w:t xml:space="preserve">Antwoorden Kamervragen over het bericht </w:t>
                          </w:r>
                          <w:r w:rsidR="00833CB3">
                            <w:t>‘</w:t>
                          </w:r>
                          <w:r w:rsidR="009B3922">
                            <w:t>Franse autoriteiten doen inval bij X-vestiging in Parijs’</w:t>
                          </w:r>
                        </w:p>
                      </w:tc>
                    </w:tr>
                  </w:tbl>
                  <w:p w14:paraId="294061D4" w14:textId="77777777" w:rsidR="0064388B" w:rsidRDefault="0064388B"/>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4E46598" wp14:editId="091A5A87">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2178837" w14:textId="77777777" w:rsidR="005B65B3" w:rsidRDefault="0051762A">
                          <w:pPr>
                            <w:pStyle w:val="Referentiegegevensbold"/>
                          </w:pPr>
                          <w:r>
                            <w:t>Directoraat-Generaal Rechtspleging en Rechtshandhaving</w:t>
                          </w:r>
                        </w:p>
                        <w:p w14:paraId="3BD18969" w14:textId="77777777" w:rsidR="005B65B3" w:rsidRDefault="0051762A">
                          <w:pPr>
                            <w:pStyle w:val="Referentiegegevens"/>
                          </w:pPr>
                          <w:r>
                            <w:t>Directie Rechtshandhaving en Criminaliteitsbestrijding</w:t>
                          </w:r>
                        </w:p>
                        <w:p w14:paraId="70915C68" w14:textId="77777777" w:rsidR="005B65B3" w:rsidRDefault="005B65B3">
                          <w:pPr>
                            <w:pStyle w:val="WitregelW1"/>
                          </w:pPr>
                        </w:p>
                        <w:p w14:paraId="1392E4C4" w14:textId="77777777" w:rsidR="005B65B3" w:rsidRPr="004E5773" w:rsidRDefault="0051762A">
                          <w:pPr>
                            <w:pStyle w:val="Referentiegegevens"/>
                            <w:rPr>
                              <w:lang w:val="de-DE"/>
                            </w:rPr>
                          </w:pPr>
                          <w:proofErr w:type="spellStart"/>
                          <w:r w:rsidRPr="004E5773">
                            <w:rPr>
                              <w:lang w:val="de-DE"/>
                            </w:rPr>
                            <w:t>Turfmarkt</w:t>
                          </w:r>
                          <w:proofErr w:type="spellEnd"/>
                          <w:r w:rsidRPr="004E5773">
                            <w:rPr>
                              <w:lang w:val="de-DE"/>
                            </w:rPr>
                            <w:t xml:space="preserve"> 147</w:t>
                          </w:r>
                        </w:p>
                        <w:p w14:paraId="055EE4BC" w14:textId="77777777" w:rsidR="005B65B3" w:rsidRPr="004E5773" w:rsidRDefault="0051762A">
                          <w:pPr>
                            <w:pStyle w:val="Referentiegegevens"/>
                            <w:rPr>
                              <w:lang w:val="de-DE"/>
                            </w:rPr>
                          </w:pPr>
                          <w:r w:rsidRPr="004E5773">
                            <w:rPr>
                              <w:lang w:val="de-DE"/>
                            </w:rPr>
                            <w:t>2511 DP   Den Haag</w:t>
                          </w:r>
                        </w:p>
                        <w:p w14:paraId="2479B63F" w14:textId="77777777" w:rsidR="005B65B3" w:rsidRPr="004E5773" w:rsidRDefault="0051762A">
                          <w:pPr>
                            <w:pStyle w:val="Referentiegegevens"/>
                            <w:rPr>
                              <w:lang w:val="de-DE"/>
                            </w:rPr>
                          </w:pPr>
                          <w:r w:rsidRPr="004E5773">
                            <w:rPr>
                              <w:lang w:val="de-DE"/>
                            </w:rPr>
                            <w:t>Postbus 20301</w:t>
                          </w:r>
                        </w:p>
                        <w:p w14:paraId="6C516055" w14:textId="77777777" w:rsidR="005B65B3" w:rsidRPr="004E5773" w:rsidRDefault="0051762A">
                          <w:pPr>
                            <w:pStyle w:val="Referentiegegevens"/>
                            <w:rPr>
                              <w:lang w:val="de-DE"/>
                            </w:rPr>
                          </w:pPr>
                          <w:r w:rsidRPr="004E5773">
                            <w:rPr>
                              <w:lang w:val="de-DE"/>
                            </w:rPr>
                            <w:t>2500 EH   Den Haag</w:t>
                          </w:r>
                        </w:p>
                        <w:p w14:paraId="7B510585" w14:textId="35DAF89C" w:rsidR="005B65B3" w:rsidRPr="004E5773" w:rsidRDefault="0051762A" w:rsidP="009A493E">
                          <w:pPr>
                            <w:pStyle w:val="Referentiegegevens"/>
                            <w:rPr>
                              <w:lang w:val="de-DE"/>
                            </w:rPr>
                          </w:pPr>
                          <w:r w:rsidRPr="004E5773">
                            <w:rPr>
                              <w:lang w:val="de-DE"/>
                            </w:rPr>
                            <w:t>www.rijksoverheid.nl/jenv</w:t>
                          </w:r>
                        </w:p>
                        <w:p w14:paraId="6E4DB69A" w14:textId="77777777" w:rsidR="005B65B3" w:rsidRPr="004E5773" w:rsidRDefault="005B65B3">
                          <w:pPr>
                            <w:pStyle w:val="WitregelW2"/>
                            <w:rPr>
                              <w:lang w:val="de-DE"/>
                            </w:rPr>
                          </w:pPr>
                        </w:p>
                        <w:p w14:paraId="36631261" w14:textId="77777777" w:rsidR="005B65B3" w:rsidRDefault="0051762A">
                          <w:pPr>
                            <w:pStyle w:val="Referentiegegevensbold"/>
                          </w:pPr>
                          <w:r>
                            <w:t>Onze referentie</w:t>
                          </w:r>
                        </w:p>
                        <w:p w14:paraId="11C4E464" w14:textId="0A18204A" w:rsidR="005B65B3" w:rsidRDefault="00AE1C14">
                          <w:pPr>
                            <w:pStyle w:val="Referentiegegevens"/>
                          </w:pPr>
                          <w:r>
                            <w:t>7191848</w:t>
                          </w:r>
                        </w:p>
                        <w:p w14:paraId="3E66D045" w14:textId="77777777" w:rsidR="00DB6EB2" w:rsidRDefault="00DB6EB2" w:rsidP="00DB6EB2"/>
                        <w:p w14:paraId="676F9A35" w14:textId="77777777" w:rsidR="00DB6EB2" w:rsidRDefault="00DB6EB2" w:rsidP="00041C21">
                          <w:pPr>
                            <w:pStyle w:val="Referentiegegevensbold"/>
                            <w:spacing w:line="240" w:lineRule="auto"/>
                          </w:pPr>
                          <w:r>
                            <w:t>Uw referentie</w:t>
                          </w:r>
                        </w:p>
                        <w:p w14:paraId="0CAFA9C0" w14:textId="5BD2FF99" w:rsidR="00DB6EB2" w:rsidRPr="00DB6EB2" w:rsidRDefault="00DB6EB2" w:rsidP="00041C21">
                          <w:pPr>
                            <w:spacing w:line="240" w:lineRule="auto"/>
                            <w:rPr>
                              <w:sz w:val="13"/>
                              <w:szCs w:val="13"/>
                            </w:rPr>
                          </w:pPr>
                          <w:r>
                            <w:rPr>
                              <w:sz w:val="13"/>
                              <w:szCs w:val="13"/>
                            </w:rPr>
                            <w:t>2026Z</w:t>
                          </w:r>
                          <w:r w:rsidR="009B3922">
                            <w:rPr>
                              <w:sz w:val="13"/>
                              <w:szCs w:val="13"/>
                            </w:rPr>
                            <w:t>02613</w:t>
                          </w:r>
                        </w:p>
                        <w:p w14:paraId="77A3F15E" w14:textId="77777777" w:rsidR="00DB6EB2" w:rsidRPr="00DB6EB2" w:rsidRDefault="00DB6EB2" w:rsidP="00DB6EB2"/>
                        <w:p w14:paraId="61252578" w14:textId="6EEEB932" w:rsidR="005B65B3" w:rsidRDefault="000B6C74">
                          <w:pPr>
                            <w:pStyle w:val="Referentiegegevens"/>
                          </w:pPr>
                          <w:sdt>
                            <w:sdtPr>
                              <w:id w:val="1070154515"/>
                              <w:showingPlcHdr/>
                              <w:dataBinding w:prefixMappings="xmlns:ns0='docgen-assistant'" w:xpath="/ns0:CustomXml[1]/ns0:Variables[1]/ns0:Variable[1]/ns0:Value[1]" w:storeItemID="{69D6EEC8-C9E1-4904-8281-341938F2DEB0}"/>
                              <w:text/>
                            </w:sdtPr>
                            <w:sdtEndPr/>
                            <w:sdtContent>
                              <w:r w:rsidR="00DB6EB2">
                                <w:t xml:space="preserve">     </w:t>
                              </w:r>
                            </w:sdtContent>
                          </w:sdt>
                        </w:p>
                      </w:txbxContent>
                    </wps:txbx>
                    <wps:bodyPr vert="horz" wrap="square" lIns="0" tIns="0" rIns="0" bIns="0" anchor="t" anchorCtr="0"/>
                  </wps:wsp>
                </a:graphicData>
              </a:graphic>
            </wp:anchor>
          </w:drawing>
        </mc:Choice>
        <mc:Fallback>
          <w:pict>
            <v:shape w14:anchorId="44E46598" id="aa29ef58-fa5a-4ef1-bc47-43f659f7c670" o:spid="_x0000_s1036"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DeS7c0lAEAABYD&#10;AAAOAAAAAAAAAAAAAAAAAC4CAABkcnMvZTJvRG9jLnhtbFBLAQItABQABgAIAAAAIQAn6c2f4gAA&#10;AA0BAAAPAAAAAAAAAAAAAAAAAO4DAABkcnMvZG93bnJldi54bWxQSwUGAAAAAAQABADzAAAA/QQA&#10;AAAA&#10;" filled="f" stroked="f">
              <v:textbox inset="0,0,0,0">
                <w:txbxContent>
                  <w:p w14:paraId="62178837" w14:textId="77777777" w:rsidR="005B65B3" w:rsidRDefault="0051762A">
                    <w:pPr>
                      <w:pStyle w:val="Referentiegegevensbold"/>
                    </w:pPr>
                    <w:r>
                      <w:t>Directoraat-Generaal Rechtspleging en Rechtshandhaving</w:t>
                    </w:r>
                  </w:p>
                  <w:p w14:paraId="3BD18969" w14:textId="77777777" w:rsidR="005B65B3" w:rsidRDefault="0051762A">
                    <w:pPr>
                      <w:pStyle w:val="Referentiegegevens"/>
                    </w:pPr>
                    <w:r>
                      <w:t>Directie Rechtshandhaving en Criminaliteitsbestrijding</w:t>
                    </w:r>
                  </w:p>
                  <w:p w14:paraId="70915C68" w14:textId="77777777" w:rsidR="005B65B3" w:rsidRDefault="005B65B3">
                    <w:pPr>
                      <w:pStyle w:val="WitregelW1"/>
                    </w:pPr>
                  </w:p>
                  <w:p w14:paraId="1392E4C4" w14:textId="77777777" w:rsidR="005B65B3" w:rsidRPr="004E5773" w:rsidRDefault="0051762A">
                    <w:pPr>
                      <w:pStyle w:val="Referentiegegevens"/>
                      <w:rPr>
                        <w:lang w:val="de-DE"/>
                      </w:rPr>
                    </w:pPr>
                    <w:proofErr w:type="spellStart"/>
                    <w:r w:rsidRPr="004E5773">
                      <w:rPr>
                        <w:lang w:val="de-DE"/>
                      </w:rPr>
                      <w:t>Turfmarkt</w:t>
                    </w:r>
                    <w:proofErr w:type="spellEnd"/>
                    <w:r w:rsidRPr="004E5773">
                      <w:rPr>
                        <w:lang w:val="de-DE"/>
                      </w:rPr>
                      <w:t xml:space="preserve"> 147</w:t>
                    </w:r>
                  </w:p>
                  <w:p w14:paraId="055EE4BC" w14:textId="77777777" w:rsidR="005B65B3" w:rsidRPr="004E5773" w:rsidRDefault="0051762A">
                    <w:pPr>
                      <w:pStyle w:val="Referentiegegevens"/>
                      <w:rPr>
                        <w:lang w:val="de-DE"/>
                      </w:rPr>
                    </w:pPr>
                    <w:r w:rsidRPr="004E5773">
                      <w:rPr>
                        <w:lang w:val="de-DE"/>
                      </w:rPr>
                      <w:t>2511 DP   Den Haag</w:t>
                    </w:r>
                  </w:p>
                  <w:p w14:paraId="2479B63F" w14:textId="77777777" w:rsidR="005B65B3" w:rsidRPr="004E5773" w:rsidRDefault="0051762A">
                    <w:pPr>
                      <w:pStyle w:val="Referentiegegevens"/>
                      <w:rPr>
                        <w:lang w:val="de-DE"/>
                      </w:rPr>
                    </w:pPr>
                    <w:r w:rsidRPr="004E5773">
                      <w:rPr>
                        <w:lang w:val="de-DE"/>
                      </w:rPr>
                      <w:t>Postbus 20301</w:t>
                    </w:r>
                  </w:p>
                  <w:p w14:paraId="6C516055" w14:textId="77777777" w:rsidR="005B65B3" w:rsidRPr="004E5773" w:rsidRDefault="0051762A">
                    <w:pPr>
                      <w:pStyle w:val="Referentiegegevens"/>
                      <w:rPr>
                        <w:lang w:val="de-DE"/>
                      </w:rPr>
                    </w:pPr>
                    <w:r w:rsidRPr="004E5773">
                      <w:rPr>
                        <w:lang w:val="de-DE"/>
                      </w:rPr>
                      <w:t>2500 EH   Den Haag</w:t>
                    </w:r>
                  </w:p>
                  <w:p w14:paraId="7B510585" w14:textId="35DAF89C" w:rsidR="005B65B3" w:rsidRPr="004E5773" w:rsidRDefault="0051762A" w:rsidP="009A493E">
                    <w:pPr>
                      <w:pStyle w:val="Referentiegegevens"/>
                      <w:rPr>
                        <w:lang w:val="de-DE"/>
                      </w:rPr>
                    </w:pPr>
                    <w:r w:rsidRPr="004E5773">
                      <w:rPr>
                        <w:lang w:val="de-DE"/>
                      </w:rPr>
                      <w:t>www.rijksoverheid.nl/jenv</w:t>
                    </w:r>
                  </w:p>
                  <w:p w14:paraId="6E4DB69A" w14:textId="77777777" w:rsidR="005B65B3" w:rsidRPr="004E5773" w:rsidRDefault="005B65B3">
                    <w:pPr>
                      <w:pStyle w:val="WitregelW2"/>
                      <w:rPr>
                        <w:lang w:val="de-DE"/>
                      </w:rPr>
                    </w:pPr>
                  </w:p>
                  <w:p w14:paraId="36631261" w14:textId="77777777" w:rsidR="005B65B3" w:rsidRDefault="0051762A">
                    <w:pPr>
                      <w:pStyle w:val="Referentiegegevensbold"/>
                    </w:pPr>
                    <w:r>
                      <w:t>Onze referentie</w:t>
                    </w:r>
                  </w:p>
                  <w:p w14:paraId="11C4E464" w14:textId="0A18204A" w:rsidR="005B65B3" w:rsidRDefault="00AE1C14">
                    <w:pPr>
                      <w:pStyle w:val="Referentiegegevens"/>
                    </w:pPr>
                    <w:r>
                      <w:t>7191848</w:t>
                    </w:r>
                  </w:p>
                  <w:p w14:paraId="3E66D045" w14:textId="77777777" w:rsidR="00DB6EB2" w:rsidRDefault="00DB6EB2" w:rsidP="00DB6EB2"/>
                  <w:p w14:paraId="676F9A35" w14:textId="77777777" w:rsidR="00DB6EB2" w:rsidRDefault="00DB6EB2" w:rsidP="00041C21">
                    <w:pPr>
                      <w:pStyle w:val="Referentiegegevensbold"/>
                      <w:spacing w:line="240" w:lineRule="auto"/>
                    </w:pPr>
                    <w:r>
                      <w:t>Uw referentie</w:t>
                    </w:r>
                  </w:p>
                  <w:p w14:paraId="0CAFA9C0" w14:textId="5BD2FF99" w:rsidR="00DB6EB2" w:rsidRPr="00DB6EB2" w:rsidRDefault="00DB6EB2" w:rsidP="00041C21">
                    <w:pPr>
                      <w:spacing w:line="240" w:lineRule="auto"/>
                      <w:rPr>
                        <w:sz w:val="13"/>
                        <w:szCs w:val="13"/>
                      </w:rPr>
                    </w:pPr>
                    <w:r>
                      <w:rPr>
                        <w:sz w:val="13"/>
                        <w:szCs w:val="13"/>
                      </w:rPr>
                      <w:t>2026Z</w:t>
                    </w:r>
                    <w:r w:rsidR="009B3922">
                      <w:rPr>
                        <w:sz w:val="13"/>
                        <w:szCs w:val="13"/>
                      </w:rPr>
                      <w:t>02613</w:t>
                    </w:r>
                  </w:p>
                  <w:p w14:paraId="77A3F15E" w14:textId="77777777" w:rsidR="00DB6EB2" w:rsidRPr="00DB6EB2" w:rsidRDefault="00DB6EB2" w:rsidP="00DB6EB2"/>
                  <w:p w14:paraId="61252578" w14:textId="6EEEB932" w:rsidR="005B65B3" w:rsidRDefault="000B6C74">
                    <w:pPr>
                      <w:pStyle w:val="Referentiegegevens"/>
                    </w:pPr>
                    <w:sdt>
                      <w:sdtPr>
                        <w:id w:val="1070154515"/>
                        <w:showingPlcHdr/>
                        <w:dataBinding w:prefixMappings="xmlns:ns0='docgen-assistant'" w:xpath="/ns0:CustomXml[1]/ns0:Variables[1]/ns0:Variable[1]/ns0:Value[1]" w:storeItemID="{69D6EEC8-C9E1-4904-8281-341938F2DEB0}"/>
                        <w:text/>
                      </w:sdtPr>
                      <w:sdtEndPr/>
                      <w:sdtContent>
                        <w:r w:rsidR="00DB6EB2">
                          <w:t xml:space="preserve">     </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30FAC82" wp14:editId="1B59CB4C">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807CF5F" w14:textId="77777777" w:rsidR="005B65B3" w:rsidRDefault="0051762A">
                          <w:pPr>
                            <w:pStyle w:val="Referentiegegevens"/>
                          </w:pPr>
                          <w:r>
                            <w:t xml:space="preserve">Pagina </w:t>
                          </w:r>
                          <w:r>
                            <w:fldChar w:fldCharType="begin"/>
                          </w:r>
                          <w:r>
                            <w:instrText>PAGE</w:instrText>
                          </w:r>
                          <w:r>
                            <w:fldChar w:fldCharType="separate"/>
                          </w:r>
                          <w:r w:rsidR="00950CA7">
                            <w:rPr>
                              <w:noProof/>
                            </w:rPr>
                            <w:t>1</w:t>
                          </w:r>
                          <w:r>
                            <w:fldChar w:fldCharType="end"/>
                          </w:r>
                          <w:r>
                            <w:t xml:space="preserve"> van </w:t>
                          </w:r>
                          <w:r>
                            <w:fldChar w:fldCharType="begin"/>
                          </w:r>
                          <w:r>
                            <w:instrText>NUMPAGES</w:instrText>
                          </w:r>
                          <w:r>
                            <w:fldChar w:fldCharType="separate"/>
                          </w:r>
                          <w:r w:rsidR="00950CA7">
                            <w:rPr>
                              <w:noProof/>
                            </w:rPr>
                            <w:t>1</w:t>
                          </w:r>
                          <w:r>
                            <w:fldChar w:fldCharType="end"/>
                          </w:r>
                        </w:p>
                      </w:txbxContent>
                    </wps:txbx>
                    <wps:bodyPr vert="horz" wrap="square" lIns="0" tIns="0" rIns="0" bIns="0" anchor="t" anchorCtr="0"/>
                  </wps:wsp>
                </a:graphicData>
              </a:graphic>
            </wp:anchor>
          </w:drawing>
        </mc:Choice>
        <mc:Fallback>
          <w:pict>
            <v:shape w14:anchorId="530FAC82" id="fc795519-edb4-40fa-b772-922592680a29" o:spid="_x0000_s1037"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Ms+L42UAQAAFQMA&#10;AA4AAAAAAAAAAAAAAAAALgIAAGRycy9lMm9Eb2MueG1sUEsBAi0AFAAGAAgAAAAhACc+LDXhAAAA&#10;DgEAAA8AAAAAAAAAAAAAAAAA7gMAAGRycy9kb3ducmV2LnhtbFBLBQYAAAAABAAEAPMAAAD8BAAA&#10;AAA=&#10;" filled="f" stroked="f">
              <v:textbox inset="0,0,0,0">
                <w:txbxContent>
                  <w:p w14:paraId="5807CF5F" w14:textId="77777777" w:rsidR="005B65B3" w:rsidRDefault="0051762A">
                    <w:pPr>
                      <w:pStyle w:val="Referentiegegevens"/>
                    </w:pPr>
                    <w:r>
                      <w:t xml:space="preserve">Pagina </w:t>
                    </w:r>
                    <w:r>
                      <w:fldChar w:fldCharType="begin"/>
                    </w:r>
                    <w:r>
                      <w:instrText>PAGE</w:instrText>
                    </w:r>
                    <w:r>
                      <w:fldChar w:fldCharType="separate"/>
                    </w:r>
                    <w:r w:rsidR="00950CA7">
                      <w:rPr>
                        <w:noProof/>
                      </w:rPr>
                      <w:t>1</w:t>
                    </w:r>
                    <w:r>
                      <w:fldChar w:fldCharType="end"/>
                    </w:r>
                    <w:r>
                      <w:t xml:space="preserve"> van </w:t>
                    </w:r>
                    <w:r>
                      <w:fldChar w:fldCharType="begin"/>
                    </w:r>
                    <w:r>
                      <w:instrText>NUMPAGES</w:instrText>
                    </w:r>
                    <w:r>
                      <w:fldChar w:fldCharType="separate"/>
                    </w:r>
                    <w:r w:rsidR="00950CA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ED8F4CE" wp14:editId="443466A4">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F2670F7" w14:textId="77777777" w:rsidR="0064388B" w:rsidRDefault="0064388B"/>
                      </w:txbxContent>
                    </wps:txbx>
                    <wps:bodyPr vert="horz" wrap="square" lIns="0" tIns="0" rIns="0" bIns="0" anchor="t" anchorCtr="0"/>
                  </wps:wsp>
                </a:graphicData>
              </a:graphic>
            </wp:anchor>
          </w:drawing>
        </mc:Choice>
        <mc:Fallback>
          <w:pict>
            <v:shape w14:anchorId="5ED8F4CE" id="ea113d41-b39a-4e3b-9a6a-dce66e72abe4" o:spid="_x0000_s1038"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3Vw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dZzTy30B2YPm8g4/aAP6UYeZqtpJdXhUaK4XNgufLoZwdnZzs7&#10;Kmj+2sokxdH9mMqKzAxY+9LO257k4f5+LzzP27z5BQ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J3LdXCUAQAAFQMA&#10;AA4AAAAAAAAAAAAAAAAALgIAAGRycy9lMm9Eb2MueG1sUEsBAi0AFAAGAAgAAAAhAOXjkh/hAAAA&#10;DQEAAA8AAAAAAAAAAAAAAAAA7gMAAGRycy9kb3ducmV2LnhtbFBLBQYAAAAABAAEAPMAAAD8BAAA&#10;AAA=&#10;" filled="f" stroked="f">
              <v:textbox inset="0,0,0,0">
                <w:txbxContent>
                  <w:p w14:paraId="4F2670F7" w14:textId="77777777" w:rsidR="0064388B" w:rsidRDefault="0064388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3BC8F95"/>
    <w:multiLevelType w:val="multilevel"/>
    <w:tmpl w:val="584E98B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639A13A"/>
    <w:multiLevelType w:val="multilevel"/>
    <w:tmpl w:val="4D24AAA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5C4EAEE"/>
    <w:multiLevelType w:val="multilevel"/>
    <w:tmpl w:val="47D3D0E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8548D49"/>
    <w:multiLevelType w:val="multilevel"/>
    <w:tmpl w:val="130D918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12B558C9"/>
    <w:multiLevelType w:val="multilevel"/>
    <w:tmpl w:val="9120F568"/>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557F8C"/>
    <w:multiLevelType w:val="hybridMultilevel"/>
    <w:tmpl w:val="FA845C8A"/>
    <w:lvl w:ilvl="0" w:tplc="EBE07286">
      <w:numFmt w:val="bullet"/>
      <w:lvlText w:val=""/>
      <w:lvlJc w:val="left"/>
      <w:pPr>
        <w:ind w:left="720" w:hanging="360"/>
      </w:pPr>
      <w:rPr>
        <w:rFonts w:ascii="Symbol" w:eastAsia="Calibri"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1C0D3B86"/>
    <w:multiLevelType w:val="multilevel"/>
    <w:tmpl w:val="97F7885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22A83E85"/>
    <w:multiLevelType w:val="hybridMultilevel"/>
    <w:tmpl w:val="5EAA2ACA"/>
    <w:lvl w:ilvl="0" w:tplc="DAD4B5DE">
      <w:start w:val="1"/>
      <w:numFmt w:val="bullet"/>
      <w:lvlText w:val=""/>
      <w:lvlJc w:val="left"/>
      <w:pPr>
        <w:ind w:left="720" w:hanging="360"/>
      </w:pPr>
      <w:rPr>
        <w:rFonts w:ascii="Symbol" w:hAnsi="Symbol"/>
      </w:rPr>
    </w:lvl>
    <w:lvl w:ilvl="1" w:tplc="847C0E22">
      <w:start w:val="1"/>
      <w:numFmt w:val="bullet"/>
      <w:lvlText w:val=""/>
      <w:lvlJc w:val="left"/>
      <w:pPr>
        <w:ind w:left="720" w:hanging="360"/>
      </w:pPr>
      <w:rPr>
        <w:rFonts w:ascii="Symbol" w:hAnsi="Symbol"/>
      </w:rPr>
    </w:lvl>
    <w:lvl w:ilvl="2" w:tplc="A3545128">
      <w:start w:val="1"/>
      <w:numFmt w:val="bullet"/>
      <w:lvlText w:val=""/>
      <w:lvlJc w:val="left"/>
      <w:pPr>
        <w:ind w:left="720" w:hanging="360"/>
      </w:pPr>
      <w:rPr>
        <w:rFonts w:ascii="Symbol" w:hAnsi="Symbol"/>
      </w:rPr>
    </w:lvl>
    <w:lvl w:ilvl="3" w:tplc="DFA2D388">
      <w:start w:val="1"/>
      <w:numFmt w:val="bullet"/>
      <w:lvlText w:val=""/>
      <w:lvlJc w:val="left"/>
      <w:pPr>
        <w:ind w:left="720" w:hanging="360"/>
      </w:pPr>
      <w:rPr>
        <w:rFonts w:ascii="Symbol" w:hAnsi="Symbol"/>
      </w:rPr>
    </w:lvl>
    <w:lvl w:ilvl="4" w:tplc="C384257C">
      <w:start w:val="1"/>
      <w:numFmt w:val="bullet"/>
      <w:lvlText w:val=""/>
      <w:lvlJc w:val="left"/>
      <w:pPr>
        <w:ind w:left="720" w:hanging="360"/>
      </w:pPr>
      <w:rPr>
        <w:rFonts w:ascii="Symbol" w:hAnsi="Symbol"/>
      </w:rPr>
    </w:lvl>
    <w:lvl w:ilvl="5" w:tplc="7466E468">
      <w:start w:val="1"/>
      <w:numFmt w:val="bullet"/>
      <w:lvlText w:val=""/>
      <w:lvlJc w:val="left"/>
      <w:pPr>
        <w:ind w:left="720" w:hanging="360"/>
      </w:pPr>
      <w:rPr>
        <w:rFonts w:ascii="Symbol" w:hAnsi="Symbol"/>
      </w:rPr>
    </w:lvl>
    <w:lvl w:ilvl="6" w:tplc="24809E50">
      <w:start w:val="1"/>
      <w:numFmt w:val="bullet"/>
      <w:lvlText w:val=""/>
      <w:lvlJc w:val="left"/>
      <w:pPr>
        <w:ind w:left="720" w:hanging="360"/>
      </w:pPr>
      <w:rPr>
        <w:rFonts w:ascii="Symbol" w:hAnsi="Symbol"/>
      </w:rPr>
    </w:lvl>
    <w:lvl w:ilvl="7" w:tplc="0BCCF96E">
      <w:start w:val="1"/>
      <w:numFmt w:val="bullet"/>
      <w:lvlText w:val=""/>
      <w:lvlJc w:val="left"/>
      <w:pPr>
        <w:ind w:left="720" w:hanging="360"/>
      </w:pPr>
      <w:rPr>
        <w:rFonts w:ascii="Symbol" w:hAnsi="Symbol"/>
      </w:rPr>
    </w:lvl>
    <w:lvl w:ilvl="8" w:tplc="A02E82F2">
      <w:start w:val="1"/>
      <w:numFmt w:val="bullet"/>
      <w:lvlText w:val=""/>
      <w:lvlJc w:val="left"/>
      <w:pPr>
        <w:ind w:left="720" w:hanging="360"/>
      </w:pPr>
      <w:rPr>
        <w:rFonts w:ascii="Symbol" w:hAnsi="Symbol"/>
      </w:rPr>
    </w:lvl>
  </w:abstractNum>
  <w:abstractNum w:abstractNumId="8" w15:restartNumberingAfterBreak="0">
    <w:nsid w:val="602124C5"/>
    <w:multiLevelType w:val="hybridMultilevel"/>
    <w:tmpl w:val="9A485A88"/>
    <w:lvl w:ilvl="0" w:tplc="A6FC9652">
      <w:start w:val="1"/>
      <w:numFmt w:val="decimal"/>
      <w:lvlText w:val="%1."/>
      <w:lvlJc w:val="left"/>
      <w:pPr>
        <w:ind w:left="720" w:hanging="360"/>
      </w:pPr>
    </w:lvl>
    <w:lvl w:ilvl="1" w:tplc="3BF6AE18">
      <w:start w:val="1"/>
      <w:numFmt w:val="lowerLetter"/>
      <w:lvlText w:val="%2."/>
      <w:lvlJc w:val="left"/>
      <w:pPr>
        <w:ind w:left="1440" w:hanging="360"/>
      </w:pPr>
    </w:lvl>
    <w:lvl w:ilvl="2" w:tplc="45ECF692">
      <w:start w:val="1"/>
      <w:numFmt w:val="lowerRoman"/>
      <w:lvlText w:val="%3."/>
      <w:lvlJc w:val="right"/>
      <w:pPr>
        <w:ind w:left="2160" w:hanging="180"/>
      </w:pPr>
    </w:lvl>
    <w:lvl w:ilvl="3" w:tplc="C616C0F0">
      <w:start w:val="1"/>
      <w:numFmt w:val="decimal"/>
      <w:lvlText w:val="%4."/>
      <w:lvlJc w:val="left"/>
      <w:pPr>
        <w:ind w:left="2880" w:hanging="360"/>
      </w:pPr>
    </w:lvl>
    <w:lvl w:ilvl="4" w:tplc="60E6C07C">
      <w:start w:val="1"/>
      <w:numFmt w:val="lowerLetter"/>
      <w:lvlText w:val="%5."/>
      <w:lvlJc w:val="left"/>
      <w:pPr>
        <w:ind w:left="3600" w:hanging="360"/>
      </w:pPr>
    </w:lvl>
    <w:lvl w:ilvl="5" w:tplc="DCE608C2">
      <w:start w:val="1"/>
      <w:numFmt w:val="lowerRoman"/>
      <w:lvlText w:val="%6."/>
      <w:lvlJc w:val="right"/>
      <w:pPr>
        <w:ind w:left="4320" w:hanging="180"/>
      </w:pPr>
    </w:lvl>
    <w:lvl w:ilvl="6" w:tplc="776C0AFA">
      <w:start w:val="1"/>
      <w:numFmt w:val="decimal"/>
      <w:lvlText w:val="%7."/>
      <w:lvlJc w:val="left"/>
      <w:pPr>
        <w:ind w:left="5040" w:hanging="360"/>
      </w:pPr>
    </w:lvl>
    <w:lvl w:ilvl="7" w:tplc="598A58E8">
      <w:start w:val="1"/>
      <w:numFmt w:val="lowerLetter"/>
      <w:lvlText w:val="%8."/>
      <w:lvlJc w:val="left"/>
      <w:pPr>
        <w:ind w:left="5760" w:hanging="360"/>
      </w:pPr>
    </w:lvl>
    <w:lvl w:ilvl="8" w:tplc="54049542">
      <w:start w:val="1"/>
      <w:numFmt w:val="lowerRoman"/>
      <w:lvlText w:val="%9."/>
      <w:lvlJc w:val="right"/>
      <w:pPr>
        <w:ind w:left="6480" w:hanging="180"/>
      </w:pPr>
    </w:lvl>
  </w:abstractNum>
  <w:abstractNum w:abstractNumId="9" w15:restartNumberingAfterBreak="0">
    <w:nsid w:val="723F22DD"/>
    <w:multiLevelType w:val="multilevel"/>
    <w:tmpl w:val="4A2031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56E55A6"/>
    <w:multiLevelType w:val="hybridMultilevel"/>
    <w:tmpl w:val="2ED4C5E8"/>
    <w:lvl w:ilvl="0" w:tplc="CA70A958">
      <w:start w:val="1"/>
      <w:numFmt w:val="bullet"/>
      <w:lvlText w:val=""/>
      <w:lvlJc w:val="left"/>
      <w:pPr>
        <w:ind w:left="720" w:hanging="360"/>
      </w:pPr>
      <w:rPr>
        <w:rFonts w:ascii="Symbol" w:hAnsi="Symbol"/>
      </w:rPr>
    </w:lvl>
    <w:lvl w:ilvl="1" w:tplc="28DA943A">
      <w:start w:val="1"/>
      <w:numFmt w:val="bullet"/>
      <w:lvlText w:val=""/>
      <w:lvlJc w:val="left"/>
      <w:pPr>
        <w:ind w:left="720" w:hanging="360"/>
      </w:pPr>
      <w:rPr>
        <w:rFonts w:ascii="Symbol" w:hAnsi="Symbol"/>
      </w:rPr>
    </w:lvl>
    <w:lvl w:ilvl="2" w:tplc="0EDA02E6">
      <w:start w:val="1"/>
      <w:numFmt w:val="bullet"/>
      <w:lvlText w:val=""/>
      <w:lvlJc w:val="left"/>
      <w:pPr>
        <w:ind w:left="720" w:hanging="360"/>
      </w:pPr>
      <w:rPr>
        <w:rFonts w:ascii="Symbol" w:hAnsi="Symbol"/>
      </w:rPr>
    </w:lvl>
    <w:lvl w:ilvl="3" w:tplc="97CC0714">
      <w:start w:val="1"/>
      <w:numFmt w:val="bullet"/>
      <w:lvlText w:val=""/>
      <w:lvlJc w:val="left"/>
      <w:pPr>
        <w:ind w:left="720" w:hanging="360"/>
      </w:pPr>
      <w:rPr>
        <w:rFonts w:ascii="Symbol" w:hAnsi="Symbol"/>
      </w:rPr>
    </w:lvl>
    <w:lvl w:ilvl="4" w:tplc="FC700068">
      <w:start w:val="1"/>
      <w:numFmt w:val="bullet"/>
      <w:lvlText w:val=""/>
      <w:lvlJc w:val="left"/>
      <w:pPr>
        <w:ind w:left="720" w:hanging="360"/>
      </w:pPr>
      <w:rPr>
        <w:rFonts w:ascii="Symbol" w:hAnsi="Symbol"/>
      </w:rPr>
    </w:lvl>
    <w:lvl w:ilvl="5" w:tplc="EBA26538">
      <w:start w:val="1"/>
      <w:numFmt w:val="bullet"/>
      <w:lvlText w:val=""/>
      <w:lvlJc w:val="left"/>
      <w:pPr>
        <w:ind w:left="720" w:hanging="360"/>
      </w:pPr>
      <w:rPr>
        <w:rFonts w:ascii="Symbol" w:hAnsi="Symbol"/>
      </w:rPr>
    </w:lvl>
    <w:lvl w:ilvl="6" w:tplc="B178F2A0">
      <w:start w:val="1"/>
      <w:numFmt w:val="bullet"/>
      <w:lvlText w:val=""/>
      <w:lvlJc w:val="left"/>
      <w:pPr>
        <w:ind w:left="720" w:hanging="360"/>
      </w:pPr>
      <w:rPr>
        <w:rFonts w:ascii="Symbol" w:hAnsi="Symbol"/>
      </w:rPr>
    </w:lvl>
    <w:lvl w:ilvl="7" w:tplc="78BE98FC">
      <w:start w:val="1"/>
      <w:numFmt w:val="bullet"/>
      <w:lvlText w:val=""/>
      <w:lvlJc w:val="left"/>
      <w:pPr>
        <w:ind w:left="720" w:hanging="360"/>
      </w:pPr>
      <w:rPr>
        <w:rFonts w:ascii="Symbol" w:hAnsi="Symbol"/>
      </w:rPr>
    </w:lvl>
    <w:lvl w:ilvl="8" w:tplc="9F5E7BDA">
      <w:start w:val="1"/>
      <w:numFmt w:val="bullet"/>
      <w:lvlText w:val=""/>
      <w:lvlJc w:val="left"/>
      <w:pPr>
        <w:ind w:left="720" w:hanging="360"/>
      </w:pPr>
      <w:rPr>
        <w:rFonts w:ascii="Symbol" w:hAnsi="Symbol"/>
      </w:rPr>
    </w:lvl>
  </w:abstractNum>
  <w:abstractNum w:abstractNumId="11" w15:restartNumberingAfterBreak="0">
    <w:nsid w:val="7E00448B"/>
    <w:multiLevelType w:val="multilevel"/>
    <w:tmpl w:val="BC3E192A"/>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458719756">
    <w:abstractNumId w:val="2"/>
  </w:num>
  <w:num w:numId="2" w16cid:durableId="1190804341">
    <w:abstractNumId w:val="11"/>
  </w:num>
  <w:num w:numId="3" w16cid:durableId="70087351">
    <w:abstractNumId w:val="6"/>
  </w:num>
  <w:num w:numId="4" w16cid:durableId="1434746635">
    <w:abstractNumId w:val="0"/>
  </w:num>
  <w:num w:numId="5" w16cid:durableId="1413770730">
    <w:abstractNumId w:val="1"/>
  </w:num>
  <w:num w:numId="6" w16cid:durableId="1089546063">
    <w:abstractNumId w:val="3"/>
  </w:num>
  <w:num w:numId="7" w16cid:durableId="437599638">
    <w:abstractNumId w:val="9"/>
  </w:num>
  <w:num w:numId="8" w16cid:durableId="594747959">
    <w:abstractNumId w:val="8"/>
  </w:num>
  <w:num w:numId="9" w16cid:durableId="1118060958">
    <w:abstractNumId w:val="4"/>
  </w:num>
  <w:num w:numId="10" w16cid:durableId="173306668">
    <w:abstractNumId w:val="7"/>
  </w:num>
  <w:num w:numId="11" w16cid:durableId="1961108712">
    <w:abstractNumId w:val="10"/>
  </w:num>
  <w:num w:numId="12" w16cid:durableId="16207962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CA7"/>
    <w:rsid w:val="0000452E"/>
    <w:rsid w:val="0001027F"/>
    <w:rsid w:val="00030170"/>
    <w:rsid w:val="0003566E"/>
    <w:rsid w:val="0003593D"/>
    <w:rsid w:val="0003621A"/>
    <w:rsid w:val="00036537"/>
    <w:rsid w:val="00041C21"/>
    <w:rsid w:val="00041E19"/>
    <w:rsid w:val="0005029E"/>
    <w:rsid w:val="000502DB"/>
    <w:rsid w:val="00051E83"/>
    <w:rsid w:val="0005201A"/>
    <w:rsid w:val="0005746C"/>
    <w:rsid w:val="00061918"/>
    <w:rsid w:val="000753E2"/>
    <w:rsid w:val="0008111C"/>
    <w:rsid w:val="00083F5F"/>
    <w:rsid w:val="00086DCF"/>
    <w:rsid w:val="00087921"/>
    <w:rsid w:val="000967A5"/>
    <w:rsid w:val="000A22CF"/>
    <w:rsid w:val="000B2B21"/>
    <w:rsid w:val="000B6C74"/>
    <w:rsid w:val="000C08FC"/>
    <w:rsid w:val="000D1E35"/>
    <w:rsid w:val="000D2C62"/>
    <w:rsid w:val="000D4E5D"/>
    <w:rsid w:val="000D620B"/>
    <w:rsid w:val="000D673F"/>
    <w:rsid w:val="000E31CA"/>
    <w:rsid w:val="000F0F21"/>
    <w:rsid w:val="000F449E"/>
    <w:rsid w:val="000F461A"/>
    <w:rsid w:val="000F6317"/>
    <w:rsid w:val="00100A56"/>
    <w:rsid w:val="00102CC9"/>
    <w:rsid w:val="00107517"/>
    <w:rsid w:val="0011235E"/>
    <w:rsid w:val="001140BC"/>
    <w:rsid w:val="001159B0"/>
    <w:rsid w:val="0012675E"/>
    <w:rsid w:val="00131286"/>
    <w:rsid w:val="001323E0"/>
    <w:rsid w:val="00132AD8"/>
    <w:rsid w:val="00145056"/>
    <w:rsid w:val="0015627C"/>
    <w:rsid w:val="00156C2F"/>
    <w:rsid w:val="00167812"/>
    <w:rsid w:val="00174FCA"/>
    <w:rsid w:val="00182C6A"/>
    <w:rsid w:val="00185EBD"/>
    <w:rsid w:val="00195E74"/>
    <w:rsid w:val="001A38FC"/>
    <w:rsid w:val="001A639E"/>
    <w:rsid w:val="001B5D95"/>
    <w:rsid w:val="001C052A"/>
    <w:rsid w:val="001C6147"/>
    <w:rsid w:val="001C62EF"/>
    <w:rsid w:val="001C67C4"/>
    <w:rsid w:val="001C7028"/>
    <w:rsid w:val="001D58AD"/>
    <w:rsid w:val="001D5E16"/>
    <w:rsid w:val="001E2A51"/>
    <w:rsid w:val="001E5712"/>
    <w:rsid w:val="001F06AA"/>
    <w:rsid w:val="001F23BA"/>
    <w:rsid w:val="001F3103"/>
    <w:rsid w:val="00213E6A"/>
    <w:rsid w:val="00220451"/>
    <w:rsid w:val="00224178"/>
    <w:rsid w:val="002306D5"/>
    <w:rsid w:val="00234705"/>
    <w:rsid w:val="002447A2"/>
    <w:rsid w:val="00256F95"/>
    <w:rsid w:val="002574AB"/>
    <w:rsid w:val="0027022C"/>
    <w:rsid w:val="00270D74"/>
    <w:rsid w:val="002738A2"/>
    <w:rsid w:val="002779FF"/>
    <w:rsid w:val="002801C2"/>
    <w:rsid w:val="00280C01"/>
    <w:rsid w:val="002857C2"/>
    <w:rsid w:val="0029265A"/>
    <w:rsid w:val="0029357A"/>
    <w:rsid w:val="002A2FCF"/>
    <w:rsid w:val="002A3606"/>
    <w:rsid w:val="002A6221"/>
    <w:rsid w:val="002A6945"/>
    <w:rsid w:val="002B21FC"/>
    <w:rsid w:val="002B45F0"/>
    <w:rsid w:val="002B6398"/>
    <w:rsid w:val="002B6D69"/>
    <w:rsid w:val="002C3E4E"/>
    <w:rsid w:val="002C5B90"/>
    <w:rsid w:val="002C5DD8"/>
    <w:rsid w:val="002D11AB"/>
    <w:rsid w:val="002D2FA0"/>
    <w:rsid w:val="002D3C0A"/>
    <w:rsid w:val="002E1C1A"/>
    <w:rsid w:val="002E1DC7"/>
    <w:rsid w:val="002E6BE9"/>
    <w:rsid w:val="002E79D3"/>
    <w:rsid w:val="002E7C2F"/>
    <w:rsid w:val="002F33AC"/>
    <w:rsid w:val="002F4494"/>
    <w:rsid w:val="002F6361"/>
    <w:rsid w:val="002F720E"/>
    <w:rsid w:val="0030038E"/>
    <w:rsid w:val="003018F1"/>
    <w:rsid w:val="0030776E"/>
    <w:rsid w:val="00307A10"/>
    <w:rsid w:val="00317C2A"/>
    <w:rsid w:val="00321163"/>
    <w:rsid w:val="00325F2A"/>
    <w:rsid w:val="003276D3"/>
    <w:rsid w:val="0033057C"/>
    <w:rsid w:val="00346488"/>
    <w:rsid w:val="0035484E"/>
    <w:rsid w:val="00363C42"/>
    <w:rsid w:val="003670A9"/>
    <w:rsid w:val="00371312"/>
    <w:rsid w:val="00373D15"/>
    <w:rsid w:val="00373D58"/>
    <w:rsid w:val="003821B6"/>
    <w:rsid w:val="003919F7"/>
    <w:rsid w:val="00391D53"/>
    <w:rsid w:val="00392B92"/>
    <w:rsid w:val="00394420"/>
    <w:rsid w:val="00396672"/>
    <w:rsid w:val="003A13C8"/>
    <w:rsid w:val="003A15AC"/>
    <w:rsid w:val="003A253B"/>
    <w:rsid w:val="003A40FB"/>
    <w:rsid w:val="003B13EB"/>
    <w:rsid w:val="003B1E38"/>
    <w:rsid w:val="003B2EC2"/>
    <w:rsid w:val="003C6726"/>
    <w:rsid w:val="003C6AA0"/>
    <w:rsid w:val="003D1F9D"/>
    <w:rsid w:val="003D7C17"/>
    <w:rsid w:val="003E3CD7"/>
    <w:rsid w:val="00400DA4"/>
    <w:rsid w:val="00401434"/>
    <w:rsid w:val="00403A9B"/>
    <w:rsid w:val="0041043A"/>
    <w:rsid w:val="00410C91"/>
    <w:rsid w:val="004223A4"/>
    <w:rsid w:val="00424533"/>
    <w:rsid w:val="00431C74"/>
    <w:rsid w:val="00435B6B"/>
    <w:rsid w:val="0043726E"/>
    <w:rsid w:val="00437805"/>
    <w:rsid w:val="00440444"/>
    <w:rsid w:val="00441192"/>
    <w:rsid w:val="00441960"/>
    <w:rsid w:val="00441DCC"/>
    <w:rsid w:val="004447FD"/>
    <w:rsid w:val="004460F2"/>
    <w:rsid w:val="00450C70"/>
    <w:rsid w:val="0045102E"/>
    <w:rsid w:val="00454C11"/>
    <w:rsid w:val="004560C6"/>
    <w:rsid w:val="004678DE"/>
    <w:rsid w:val="00470AD3"/>
    <w:rsid w:val="004721FC"/>
    <w:rsid w:val="0047588E"/>
    <w:rsid w:val="0047676B"/>
    <w:rsid w:val="00477F39"/>
    <w:rsid w:val="004819E1"/>
    <w:rsid w:val="00481BED"/>
    <w:rsid w:val="00484F00"/>
    <w:rsid w:val="00486933"/>
    <w:rsid w:val="004873EA"/>
    <w:rsid w:val="00495266"/>
    <w:rsid w:val="00495D9A"/>
    <w:rsid w:val="00496DD5"/>
    <w:rsid w:val="004A7422"/>
    <w:rsid w:val="004C6A8C"/>
    <w:rsid w:val="004C7023"/>
    <w:rsid w:val="004D44E2"/>
    <w:rsid w:val="004D5F02"/>
    <w:rsid w:val="004D6272"/>
    <w:rsid w:val="004E1571"/>
    <w:rsid w:val="004E1F55"/>
    <w:rsid w:val="004E5773"/>
    <w:rsid w:val="004E7149"/>
    <w:rsid w:val="004F192E"/>
    <w:rsid w:val="004F2B2E"/>
    <w:rsid w:val="00500326"/>
    <w:rsid w:val="00500E45"/>
    <w:rsid w:val="00503ED8"/>
    <w:rsid w:val="005078EF"/>
    <w:rsid w:val="0051353F"/>
    <w:rsid w:val="0051455C"/>
    <w:rsid w:val="0051762A"/>
    <w:rsid w:val="00526D5F"/>
    <w:rsid w:val="00544F92"/>
    <w:rsid w:val="005512FE"/>
    <w:rsid w:val="00551B9A"/>
    <w:rsid w:val="0055419E"/>
    <w:rsid w:val="00560D34"/>
    <w:rsid w:val="00561E74"/>
    <w:rsid w:val="00562300"/>
    <w:rsid w:val="0056241B"/>
    <w:rsid w:val="00564AE3"/>
    <w:rsid w:val="00565DDC"/>
    <w:rsid w:val="0057079B"/>
    <w:rsid w:val="00575189"/>
    <w:rsid w:val="00582F8A"/>
    <w:rsid w:val="00587588"/>
    <w:rsid w:val="00596208"/>
    <w:rsid w:val="00597198"/>
    <w:rsid w:val="005A0B61"/>
    <w:rsid w:val="005A5D0D"/>
    <w:rsid w:val="005B65B3"/>
    <w:rsid w:val="005C2E26"/>
    <w:rsid w:val="005C4820"/>
    <w:rsid w:val="005D04AD"/>
    <w:rsid w:val="005D0569"/>
    <w:rsid w:val="005D0A23"/>
    <w:rsid w:val="005D266E"/>
    <w:rsid w:val="005D3A52"/>
    <w:rsid w:val="005E2EB8"/>
    <w:rsid w:val="005E4995"/>
    <w:rsid w:val="005E66E2"/>
    <w:rsid w:val="005E7B35"/>
    <w:rsid w:val="005F1F1B"/>
    <w:rsid w:val="005F2C39"/>
    <w:rsid w:val="005F3064"/>
    <w:rsid w:val="005F30DD"/>
    <w:rsid w:val="005F4D72"/>
    <w:rsid w:val="005F736D"/>
    <w:rsid w:val="0060212B"/>
    <w:rsid w:val="00607AD1"/>
    <w:rsid w:val="006112C3"/>
    <w:rsid w:val="00615FC4"/>
    <w:rsid w:val="006164F0"/>
    <w:rsid w:val="00617C44"/>
    <w:rsid w:val="006204EA"/>
    <w:rsid w:val="00620FC9"/>
    <w:rsid w:val="00622357"/>
    <w:rsid w:val="00625948"/>
    <w:rsid w:val="0062634A"/>
    <w:rsid w:val="00626657"/>
    <w:rsid w:val="00632B2E"/>
    <w:rsid w:val="00634A9E"/>
    <w:rsid w:val="006355D2"/>
    <w:rsid w:val="0064388B"/>
    <w:rsid w:val="00645CEC"/>
    <w:rsid w:val="00647A38"/>
    <w:rsid w:val="00647B6A"/>
    <w:rsid w:val="006503A2"/>
    <w:rsid w:val="006567B8"/>
    <w:rsid w:val="00666350"/>
    <w:rsid w:val="006755ED"/>
    <w:rsid w:val="00677A3F"/>
    <w:rsid w:val="00684F77"/>
    <w:rsid w:val="00685837"/>
    <w:rsid w:val="0068674A"/>
    <w:rsid w:val="00687C7C"/>
    <w:rsid w:val="006902B4"/>
    <w:rsid w:val="00692DCC"/>
    <w:rsid w:val="006A3F75"/>
    <w:rsid w:val="006B0725"/>
    <w:rsid w:val="006B1F5B"/>
    <w:rsid w:val="006B3EA7"/>
    <w:rsid w:val="006B4D59"/>
    <w:rsid w:val="006B59EA"/>
    <w:rsid w:val="006C1242"/>
    <w:rsid w:val="006C745C"/>
    <w:rsid w:val="006C7486"/>
    <w:rsid w:val="006D02F1"/>
    <w:rsid w:val="006D0DDF"/>
    <w:rsid w:val="006D130E"/>
    <w:rsid w:val="006D49D3"/>
    <w:rsid w:val="006D5C70"/>
    <w:rsid w:val="006D64B0"/>
    <w:rsid w:val="006E1B54"/>
    <w:rsid w:val="006E43BF"/>
    <w:rsid w:val="006E6F9B"/>
    <w:rsid w:val="006F29B2"/>
    <w:rsid w:val="006F3711"/>
    <w:rsid w:val="007045B9"/>
    <w:rsid w:val="00705A2F"/>
    <w:rsid w:val="00710CF1"/>
    <w:rsid w:val="0071227B"/>
    <w:rsid w:val="00713B58"/>
    <w:rsid w:val="00721373"/>
    <w:rsid w:val="00722C57"/>
    <w:rsid w:val="007301B4"/>
    <w:rsid w:val="00732B89"/>
    <w:rsid w:val="00742E49"/>
    <w:rsid w:val="00743AD2"/>
    <w:rsid w:val="0074531C"/>
    <w:rsid w:val="00761CB6"/>
    <w:rsid w:val="007629C4"/>
    <w:rsid w:val="0076469F"/>
    <w:rsid w:val="007666E0"/>
    <w:rsid w:val="00767742"/>
    <w:rsid w:val="007703C3"/>
    <w:rsid w:val="00771E63"/>
    <w:rsid w:val="00772DAC"/>
    <w:rsid w:val="00781B5B"/>
    <w:rsid w:val="00781B83"/>
    <w:rsid w:val="007838AE"/>
    <w:rsid w:val="00787DCA"/>
    <w:rsid w:val="0079178A"/>
    <w:rsid w:val="0079182C"/>
    <w:rsid w:val="007A2C39"/>
    <w:rsid w:val="007B2EDE"/>
    <w:rsid w:val="007B301F"/>
    <w:rsid w:val="007B3346"/>
    <w:rsid w:val="007B36B8"/>
    <w:rsid w:val="007B4399"/>
    <w:rsid w:val="007B68D4"/>
    <w:rsid w:val="007C0DE8"/>
    <w:rsid w:val="007C1318"/>
    <w:rsid w:val="007C2AA9"/>
    <w:rsid w:val="007C660B"/>
    <w:rsid w:val="007C736D"/>
    <w:rsid w:val="007D522E"/>
    <w:rsid w:val="007E5D21"/>
    <w:rsid w:val="007E6E67"/>
    <w:rsid w:val="007F3DFA"/>
    <w:rsid w:val="007F3F07"/>
    <w:rsid w:val="007F431E"/>
    <w:rsid w:val="007F4593"/>
    <w:rsid w:val="007F4F32"/>
    <w:rsid w:val="007F5D36"/>
    <w:rsid w:val="00800E8C"/>
    <w:rsid w:val="00805E5C"/>
    <w:rsid w:val="00814A22"/>
    <w:rsid w:val="00816667"/>
    <w:rsid w:val="0082581B"/>
    <w:rsid w:val="00833CB3"/>
    <w:rsid w:val="00835779"/>
    <w:rsid w:val="0083645A"/>
    <w:rsid w:val="00846798"/>
    <w:rsid w:val="00846E3A"/>
    <w:rsid w:val="008502A7"/>
    <w:rsid w:val="00851A09"/>
    <w:rsid w:val="00855800"/>
    <w:rsid w:val="00855E12"/>
    <w:rsid w:val="00855E4E"/>
    <w:rsid w:val="00856CBA"/>
    <w:rsid w:val="00860F35"/>
    <w:rsid w:val="00861D55"/>
    <w:rsid w:val="0086233D"/>
    <w:rsid w:val="00871E6B"/>
    <w:rsid w:val="00877A73"/>
    <w:rsid w:val="00883161"/>
    <w:rsid w:val="008975C2"/>
    <w:rsid w:val="008A5370"/>
    <w:rsid w:val="008B166C"/>
    <w:rsid w:val="008B34C0"/>
    <w:rsid w:val="008B7038"/>
    <w:rsid w:val="008C34DF"/>
    <w:rsid w:val="008C38C6"/>
    <w:rsid w:val="008C4B59"/>
    <w:rsid w:val="008D25E7"/>
    <w:rsid w:val="008D3813"/>
    <w:rsid w:val="008D4D83"/>
    <w:rsid w:val="008D5F31"/>
    <w:rsid w:val="008D65AA"/>
    <w:rsid w:val="008D6B8F"/>
    <w:rsid w:val="008D78B9"/>
    <w:rsid w:val="008E79B5"/>
    <w:rsid w:val="008F09EE"/>
    <w:rsid w:val="008F3A7E"/>
    <w:rsid w:val="008F50DA"/>
    <w:rsid w:val="008F59B9"/>
    <w:rsid w:val="008F6A41"/>
    <w:rsid w:val="008F7F7F"/>
    <w:rsid w:val="009027CE"/>
    <w:rsid w:val="00904B42"/>
    <w:rsid w:val="00912BDC"/>
    <w:rsid w:val="00915BA9"/>
    <w:rsid w:val="009231B1"/>
    <w:rsid w:val="009260FB"/>
    <w:rsid w:val="00930B2B"/>
    <w:rsid w:val="0093150F"/>
    <w:rsid w:val="00936EB8"/>
    <w:rsid w:val="0093727B"/>
    <w:rsid w:val="00940A66"/>
    <w:rsid w:val="009422A7"/>
    <w:rsid w:val="00943377"/>
    <w:rsid w:val="009455CA"/>
    <w:rsid w:val="00945A97"/>
    <w:rsid w:val="00950CA7"/>
    <w:rsid w:val="009517BB"/>
    <w:rsid w:val="00952229"/>
    <w:rsid w:val="00953DE3"/>
    <w:rsid w:val="00962D39"/>
    <w:rsid w:val="00964912"/>
    <w:rsid w:val="00967036"/>
    <w:rsid w:val="009675FF"/>
    <w:rsid w:val="009707C2"/>
    <w:rsid w:val="009811D5"/>
    <w:rsid w:val="009819C1"/>
    <w:rsid w:val="00983085"/>
    <w:rsid w:val="0098552F"/>
    <w:rsid w:val="00985EB1"/>
    <w:rsid w:val="00986201"/>
    <w:rsid w:val="00992473"/>
    <w:rsid w:val="00993C02"/>
    <w:rsid w:val="009A2EA9"/>
    <w:rsid w:val="009A493E"/>
    <w:rsid w:val="009B2BAE"/>
    <w:rsid w:val="009B3922"/>
    <w:rsid w:val="009B59BB"/>
    <w:rsid w:val="009B78B7"/>
    <w:rsid w:val="009C28BD"/>
    <w:rsid w:val="009C67EC"/>
    <w:rsid w:val="009C7F7E"/>
    <w:rsid w:val="009D5956"/>
    <w:rsid w:val="009E285A"/>
    <w:rsid w:val="009E3769"/>
    <w:rsid w:val="009E4210"/>
    <w:rsid w:val="009E4225"/>
    <w:rsid w:val="009F471C"/>
    <w:rsid w:val="00A05187"/>
    <w:rsid w:val="00A05560"/>
    <w:rsid w:val="00A068C0"/>
    <w:rsid w:val="00A15364"/>
    <w:rsid w:val="00A16652"/>
    <w:rsid w:val="00A168B1"/>
    <w:rsid w:val="00A30E77"/>
    <w:rsid w:val="00A3451B"/>
    <w:rsid w:val="00A34745"/>
    <w:rsid w:val="00A35A4E"/>
    <w:rsid w:val="00A365D2"/>
    <w:rsid w:val="00A401CB"/>
    <w:rsid w:val="00A428AA"/>
    <w:rsid w:val="00A50111"/>
    <w:rsid w:val="00A55A8E"/>
    <w:rsid w:val="00A606DC"/>
    <w:rsid w:val="00A71421"/>
    <w:rsid w:val="00A7192F"/>
    <w:rsid w:val="00A808EC"/>
    <w:rsid w:val="00A809E9"/>
    <w:rsid w:val="00A82CC5"/>
    <w:rsid w:val="00A831B4"/>
    <w:rsid w:val="00A83E75"/>
    <w:rsid w:val="00A92154"/>
    <w:rsid w:val="00A946AE"/>
    <w:rsid w:val="00A94C98"/>
    <w:rsid w:val="00AA16F9"/>
    <w:rsid w:val="00AA2552"/>
    <w:rsid w:val="00AA4143"/>
    <w:rsid w:val="00AB3832"/>
    <w:rsid w:val="00AB72CF"/>
    <w:rsid w:val="00AC7062"/>
    <w:rsid w:val="00AD3EA8"/>
    <w:rsid w:val="00AD73E8"/>
    <w:rsid w:val="00AE1872"/>
    <w:rsid w:val="00AE1C14"/>
    <w:rsid w:val="00AE228A"/>
    <w:rsid w:val="00AE290D"/>
    <w:rsid w:val="00AE34AF"/>
    <w:rsid w:val="00AE399C"/>
    <w:rsid w:val="00AF0F8C"/>
    <w:rsid w:val="00AF26B0"/>
    <w:rsid w:val="00AF2EA6"/>
    <w:rsid w:val="00AF4A1C"/>
    <w:rsid w:val="00AF5A5C"/>
    <w:rsid w:val="00B00CFC"/>
    <w:rsid w:val="00B027D4"/>
    <w:rsid w:val="00B15B62"/>
    <w:rsid w:val="00B169C1"/>
    <w:rsid w:val="00B17E69"/>
    <w:rsid w:val="00B2765D"/>
    <w:rsid w:val="00B305B4"/>
    <w:rsid w:val="00B312A2"/>
    <w:rsid w:val="00B41AE3"/>
    <w:rsid w:val="00B41CB9"/>
    <w:rsid w:val="00B43FF0"/>
    <w:rsid w:val="00B4470B"/>
    <w:rsid w:val="00B45383"/>
    <w:rsid w:val="00B66E35"/>
    <w:rsid w:val="00B72B29"/>
    <w:rsid w:val="00B758B3"/>
    <w:rsid w:val="00B778A2"/>
    <w:rsid w:val="00B77AF1"/>
    <w:rsid w:val="00B77C84"/>
    <w:rsid w:val="00B77F13"/>
    <w:rsid w:val="00B80D96"/>
    <w:rsid w:val="00B86BCD"/>
    <w:rsid w:val="00B87B04"/>
    <w:rsid w:val="00B91855"/>
    <w:rsid w:val="00B97C22"/>
    <w:rsid w:val="00BA449B"/>
    <w:rsid w:val="00BC00CB"/>
    <w:rsid w:val="00BC01C4"/>
    <w:rsid w:val="00BC1FA7"/>
    <w:rsid w:val="00BC655C"/>
    <w:rsid w:val="00BD7EBF"/>
    <w:rsid w:val="00BE1DDC"/>
    <w:rsid w:val="00BE2EF1"/>
    <w:rsid w:val="00BE73C2"/>
    <w:rsid w:val="00BF04D6"/>
    <w:rsid w:val="00C00A4D"/>
    <w:rsid w:val="00C04B72"/>
    <w:rsid w:val="00C0521A"/>
    <w:rsid w:val="00C12997"/>
    <w:rsid w:val="00C145B9"/>
    <w:rsid w:val="00C17FE4"/>
    <w:rsid w:val="00C21AE0"/>
    <w:rsid w:val="00C21AE1"/>
    <w:rsid w:val="00C2782E"/>
    <w:rsid w:val="00C33240"/>
    <w:rsid w:val="00C333F3"/>
    <w:rsid w:val="00C424B8"/>
    <w:rsid w:val="00C44C51"/>
    <w:rsid w:val="00C44D21"/>
    <w:rsid w:val="00C46287"/>
    <w:rsid w:val="00C513D8"/>
    <w:rsid w:val="00C6223E"/>
    <w:rsid w:val="00C63E31"/>
    <w:rsid w:val="00C6439D"/>
    <w:rsid w:val="00C64594"/>
    <w:rsid w:val="00C662FA"/>
    <w:rsid w:val="00C710B9"/>
    <w:rsid w:val="00C8001E"/>
    <w:rsid w:val="00C82913"/>
    <w:rsid w:val="00C831AC"/>
    <w:rsid w:val="00C9063A"/>
    <w:rsid w:val="00C90EE3"/>
    <w:rsid w:val="00CA59FE"/>
    <w:rsid w:val="00CA5EC9"/>
    <w:rsid w:val="00CB5C38"/>
    <w:rsid w:val="00CB77D1"/>
    <w:rsid w:val="00CC064A"/>
    <w:rsid w:val="00CC7200"/>
    <w:rsid w:val="00CD0597"/>
    <w:rsid w:val="00CD241B"/>
    <w:rsid w:val="00CD6144"/>
    <w:rsid w:val="00CD7411"/>
    <w:rsid w:val="00CE6A2E"/>
    <w:rsid w:val="00CE6DF8"/>
    <w:rsid w:val="00CE797A"/>
    <w:rsid w:val="00CF06BB"/>
    <w:rsid w:val="00CF54CF"/>
    <w:rsid w:val="00CF5714"/>
    <w:rsid w:val="00CF7043"/>
    <w:rsid w:val="00CF779B"/>
    <w:rsid w:val="00D05437"/>
    <w:rsid w:val="00D123D3"/>
    <w:rsid w:val="00D12788"/>
    <w:rsid w:val="00D15BF4"/>
    <w:rsid w:val="00D21EA0"/>
    <w:rsid w:val="00D233A4"/>
    <w:rsid w:val="00D25484"/>
    <w:rsid w:val="00D2631D"/>
    <w:rsid w:val="00D31489"/>
    <w:rsid w:val="00D3195A"/>
    <w:rsid w:val="00D319A7"/>
    <w:rsid w:val="00D327B4"/>
    <w:rsid w:val="00D41B54"/>
    <w:rsid w:val="00D456D7"/>
    <w:rsid w:val="00D47906"/>
    <w:rsid w:val="00D52FAB"/>
    <w:rsid w:val="00D530D2"/>
    <w:rsid w:val="00D60A9F"/>
    <w:rsid w:val="00D60CB5"/>
    <w:rsid w:val="00D62DE5"/>
    <w:rsid w:val="00D63616"/>
    <w:rsid w:val="00D80EA4"/>
    <w:rsid w:val="00D83F4A"/>
    <w:rsid w:val="00D86645"/>
    <w:rsid w:val="00D91437"/>
    <w:rsid w:val="00D91F23"/>
    <w:rsid w:val="00D92C1D"/>
    <w:rsid w:val="00D92D03"/>
    <w:rsid w:val="00D95986"/>
    <w:rsid w:val="00D96B35"/>
    <w:rsid w:val="00DA0B30"/>
    <w:rsid w:val="00DA3D79"/>
    <w:rsid w:val="00DA53F0"/>
    <w:rsid w:val="00DA5A36"/>
    <w:rsid w:val="00DA7BD2"/>
    <w:rsid w:val="00DB0474"/>
    <w:rsid w:val="00DB6640"/>
    <w:rsid w:val="00DB6E71"/>
    <w:rsid w:val="00DB6EB2"/>
    <w:rsid w:val="00DC1E55"/>
    <w:rsid w:val="00DC222A"/>
    <w:rsid w:val="00DC2F49"/>
    <w:rsid w:val="00DC36DB"/>
    <w:rsid w:val="00DC4DD3"/>
    <w:rsid w:val="00DC7847"/>
    <w:rsid w:val="00DD39FB"/>
    <w:rsid w:val="00DD68CD"/>
    <w:rsid w:val="00DE1A3E"/>
    <w:rsid w:val="00DE673D"/>
    <w:rsid w:val="00DF466B"/>
    <w:rsid w:val="00DF6AC9"/>
    <w:rsid w:val="00E007D5"/>
    <w:rsid w:val="00E0612D"/>
    <w:rsid w:val="00E104F0"/>
    <w:rsid w:val="00E10CD3"/>
    <w:rsid w:val="00E11C6A"/>
    <w:rsid w:val="00E21023"/>
    <w:rsid w:val="00E22F68"/>
    <w:rsid w:val="00E343E2"/>
    <w:rsid w:val="00E41899"/>
    <w:rsid w:val="00E714E6"/>
    <w:rsid w:val="00E75B4A"/>
    <w:rsid w:val="00E810C6"/>
    <w:rsid w:val="00E81747"/>
    <w:rsid w:val="00E868B9"/>
    <w:rsid w:val="00E878AE"/>
    <w:rsid w:val="00E9293C"/>
    <w:rsid w:val="00E93723"/>
    <w:rsid w:val="00E96046"/>
    <w:rsid w:val="00EA0B63"/>
    <w:rsid w:val="00EA1D16"/>
    <w:rsid w:val="00EA33FE"/>
    <w:rsid w:val="00EA52E0"/>
    <w:rsid w:val="00EA69F2"/>
    <w:rsid w:val="00EB455D"/>
    <w:rsid w:val="00ED09F9"/>
    <w:rsid w:val="00ED0B90"/>
    <w:rsid w:val="00EE08BC"/>
    <w:rsid w:val="00EE0C3F"/>
    <w:rsid w:val="00EE2996"/>
    <w:rsid w:val="00EE4AEF"/>
    <w:rsid w:val="00EE78A2"/>
    <w:rsid w:val="00EE7951"/>
    <w:rsid w:val="00EF19A2"/>
    <w:rsid w:val="00EF41F4"/>
    <w:rsid w:val="00F04099"/>
    <w:rsid w:val="00F15910"/>
    <w:rsid w:val="00F16F76"/>
    <w:rsid w:val="00F257CA"/>
    <w:rsid w:val="00F27FA9"/>
    <w:rsid w:val="00F30604"/>
    <w:rsid w:val="00F31B9E"/>
    <w:rsid w:val="00F41C16"/>
    <w:rsid w:val="00F4280B"/>
    <w:rsid w:val="00F42849"/>
    <w:rsid w:val="00F472AD"/>
    <w:rsid w:val="00F53516"/>
    <w:rsid w:val="00F53ACD"/>
    <w:rsid w:val="00F544A3"/>
    <w:rsid w:val="00F5581E"/>
    <w:rsid w:val="00F5647F"/>
    <w:rsid w:val="00F66FB1"/>
    <w:rsid w:val="00F673FE"/>
    <w:rsid w:val="00F6794C"/>
    <w:rsid w:val="00F721A7"/>
    <w:rsid w:val="00F72A5D"/>
    <w:rsid w:val="00F87AFB"/>
    <w:rsid w:val="00F908E9"/>
    <w:rsid w:val="00F9591F"/>
    <w:rsid w:val="00FA00C9"/>
    <w:rsid w:val="00FA1C11"/>
    <w:rsid w:val="00FA1F6D"/>
    <w:rsid w:val="00FB3336"/>
    <w:rsid w:val="00FB3DA4"/>
    <w:rsid w:val="00FB4448"/>
    <w:rsid w:val="00FC06C9"/>
    <w:rsid w:val="00FC2D93"/>
    <w:rsid w:val="00FC40AA"/>
    <w:rsid w:val="00FC443A"/>
    <w:rsid w:val="00FC7550"/>
    <w:rsid w:val="00FD0404"/>
    <w:rsid w:val="00FD17BC"/>
    <w:rsid w:val="00FD3CA9"/>
    <w:rsid w:val="00FE0337"/>
    <w:rsid w:val="00FE4524"/>
    <w:rsid w:val="00FF14F6"/>
    <w:rsid w:val="00FF21F4"/>
    <w:rsid w:val="00FF5E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58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A493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A493E"/>
    <w:rPr>
      <w:rFonts w:ascii="Verdana" w:hAnsi="Verdana"/>
      <w:color w:val="000000"/>
      <w:sz w:val="18"/>
      <w:szCs w:val="18"/>
    </w:rPr>
  </w:style>
  <w:style w:type="paragraph" w:styleId="Voetnoottekst">
    <w:name w:val="footnote text"/>
    <w:basedOn w:val="Standaard"/>
    <w:link w:val="VoetnoottekstChar"/>
    <w:uiPriority w:val="99"/>
    <w:unhideWhenUsed/>
    <w:rsid w:val="00431C74"/>
    <w:pPr>
      <w:autoSpaceDN/>
      <w:spacing w:line="240" w:lineRule="auto"/>
      <w:textAlignment w:val="auto"/>
    </w:pPr>
    <w:rPr>
      <w:rFonts w:ascii="Times New Roman" w:eastAsia="Times New Roman" w:hAnsi="Times New Roman" w:cs="Times New Roman"/>
      <w:color w:val="auto"/>
      <w:sz w:val="20"/>
      <w:szCs w:val="20"/>
    </w:rPr>
  </w:style>
  <w:style w:type="character" w:customStyle="1" w:styleId="VoetnoottekstChar">
    <w:name w:val="Voetnoottekst Char"/>
    <w:basedOn w:val="Standaardalinea-lettertype"/>
    <w:link w:val="Voetnoottekst"/>
    <w:uiPriority w:val="99"/>
    <w:rsid w:val="00431C74"/>
    <w:rPr>
      <w:rFonts w:eastAsia="Times New Roman" w:cs="Times New Roman"/>
    </w:rPr>
  </w:style>
  <w:style w:type="character" w:styleId="Voetnootmarkering">
    <w:name w:val="footnote reference"/>
    <w:basedOn w:val="Standaardalinea-lettertype"/>
    <w:uiPriority w:val="99"/>
    <w:semiHidden/>
    <w:unhideWhenUsed/>
    <w:rsid w:val="00431C74"/>
    <w:rPr>
      <w:vertAlign w:val="superscript"/>
    </w:rPr>
  </w:style>
  <w:style w:type="character" w:styleId="Verwijzingopmerking">
    <w:name w:val="annotation reference"/>
    <w:basedOn w:val="Standaardalinea-lettertype"/>
    <w:uiPriority w:val="99"/>
    <w:semiHidden/>
    <w:unhideWhenUsed/>
    <w:rsid w:val="00B77AF1"/>
    <w:rPr>
      <w:sz w:val="16"/>
      <w:szCs w:val="16"/>
    </w:rPr>
  </w:style>
  <w:style w:type="paragraph" w:styleId="Tekstopmerking">
    <w:name w:val="annotation text"/>
    <w:basedOn w:val="Standaard"/>
    <w:link w:val="TekstopmerkingChar"/>
    <w:uiPriority w:val="99"/>
    <w:unhideWhenUsed/>
    <w:rsid w:val="00B77AF1"/>
    <w:pPr>
      <w:spacing w:line="240" w:lineRule="auto"/>
    </w:pPr>
    <w:rPr>
      <w:sz w:val="20"/>
      <w:szCs w:val="20"/>
    </w:rPr>
  </w:style>
  <w:style w:type="character" w:customStyle="1" w:styleId="TekstopmerkingChar">
    <w:name w:val="Tekst opmerking Char"/>
    <w:basedOn w:val="Standaardalinea-lettertype"/>
    <w:link w:val="Tekstopmerking"/>
    <w:uiPriority w:val="99"/>
    <w:rsid w:val="00B77AF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77AF1"/>
    <w:rPr>
      <w:b/>
      <w:bCs/>
    </w:rPr>
  </w:style>
  <w:style w:type="character" w:customStyle="1" w:styleId="OnderwerpvanopmerkingChar">
    <w:name w:val="Onderwerp van opmerking Char"/>
    <w:basedOn w:val="TekstopmerkingChar"/>
    <w:link w:val="Onderwerpvanopmerking"/>
    <w:uiPriority w:val="99"/>
    <w:semiHidden/>
    <w:rsid w:val="00B77AF1"/>
    <w:rPr>
      <w:rFonts w:ascii="Verdana" w:hAnsi="Verdana"/>
      <w:b/>
      <w:bCs/>
      <w:color w:val="000000"/>
    </w:rPr>
  </w:style>
  <w:style w:type="paragraph" w:styleId="Lijstalinea">
    <w:name w:val="List Paragraph"/>
    <w:basedOn w:val="Standaard"/>
    <w:uiPriority w:val="34"/>
    <w:qFormat/>
    <w:rsid w:val="00713B58"/>
    <w:pPr>
      <w:ind w:left="720"/>
      <w:contextualSpacing/>
    </w:pPr>
  </w:style>
  <w:style w:type="paragraph" w:styleId="Revisie">
    <w:name w:val="Revision"/>
    <w:hidden/>
    <w:uiPriority w:val="99"/>
    <w:semiHidden/>
    <w:rsid w:val="00B87B04"/>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D530D2"/>
    <w:rPr>
      <w:color w:val="605E5C"/>
      <w:shd w:val="clear" w:color="auto" w:fill="E1DFDD"/>
    </w:rPr>
  </w:style>
  <w:style w:type="paragraph" w:styleId="Geenafstand">
    <w:name w:val="No Spacing"/>
    <w:uiPriority w:val="1"/>
    <w:qFormat/>
    <w:rsid w:val="003E3CD7"/>
    <w:pPr>
      <w:autoSpaceDN/>
      <w:textAlignment w:val="auto"/>
    </w:pPr>
    <w:rPr>
      <w:rFonts w:ascii="Verdana" w:eastAsiaTheme="minorHAnsi" w:hAnsi="Verdana" w:cstheme="minorBidi"/>
      <w:sz w:val="18"/>
      <w:szCs w:val="22"/>
      <w:lang w:val="en-US" w:eastAsia="en-US"/>
    </w:rPr>
  </w:style>
  <w:style w:type="paragraph" w:styleId="Normaalweb">
    <w:name w:val="Normal (Web)"/>
    <w:basedOn w:val="Standaard"/>
    <w:uiPriority w:val="99"/>
    <w:semiHidden/>
    <w:unhideWhenUsed/>
    <w:rsid w:val="00CA5EC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78633">
      <w:bodyDiv w:val="1"/>
      <w:marLeft w:val="0"/>
      <w:marRight w:val="0"/>
      <w:marTop w:val="0"/>
      <w:marBottom w:val="0"/>
      <w:divBdr>
        <w:top w:val="none" w:sz="0" w:space="0" w:color="auto"/>
        <w:left w:val="none" w:sz="0" w:space="0" w:color="auto"/>
        <w:bottom w:val="none" w:sz="0" w:space="0" w:color="auto"/>
        <w:right w:val="none" w:sz="0" w:space="0" w:color="auto"/>
      </w:divBdr>
      <w:divsChild>
        <w:div w:id="1011369295">
          <w:marLeft w:val="0"/>
          <w:marRight w:val="0"/>
          <w:marTop w:val="0"/>
          <w:marBottom w:val="0"/>
          <w:divBdr>
            <w:top w:val="none" w:sz="0" w:space="0" w:color="auto"/>
            <w:left w:val="none" w:sz="0" w:space="0" w:color="auto"/>
            <w:bottom w:val="none" w:sz="0" w:space="0" w:color="auto"/>
            <w:right w:val="none" w:sz="0" w:space="0" w:color="auto"/>
          </w:divBdr>
          <w:divsChild>
            <w:div w:id="834302051">
              <w:marLeft w:val="0"/>
              <w:marRight w:val="0"/>
              <w:marTop w:val="0"/>
              <w:marBottom w:val="0"/>
              <w:divBdr>
                <w:top w:val="none" w:sz="0" w:space="0" w:color="auto"/>
                <w:left w:val="none" w:sz="0" w:space="0" w:color="auto"/>
                <w:bottom w:val="none" w:sz="0" w:space="0" w:color="auto"/>
                <w:right w:val="none" w:sz="0" w:space="0" w:color="auto"/>
              </w:divBdr>
              <w:divsChild>
                <w:div w:id="1317882466">
                  <w:marLeft w:val="0"/>
                  <w:marRight w:val="0"/>
                  <w:marTop w:val="0"/>
                  <w:marBottom w:val="0"/>
                  <w:divBdr>
                    <w:top w:val="none" w:sz="0" w:space="0" w:color="auto"/>
                    <w:left w:val="none" w:sz="0" w:space="0" w:color="auto"/>
                    <w:bottom w:val="none" w:sz="0" w:space="0" w:color="auto"/>
                    <w:right w:val="none" w:sz="0" w:space="0" w:color="auto"/>
                  </w:divBdr>
                  <w:divsChild>
                    <w:div w:id="217016740">
                      <w:marLeft w:val="0"/>
                      <w:marRight w:val="0"/>
                      <w:marTop w:val="0"/>
                      <w:marBottom w:val="0"/>
                      <w:divBdr>
                        <w:top w:val="none" w:sz="0" w:space="0" w:color="auto"/>
                        <w:left w:val="none" w:sz="0" w:space="0" w:color="auto"/>
                        <w:bottom w:val="none" w:sz="0" w:space="0" w:color="auto"/>
                        <w:right w:val="none" w:sz="0" w:space="0" w:color="auto"/>
                      </w:divBdr>
                      <w:divsChild>
                        <w:div w:id="1805541450">
                          <w:marLeft w:val="0"/>
                          <w:marRight w:val="0"/>
                          <w:marTop w:val="0"/>
                          <w:marBottom w:val="0"/>
                          <w:divBdr>
                            <w:top w:val="none" w:sz="0" w:space="0" w:color="auto"/>
                            <w:left w:val="none" w:sz="0" w:space="0" w:color="auto"/>
                            <w:bottom w:val="none" w:sz="0" w:space="0" w:color="auto"/>
                            <w:right w:val="none" w:sz="0" w:space="0" w:color="auto"/>
                          </w:divBdr>
                          <w:divsChild>
                            <w:div w:id="1214659394">
                              <w:marLeft w:val="0"/>
                              <w:marRight w:val="0"/>
                              <w:marTop w:val="0"/>
                              <w:marBottom w:val="0"/>
                              <w:divBdr>
                                <w:top w:val="none" w:sz="0" w:space="0" w:color="auto"/>
                                <w:left w:val="none" w:sz="0" w:space="0" w:color="auto"/>
                                <w:bottom w:val="none" w:sz="0" w:space="0" w:color="auto"/>
                                <w:right w:val="none" w:sz="0" w:space="0" w:color="auto"/>
                              </w:divBdr>
                              <w:divsChild>
                                <w:div w:id="10366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07873">
      <w:bodyDiv w:val="1"/>
      <w:marLeft w:val="0"/>
      <w:marRight w:val="0"/>
      <w:marTop w:val="0"/>
      <w:marBottom w:val="0"/>
      <w:divBdr>
        <w:top w:val="none" w:sz="0" w:space="0" w:color="auto"/>
        <w:left w:val="none" w:sz="0" w:space="0" w:color="auto"/>
        <w:bottom w:val="none" w:sz="0" w:space="0" w:color="auto"/>
        <w:right w:val="none" w:sz="0" w:space="0" w:color="auto"/>
      </w:divBdr>
      <w:divsChild>
        <w:div w:id="622150841">
          <w:marLeft w:val="0"/>
          <w:marRight w:val="0"/>
          <w:marTop w:val="0"/>
          <w:marBottom w:val="0"/>
          <w:divBdr>
            <w:top w:val="none" w:sz="0" w:space="0" w:color="auto"/>
            <w:left w:val="none" w:sz="0" w:space="0" w:color="auto"/>
            <w:bottom w:val="none" w:sz="0" w:space="0" w:color="auto"/>
            <w:right w:val="none" w:sz="0" w:space="0" w:color="auto"/>
          </w:divBdr>
          <w:divsChild>
            <w:div w:id="171186976">
              <w:marLeft w:val="0"/>
              <w:marRight w:val="0"/>
              <w:marTop w:val="0"/>
              <w:marBottom w:val="0"/>
              <w:divBdr>
                <w:top w:val="none" w:sz="0" w:space="0" w:color="auto"/>
                <w:left w:val="none" w:sz="0" w:space="0" w:color="auto"/>
                <w:bottom w:val="none" w:sz="0" w:space="0" w:color="auto"/>
                <w:right w:val="none" w:sz="0" w:space="0" w:color="auto"/>
              </w:divBdr>
              <w:divsChild>
                <w:div w:id="180752005">
                  <w:marLeft w:val="0"/>
                  <w:marRight w:val="0"/>
                  <w:marTop w:val="0"/>
                  <w:marBottom w:val="0"/>
                  <w:divBdr>
                    <w:top w:val="none" w:sz="0" w:space="0" w:color="auto"/>
                    <w:left w:val="none" w:sz="0" w:space="0" w:color="auto"/>
                    <w:bottom w:val="none" w:sz="0" w:space="0" w:color="auto"/>
                    <w:right w:val="none" w:sz="0" w:space="0" w:color="auto"/>
                  </w:divBdr>
                  <w:divsChild>
                    <w:div w:id="549338957">
                      <w:marLeft w:val="0"/>
                      <w:marRight w:val="0"/>
                      <w:marTop w:val="0"/>
                      <w:marBottom w:val="0"/>
                      <w:divBdr>
                        <w:top w:val="none" w:sz="0" w:space="0" w:color="auto"/>
                        <w:left w:val="none" w:sz="0" w:space="0" w:color="auto"/>
                        <w:bottom w:val="none" w:sz="0" w:space="0" w:color="auto"/>
                        <w:right w:val="none" w:sz="0" w:space="0" w:color="auto"/>
                      </w:divBdr>
                      <w:divsChild>
                        <w:div w:id="192117212">
                          <w:marLeft w:val="0"/>
                          <w:marRight w:val="0"/>
                          <w:marTop w:val="0"/>
                          <w:marBottom w:val="0"/>
                          <w:divBdr>
                            <w:top w:val="none" w:sz="0" w:space="0" w:color="auto"/>
                            <w:left w:val="none" w:sz="0" w:space="0" w:color="auto"/>
                            <w:bottom w:val="none" w:sz="0" w:space="0" w:color="auto"/>
                            <w:right w:val="none" w:sz="0" w:space="0" w:color="auto"/>
                          </w:divBdr>
                          <w:divsChild>
                            <w:div w:id="384722267">
                              <w:marLeft w:val="0"/>
                              <w:marRight w:val="0"/>
                              <w:marTop w:val="0"/>
                              <w:marBottom w:val="0"/>
                              <w:divBdr>
                                <w:top w:val="none" w:sz="0" w:space="0" w:color="auto"/>
                                <w:left w:val="none" w:sz="0" w:space="0" w:color="auto"/>
                                <w:bottom w:val="none" w:sz="0" w:space="0" w:color="auto"/>
                                <w:right w:val="none" w:sz="0" w:space="0" w:color="auto"/>
                              </w:divBdr>
                              <w:divsChild>
                                <w:div w:id="131487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476297">
      <w:bodyDiv w:val="1"/>
      <w:marLeft w:val="0"/>
      <w:marRight w:val="0"/>
      <w:marTop w:val="0"/>
      <w:marBottom w:val="0"/>
      <w:divBdr>
        <w:top w:val="none" w:sz="0" w:space="0" w:color="auto"/>
        <w:left w:val="none" w:sz="0" w:space="0" w:color="auto"/>
        <w:bottom w:val="none" w:sz="0" w:space="0" w:color="auto"/>
        <w:right w:val="none" w:sz="0" w:space="0" w:color="auto"/>
      </w:divBdr>
    </w:div>
    <w:div w:id="255866694">
      <w:bodyDiv w:val="1"/>
      <w:marLeft w:val="0"/>
      <w:marRight w:val="0"/>
      <w:marTop w:val="0"/>
      <w:marBottom w:val="0"/>
      <w:divBdr>
        <w:top w:val="none" w:sz="0" w:space="0" w:color="auto"/>
        <w:left w:val="none" w:sz="0" w:space="0" w:color="auto"/>
        <w:bottom w:val="none" w:sz="0" w:space="0" w:color="auto"/>
        <w:right w:val="none" w:sz="0" w:space="0" w:color="auto"/>
      </w:divBdr>
    </w:div>
    <w:div w:id="330568548">
      <w:bodyDiv w:val="1"/>
      <w:marLeft w:val="0"/>
      <w:marRight w:val="0"/>
      <w:marTop w:val="0"/>
      <w:marBottom w:val="0"/>
      <w:divBdr>
        <w:top w:val="none" w:sz="0" w:space="0" w:color="auto"/>
        <w:left w:val="none" w:sz="0" w:space="0" w:color="auto"/>
        <w:bottom w:val="none" w:sz="0" w:space="0" w:color="auto"/>
        <w:right w:val="none" w:sz="0" w:space="0" w:color="auto"/>
      </w:divBdr>
    </w:div>
    <w:div w:id="494077377">
      <w:bodyDiv w:val="1"/>
      <w:marLeft w:val="0"/>
      <w:marRight w:val="0"/>
      <w:marTop w:val="0"/>
      <w:marBottom w:val="0"/>
      <w:divBdr>
        <w:top w:val="none" w:sz="0" w:space="0" w:color="auto"/>
        <w:left w:val="none" w:sz="0" w:space="0" w:color="auto"/>
        <w:bottom w:val="none" w:sz="0" w:space="0" w:color="auto"/>
        <w:right w:val="none" w:sz="0" w:space="0" w:color="auto"/>
      </w:divBdr>
    </w:div>
    <w:div w:id="517432927">
      <w:bodyDiv w:val="1"/>
      <w:marLeft w:val="0"/>
      <w:marRight w:val="0"/>
      <w:marTop w:val="0"/>
      <w:marBottom w:val="0"/>
      <w:divBdr>
        <w:top w:val="none" w:sz="0" w:space="0" w:color="auto"/>
        <w:left w:val="none" w:sz="0" w:space="0" w:color="auto"/>
        <w:bottom w:val="none" w:sz="0" w:space="0" w:color="auto"/>
        <w:right w:val="none" w:sz="0" w:space="0" w:color="auto"/>
      </w:divBdr>
    </w:div>
    <w:div w:id="686443099">
      <w:bodyDiv w:val="1"/>
      <w:marLeft w:val="0"/>
      <w:marRight w:val="0"/>
      <w:marTop w:val="0"/>
      <w:marBottom w:val="0"/>
      <w:divBdr>
        <w:top w:val="none" w:sz="0" w:space="0" w:color="auto"/>
        <w:left w:val="none" w:sz="0" w:space="0" w:color="auto"/>
        <w:bottom w:val="none" w:sz="0" w:space="0" w:color="auto"/>
        <w:right w:val="none" w:sz="0" w:space="0" w:color="auto"/>
      </w:divBdr>
    </w:div>
    <w:div w:id="737174515">
      <w:bodyDiv w:val="1"/>
      <w:marLeft w:val="0"/>
      <w:marRight w:val="0"/>
      <w:marTop w:val="0"/>
      <w:marBottom w:val="0"/>
      <w:divBdr>
        <w:top w:val="none" w:sz="0" w:space="0" w:color="auto"/>
        <w:left w:val="none" w:sz="0" w:space="0" w:color="auto"/>
        <w:bottom w:val="none" w:sz="0" w:space="0" w:color="auto"/>
        <w:right w:val="none" w:sz="0" w:space="0" w:color="auto"/>
      </w:divBdr>
    </w:div>
    <w:div w:id="770200386">
      <w:bodyDiv w:val="1"/>
      <w:marLeft w:val="0"/>
      <w:marRight w:val="0"/>
      <w:marTop w:val="0"/>
      <w:marBottom w:val="0"/>
      <w:divBdr>
        <w:top w:val="none" w:sz="0" w:space="0" w:color="auto"/>
        <w:left w:val="none" w:sz="0" w:space="0" w:color="auto"/>
        <w:bottom w:val="none" w:sz="0" w:space="0" w:color="auto"/>
        <w:right w:val="none" w:sz="0" w:space="0" w:color="auto"/>
      </w:divBdr>
    </w:div>
    <w:div w:id="910164943">
      <w:bodyDiv w:val="1"/>
      <w:marLeft w:val="0"/>
      <w:marRight w:val="0"/>
      <w:marTop w:val="0"/>
      <w:marBottom w:val="0"/>
      <w:divBdr>
        <w:top w:val="none" w:sz="0" w:space="0" w:color="auto"/>
        <w:left w:val="none" w:sz="0" w:space="0" w:color="auto"/>
        <w:bottom w:val="none" w:sz="0" w:space="0" w:color="auto"/>
        <w:right w:val="none" w:sz="0" w:space="0" w:color="auto"/>
      </w:divBdr>
    </w:div>
    <w:div w:id="939071485">
      <w:bodyDiv w:val="1"/>
      <w:marLeft w:val="0"/>
      <w:marRight w:val="0"/>
      <w:marTop w:val="0"/>
      <w:marBottom w:val="0"/>
      <w:divBdr>
        <w:top w:val="none" w:sz="0" w:space="0" w:color="auto"/>
        <w:left w:val="none" w:sz="0" w:space="0" w:color="auto"/>
        <w:bottom w:val="none" w:sz="0" w:space="0" w:color="auto"/>
        <w:right w:val="none" w:sz="0" w:space="0" w:color="auto"/>
      </w:divBdr>
    </w:div>
    <w:div w:id="959410110">
      <w:bodyDiv w:val="1"/>
      <w:marLeft w:val="0"/>
      <w:marRight w:val="0"/>
      <w:marTop w:val="0"/>
      <w:marBottom w:val="0"/>
      <w:divBdr>
        <w:top w:val="none" w:sz="0" w:space="0" w:color="auto"/>
        <w:left w:val="none" w:sz="0" w:space="0" w:color="auto"/>
        <w:bottom w:val="none" w:sz="0" w:space="0" w:color="auto"/>
        <w:right w:val="none" w:sz="0" w:space="0" w:color="auto"/>
      </w:divBdr>
    </w:div>
    <w:div w:id="994378979">
      <w:bodyDiv w:val="1"/>
      <w:marLeft w:val="0"/>
      <w:marRight w:val="0"/>
      <w:marTop w:val="0"/>
      <w:marBottom w:val="0"/>
      <w:divBdr>
        <w:top w:val="none" w:sz="0" w:space="0" w:color="auto"/>
        <w:left w:val="none" w:sz="0" w:space="0" w:color="auto"/>
        <w:bottom w:val="none" w:sz="0" w:space="0" w:color="auto"/>
        <w:right w:val="none" w:sz="0" w:space="0" w:color="auto"/>
      </w:divBdr>
    </w:div>
    <w:div w:id="1175606226">
      <w:bodyDiv w:val="1"/>
      <w:marLeft w:val="0"/>
      <w:marRight w:val="0"/>
      <w:marTop w:val="0"/>
      <w:marBottom w:val="0"/>
      <w:divBdr>
        <w:top w:val="none" w:sz="0" w:space="0" w:color="auto"/>
        <w:left w:val="none" w:sz="0" w:space="0" w:color="auto"/>
        <w:bottom w:val="none" w:sz="0" w:space="0" w:color="auto"/>
        <w:right w:val="none" w:sz="0" w:space="0" w:color="auto"/>
      </w:divBdr>
    </w:div>
    <w:div w:id="1225799716">
      <w:bodyDiv w:val="1"/>
      <w:marLeft w:val="0"/>
      <w:marRight w:val="0"/>
      <w:marTop w:val="0"/>
      <w:marBottom w:val="0"/>
      <w:divBdr>
        <w:top w:val="none" w:sz="0" w:space="0" w:color="auto"/>
        <w:left w:val="none" w:sz="0" w:space="0" w:color="auto"/>
        <w:bottom w:val="none" w:sz="0" w:space="0" w:color="auto"/>
        <w:right w:val="none" w:sz="0" w:space="0" w:color="auto"/>
      </w:divBdr>
    </w:div>
    <w:div w:id="1289044653">
      <w:bodyDiv w:val="1"/>
      <w:marLeft w:val="0"/>
      <w:marRight w:val="0"/>
      <w:marTop w:val="0"/>
      <w:marBottom w:val="0"/>
      <w:divBdr>
        <w:top w:val="none" w:sz="0" w:space="0" w:color="auto"/>
        <w:left w:val="none" w:sz="0" w:space="0" w:color="auto"/>
        <w:bottom w:val="none" w:sz="0" w:space="0" w:color="auto"/>
        <w:right w:val="none" w:sz="0" w:space="0" w:color="auto"/>
      </w:divBdr>
    </w:div>
    <w:div w:id="1344283957">
      <w:bodyDiv w:val="1"/>
      <w:marLeft w:val="0"/>
      <w:marRight w:val="0"/>
      <w:marTop w:val="0"/>
      <w:marBottom w:val="0"/>
      <w:divBdr>
        <w:top w:val="none" w:sz="0" w:space="0" w:color="auto"/>
        <w:left w:val="none" w:sz="0" w:space="0" w:color="auto"/>
        <w:bottom w:val="none" w:sz="0" w:space="0" w:color="auto"/>
        <w:right w:val="none" w:sz="0" w:space="0" w:color="auto"/>
      </w:divBdr>
    </w:div>
    <w:div w:id="1411198229">
      <w:bodyDiv w:val="1"/>
      <w:marLeft w:val="0"/>
      <w:marRight w:val="0"/>
      <w:marTop w:val="0"/>
      <w:marBottom w:val="0"/>
      <w:divBdr>
        <w:top w:val="none" w:sz="0" w:space="0" w:color="auto"/>
        <w:left w:val="none" w:sz="0" w:space="0" w:color="auto"/>
        <w:bottom w:val="none" w:sz="0" w:space="0" w:color="auto"/>
        <w:right w:val="none" w:sz="0" w:space="0" w:color="auto"/>
      </w:divBdr>
    </w:div>
    <w:div w:id="1625386942">
      <w:bodyDiv w:val="1"/>
      <w:marLeft w:val="0"/>
      <w:marRight w:val="0"/>
      <w:marTop w:val="0"/>
      <w:marBottom w:val="0"/>
      <w:divBdr>
        <w:top w:val="none" w:sz="0" w:space="0" w:color="auto"/>
        <w:left w:val="none" w:sz="0" w:space="0" w:color="auto"/>
        <w:bottom w:val="none" w:sz="0" w:space="0" w:color="auto"/>
        <w:right w:val="none" w:sz="0" w:space="0" w:color="auto"/>
      </w:divBdr>
    </w:div>
    <w:div w:id="1760564445">
      <w:bodyDiv w:val="1"/>
      <w:marLeft w:val="0"/>
      <w:marRight w:val="0"/>
      <w:marTop w:val="0"/>
      <w:marBottom w:val="0"/>
      <w:divBdr>
        <w:top w:val="none" w:sz="0" w:space="0" w:color="auto"/>
        <w:left w:val="none" w:sz="0" w:space="0" w:color="auto"/>
        <w:bottom w:val="none" w:sz="0" w:space="0" w:color="auto"/>
        <w:right w:val="none" w:sz="0" w:space="0" w:color="auto"/>
      </w:divBdr>
    </w:div>
    <w:div w:id="1882666270">
      <w:bodyDiv w:val="1"/>
      <w:marLeft w:val="0"/>
      <w:marRight w:val="0"/>
      <w:marTop w:val="0"/>
      <w:marBottom w:val="0"/>
      <w:divBdr>
        <w:top w:val="none" w:sz="0" w:space="0" w:color="auto"/>
        <w:left w:val="none" w:sz="0" w:space="0" w:color="auto"/>
        <w:bottom w:val="none" w:sz="0" w:space="0" w:color="auto"/>
        <w:right w:val="none" w:sz="0" w:space="0" w:color="auto"/>
      </w:divBdr>
    </w:div>
    <w:div w:id="1991321537">
      <w:bodyDiv w:val="1"/>
      <w:marLeft w:val="0"/>
      <w:marRight w:val="0"/>
      <w:marTop w:val="0"/>
      <w:marBottom w:val="0"/>
      <w:divBdr>
        <w:top w:val="none" w:sz="0" w:space="0" w:color="auto"/>
        <w:left w:val="none" w:sz="0" w:space="0" w:color="auto"/>
        <w:bottom w:val="none" w:sz="0" w:space="0" w:color="auto"/>
        <w:right w:val="none" w:sz="0" w:space="0" w:color="auto"/>
      </w:divBdr>
    </w:div>
    <w:div w:id="2003970618">
      <w:bodyDiv w:val="1"/>
      <w:marLeft w:val="0"/>
      <w:marRight w:val="0"/>
      <w:marTop w:val="0"/>
      <w:marBottom w:val="0"/>
      <w:divBdr>
        <w:top w:val="none" w:sz="0" w:space="0" w:color="auto"/>
        <w:left w:val="none" w:sz="0" w:space="0" w:color="auto"/>
        <w:bottom w:val="none" w:sz="0" w:space="0" w:color="auto"/>
        <w:right w:val="none" w:sz="0" w:space="0" w:color="auto"/>
      </w:divBdr>
    </w:div>
    <w:div w:id="2015106196">
      <w:bodyDiv w:val="1"/>
      <w:marLeft w:val="0"/>
      <w:marRight w:val="0"/>
      <w:marTop w:val="0"/>
      <w:marBottom w:val="0"/>
      <w:divBdr>
        <w:top w:val="none" w:sz="0" w:space="0" w:color="auto"/>
        <w:left w:val="none" w:sz="0" w:space="0" w:color="auto"/>
        <w:bottom w:val="none" w:sz="0" w:space="0" w:color="auto"/>
        <w:right w:val="none" w:sz="0" w:space="0" w:color="auto"/>
      </w:divBdr>
    </w:div>
    <w:div w:id="2060862510">
      <w:bodyDiv w:val="1"/>
      <w:marLeft w:val="0"/>
      <w:marRight w:val="0"/>
      <w:marTop w:val="0"/>
      <w:marBottom w:val="0"/>
      <w:divBdr>
        <w:top w:val="none" w:sz="0" w:space="0" w:color="auto"/>
        <w:left w:val="none" w:sz="0" w:space="0" w:color="auto"/>
        <w:bottom w:val="none" w:sz="0" w:space="0" w:color="auto"/>
        <w:right w:val="none" w:sz="0" w:space="0" w:color="auto"/>
      </w:divBdr>
    </w:div>
    <w:div w:id="2078354251">
      <w:bodyDiv w:val="1"/>
      <w:marLeft w:val="0"/>
      <w:marRight w:val="0"/>
      <w:marTop w:val="0"/>
      <w:marBottom w:val="0"/>
      <w:divBdr>
        <w:top w:val="none" w:sz="0" w:space="0" w:color="auto"/>
        <w:left w:val="none" w:sz="0" w:space="0" w:color="auto"/>
        <w:bottom w:val="none" w:sz="0" w:space="0" w:color="auto"/>
        <w:right w:val="none" w:sz="0" w:space="0" w:color="auto"/>
      </w:divBdr>
    </w:div>
    <w:div w:id="2086413454">
      <w:bodyDiv w:val="1"/>
      <w:marLeft w:val="0"/>
      <w:marRight w:val="0"/>
      <w:marTop w:val="0"/>
      <w:marBottom w:val="0"/>
      <w:divBdr>
        <w:top w:val="none" w:sz="0" w:space="0" w:color="auto"/>
        <w:left w:val="none" w:sz="0" w:space="0" w:color="auto"/>
        <w:bottom w:val="none" w:sz="0" w:space="0" w:color="auto"/>
        <w:right w:val="none" w:sz="0" w:space="0" w:color="auto"/>
      </w:divBdr>
    </w:div>
    <w:div w:id="20998661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plenaire_verslagen/detail/2025-2026/3" TargetMode="External"/><Relationship Id="rId2" Type="http://schemas.openxmlformats.org/officeDocument/2006/relationships/hyperlink" Target="https://www.trouw.nl/opinie/twitter-geeft-vooral-een-stem-aan-de-losgeslagen-medemens~bde36855/?referrer=https%3A%2F%2Fwww.google.com%2F" TargetMode="External"/><Relationship Id="rId1" Type="http://schemas.openxmlformats.org/officeDocument/2006/relationships/hyperlink" Target="https://nos.nl/artikel/2600782-franse-autoriteiten-doen-inval-bij-x-vestiging-in-parijs" TargetMode="External"/><Relationship Id="rId4" Type="http://schemas.openxmlformats.org/officeDocument/2006/relationships/hyperlink" Target="H://Downloads/Besluitenlijst%20procedurevergadering%20commissie%20Digitale%20Zaken%20d.d.%204%20februari%202026.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7</ap:Pages>
  <ap:Words>2238</ap:Words>
  <ap:Characters>12309</ap:Characters>
  <ap:DocSecurity>0</ap:DocSecurity>
  <ap:Lines>102</ap:Lines>
  <ap:Paragraphs>29</ap:Paragraphs>
  <ap:ScaleCrop>false</ap:ScaleCrop>
  <ap:LinksUpToDate>false</ap:LinksUpToDate>
  <ap:CharactersWithSpaces>14518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2026-03-23T07:55:00.0000000Z</dcterms:created>
  <dcterms:modified xsi:type="dcterms:W3CDTF">2026-03-23T07:55:00.0000000Z</dcterms:modified>
  <dc:description>------------------------</dc:description>
  <dc:subject/>
  <keywords/>
  <version/>
  <category/>
</coreProperties>
</file>