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118" w:rsidRDefault="00C97A1E" w14:paraId="18BB77D6" w14:textId="7940E98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97A1E">
        <w:rPr>
          <w:rFonts w:ascii="Times New Roman" w:hAnsi="Times New Roman" w:cs="Times New Roman"/>
          <w:b/>
          <w:bCs/>
          <w:sz w:val="32"/>
          <w:szCs w:val="32"/>
        </w:rPr>
        <w:t>VOORLOPIG OVERZICHT VERZOEKEN COMMISSIE-REGELING VAN WERKZAAMHEDEN Buitenlandse Handel en Ontwikkelings</w:t>
      </w:r>
      <w:r w:rsidR="00D226F1">
        <w:rPr>
          <w:rFonts w:ascii="Times New Roman" w:hAnsi="Times New Roman" w:cs="Times New Roman"/>
          <w:b/>
          <w:bCs/>
          <w:sz w:val="32"/>
          <w:szCs w:val="32"/>
        </w:rPr>
        <w:t xml:space="preserve">samenwerking d.d. 26 maart </w:t>
      </w:r>
    </w:p>
    <w:p w:rsidR="00C97A1E" w:rsidRDefault="00C97A1E" w14:paraId="6B1FD30E" w14:textId="7777777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226F1" w:rsidP="00D226F1" w:rsidRDefault="00D226F1" w14:paraId="174A9648" w14:textId="3CE2848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Verzoek namens Dobbe (SP)</w:t>
      </w:r>
      <w:r w:rsidR="006E0685">
        <w:rPr>
          <w:rFonts w:ascii="Times New Roman" w:hAnsi="Times New Roman" w:cs="Times New Roman"/>
          <w:sz w:val="32"/>
          <w:szCs w:val="32"/>
        </w:rPr>
        <w:t xml:space="preserve"> </w:t>
      </w:r>
      <w:r w:rsidRPr="00D226F1">
        <w:rPr>
          <w:rFonts w:ascii="Times New Roman" w:hAnsi="Times New Roman" w:cs="Times New Roman"/>
          <w:sz w:val="32"/>
          <w:szCs w:val="32"/>
        </w:rPr>
        <w:t xml:space="preserve">een kabinetsreactie op dit bericht: 'Rode Kruis wil meer inzet van Nederland voor waarheid over aanval hulpverleners Gaza' </w:t>
      </w:r>
      <w:hyperlink w:history="1" r:id="rId10">
        <w:r w:rsidRPr="00D226F1">
          <w:rPr>
            <w:rFonts w:ascii="Aptos" w:hAnsi="Aptos" w:eastAsia="Aptos" w:cs="Times New Roman"/>
            <w:color w:val="0F538C"/>
            <w:u w:val="single"/>
          </w:rPr>
          <w:t>https://nos.nl/l/2607512</w:t>
        </w:r>
      </w:hyperlink>
      <w:r>
        <w:rPr>
          <w:rFonts w:ascii="Aptos" w:hAnsi="Aptos" w:eastAsia="Aptos" w:cs="Times New Roman"/>
          <w:color w:val="0F538C"/>
        </w:rPr>
        <w:t xml:space="preserve"> </w:t>
      </w:r>
      <w:r w:rsidRPr="00D226F1">
        <w:rPr>
          <w:rFonts w:ascii="Times New Roman" w:hAnsi="Times New Roman" w:cs="Times New Roman"/>
          <w:sz w:val="32"/>
          <w:szCs w:val="32"/>
        </w:rPr>
        <w:t xml:space="preserve">willen vragen, te ontvangen uiterlijk 31 maart. </w:t>
      </w:r>
    </w:p>
    <w:p w:rsidR="00D226F1" w:rsidP="00D226F1" w:rsidRDefault="00D226F1" w14:paraId="35EAAC1B" w14:textId="77777777">
      <w:pPr>
        <w:pStyle w:val="Lijstalinea"/>
        <w:ind w:left="1680"/>
        <w:rPr>
          <w:rFonts w:ascii="Times New Roman" w:hAnsi="Times New Roman" w:cs="Times New Roman"/>
          <w:sz w:val="32"/>
          <w:szCs w:val="32"/>
        </w:rPr>
      </w:pPr>
    </w:p>
    <w:p w:rsidRPr="00D226F1" w:rsidR="00A52CA2" w:rsidP="00D226F1" w:rsidRDefault="006E0685" w14:paraId="616BE324" w14:textId="31B29B74">
      <w:pPr>
        <w:ind w:left="1320"/>
        <w:rPr>
          <w:rFonts w:ascii="Times New Roman" w:hAnsi="Times New Roman" w:cs="Times New Roman"/>
          <w:sz w:val="32"/>
          <w:szCs w:val="32"/>
        </w:rPr>
      </w:pPr>
      <w:r w:rsidRPr="006E0685">
        <w:rPr>
          <w:rFonts w:ascii="Times New Roman" w:hAnsi="Times New Roman" w:cs="Times New Roman"/>
          <w:sz w:val="32"/>
          <w:szCs w:val="32"/>
        </w:rPr>
        <w:t>Toelichting: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226F1" w:rsidR="00D226F1">
        <w:rPr>
          <w:rFonts w:ascii="Times New Roman" w:hAnsi="Times New Roman" w:cs="Times New Roman"/>
          <w:sz w:val="32"/>
          <w:szCs w:val="32"/>
        </w:rPr>
        <w:t xml:space="preserve">Dan kunnen we de reactie betrekken bij het debat humanitaire hulp op 1 april. Dit omdat de veiligheid van hulpverleners cruciaal is voor het voortbestaan van effectieve humanitaire hulp en dus voor dit debat.    </w:t>
      </w:r>
    </w:p>
    <w:p w:rsidRPr="00FD50F1" w:rsidR="00A52CA2" w:rsidP="00FD50F1" w:rsidRDefault="00A52CA2" w14:paraId="2A619520" w14:textId="598C4A52">
      <w:pPr>
        <w:pStyle w:val="Lijstalinea"/>
        <w:rPr>
          <w:rFonts w:ascii="Times New Roman" w:hAnsi="Times New Roman" w:cs="Times New Roman"/>
          <w:i/>
          <w:iCs/>
          <w:sz w:val="32"/>
          <w:szCs w:val="32"/>
        </w:rPr>
      </w:pPr>
      <w:r w:rsidRPr="00A52CA2">
        <w:rPr>
          <w:rFonts w:ascii="Times New Roman" w:hAnsi="Times New Roman" w:cs="Times New Roman"/>
          <w:i/>
          <w:iCs/>
          <w:sz w:val="32"/>
          <w:szCs w:val="32"/>
        </w:rPr>
        <w:t>Verzoeken voor de commissie-RvW kunnen tot uiterlijk 16.00 uur op de werkdag voor de dag van de procedurevergadering worden aangemeld.</w:t>
      </w:r>
    </w:p>
    <w:sectPr w:rsidRPr="00FD50F1" w:rsidR="00A52CA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BC2"/>
    <w:multiLevelType w:val="hybridMultilevel"/>
    <w:tmpl w:val="D72C5268"/>
    <w:lvl w:ilvl="0" w:tplc="0413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2E204CC3"/>
    <w:multiLevelType w:val="hybridMultilevel"/>
    <w:tmpl w:val="290AD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20702">
    <w:abstractNumId w:val="1"/>
  </w:num>
  <w:num w:numId="2" w16cid:durableId="145575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1E"/>
    <w:rsid w:val="000F1817"/>
    <w:rsid w:val="002026A0"/>
    <w:rsid w:val="00237AD5"/>
    <w:rsid w:val="00286CC5"/>
    <w:rsid w:val="006E0685"/>
    <w:rsid w:val="00A52CA2"/>
    <w:rsid w:val="00B52118"/>
    <w:rsid w:val="00C97A1E"/>
    <w:rsid w:val="00D226F1"/>
    <w:rsid w:val="00DC793D"/>
    <w:rsid w:val="00E04C0A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8F2A"/>
  <w15:chartTrackingRefBased/>
  <w15:docId w15:val="{82475CC1-802E-4B1F-96D9-26EEE947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A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A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A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A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A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A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A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A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A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A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styles" Target="styl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6" /><Relationship Type="http://schemas.openxmlformats.org/officeDocument/2006/relationships/fontTable" Target="fontTable.xml" Id="rId11" /><Relationship Type="http://schemas.openxmlformats.org/officeDocument/2006/relationships/hyperlink" Target="https://eur06.safelinks.protection.outlook.com/?url=https%3A%2F%2Fnos.nl%2Fl%2F2607512&amp;data=05%7C02%7Ccie.bho%40tweedekamer.nl%7C7d45b2c7ff2e49ee89a908de88df77d9%7C238cb5073f714afeaaab8382731a4345%7C0%7C0%7C639098690532245460%7CUnknown%7CTWFpbGZsb3d8eyJFbXB0eU1hcGkiOnRydWUsIlYiOiIwLjAuMDAwMCIsIlAiOiJXaW4zMiIsIkFOIjoiTWFpbCIsIldUIjoyfQ%3D%3D%7C0%7C%7C%7C&amp;sdata=IWN8Yj4RF0cKvmmKKB8KbCpAp2U24p4PpnC2BnOWiW4%3D&amp;reserved=0" TargetMode="Externa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975</ap:Characters>
  <ap:DocSecurity>0</ap:DocSecurity>
  <ap:Lines>8</ap:Lines>
  <ap:Paragraphs>2</ap:Paragraphs>
  <ap:ScaleCrop>false</ap:ScaleCrop>
  <ap:LinksUpToDate>false</ap:LinksUpToDate>
  <ap:CharactersWithSpaces>1150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2026-03-23T13:56:00.0000000Z</dcterms:created>
  <dcterms:modified xsi:type="dcterms:W3CDTF">2026-03-23T13:58:00.0000000Z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0x010100652B67EEE1A68642A5D50A61AFC143750073EA8173EF83BC45BACF28202A1255D6</vt:lpwstr>
  </property>
  <property fmtid="{D5CDD505-2E9C-101B-9397-08002B2CF9AE}" pid="3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4" name="Beperking">
    <vt:lpwstr/>
  </property>
  <property fmtid="{D5CDD505-2E9C-101B-9397-08002B2CF9AE}" pid="5" name="_dlc_DocIdItemGuid">
    <vt:lpwstr>16086095-4266-4c1c-9dcd-6c60bb2f4654</vt:lpwstr>
  </property>
</Properties>
</file>