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3B7" w:rsidP="00FD2055" w:rsidRDefault="008833B7" w14:paraId="6C96EF6F" w14:textId="77777777">
      <w:pPr>
        <w:pStyle w:val="Inhopg1"/>
        <w:spacing w:line="240" w:lineRule="atLeast"/>
      </w:pPr>
    </w:p>
    <w:p w:rsidR="005E625D" w:rsidRDefault="005E625D" w14:paraId="0C46E21E" w14:textId="77777777"/>
    <w:p w:rsidR="00C4313B" w:rsidP="00E513BD" w:rsidRDefault="00C4313B" w14:paraId="5FF1694F" w14:textId="77777777">
      <w:pPr>
        <w:autoSpaceDE w:val="0"/>
        <w:adjustRightInd w:val="0"/>
        <w:spacing w:line="240" w:lineRule="auto"/>
      </w:pPr>
    </w:p>
    <w:p w:rsidRPr="00954293" w:rsidR="008833B7" w:rsidP="00E513BD" w:rsidRDefault="009E17A4" w14:paraId="756C6557" w14:textId="6021D991">
      <w:pPr>
        <w:autoSpaceDE w:val="0"/>
        <w:adjustRightInd w:val="0"/>
        <w:spacing w:line="240" w:lineRule="auto"/>
        <w:rPr>
          <w:rFonts w:eastAsia="DejaVuSerifCondensed" w:cs="DejaVuSerifCondensed"/>
        </w:rPr>
      </w:pPr>
      <w:r w:rsidRPr="00954293">
        <w:t xml:space="preserve">In antwoord op uw brief van </w:t>
      </w:r>
      <w:r w:rsidR="00084017">
        <w:t>22 januari 2026</w:t>
      </w:r>
      <w:r w:rsidRPr="00954293" w:rsidR="002D3F2D">
        <w:t xml:space="preserve"> deel ik</w:t>
      </w:r>
      <w:r w:rsidRPr="00954293">
        <w:t xml:space="preserve"> u</w:t>
      </w:r>
      <w:r w:rsidR="005561B5">
        <w:t xml:space="preserve">, mede namens de </w:t>
      </w:r>
      <w:r w:rsidRPr="00F62252" w:rsidR="00F62252">
        <w:t>minister van Werk en Participatie</w:t>
      </w:r>
      <w:r w:rsidR="004E3AA7">
        <w:t>,</w:t>
      </w:r>
      <w:r w:rsidR="005561B5">
        <w:t xml:space="preserve"> mee</w:t>
      </w:r>
      <w:r w:rsidRPr="00954293" w:rsidR="002D3F2D">
        <w:t xml:space="preserve"> </w:t>
      </w:r>
      <w:r w:rsidRPr="00954293">
        <w:t xml:space="preserve">dat de vragen </w:t>
      </w:r>
      <w:r w:rsidRPr="00954293" w:rsidR="00EF4F08">
        <w:rPr>
          <w:rFonts w:eastAsia="DejaVuSerifCondensed" w:cs="DejaVuSerifCondensed"/>
        </w:rPr>
        <w:t xml:space="preserve">van het lid Teunissen (PvdD) over </w:t>
      </w:r>
      <w:r w:rsidRPr="00084017" w:rsidR="00084017">
        <w:rPr>
          <w:rFonts w:eastAsia="DejaVuSerifCondensed" w:cs="DejaVuSerifCondensed"/>
        </w:rPr>
        <w:t xml:space="preserve">ernstige verwondingen, ontbrekende registratie en risico’s bij de inzet van politiehonden </w:t>
      </w:r>
      <w:r w:rsidR="004E3AA7">
        <w:rPr>
          <w:rFonts w:eastAsia="DejaVuSerifCondensed" w:cs="DejaVuSerifCondensed"/>
        </w:rPr>
        <w:t xml:space="preserve">worden beantwoord </w:t>
      </w:r>
      <w:r w:rsidRPr="00954293">
        <w:t>zoals aangegeven in de bijlage van deze brief.</w:t>
      </w:r>
    </w:p>
    <w:p w:rsidRPr="00954293" w:rsidR="008833B7" w:rsidRDefault="008833B7" w14:paraId="5A78A9B9" w14:textId="77777777">
      <w:pPr>
        <w:pStyle w:val="WitregelW1bodytekst"/>
      </w:pPr>
    </w:p>
    <w:p w:rsidRPr="00954293" w:rsidR="00A736E9" w:rsidP="00A736E9" w:rsidRDefault="00A736E9" w14:paraId="27E36C2B" w14:textId="19011D29"/>
    <w:p w:rsidRPr="00954293" w:rsidR="008833B7" w:rsidRDefault="009E17A4" w14:paraId="6214066E" w14:textId="4C041955">
      <w:r w:rsidRPr="00954293">
        <w:t xml:space="preserve">De </w:t>
      </w:r>
      <w:r w:rsidR="00934297">
        <w:t>M</w:t>
      </w:r>
      <w:r w:rsidRPr="00954293" w:rsidR="00A418B9">
        <w:t>i</w:t>
      </w:r>
      <w:r w:rsidRPr="00954293">
        <w:t>nister van Justitie en Veiligheid</w:t>
      </w:r>
      <w:r w:rsidRPr="00954293" w:rsidR="009705EF">
        <w:t>,</w:t>
      </w:r>
    </w:p>
    <w:p w:rsidRPr="00954293" w:rsidR="008833B7" w:rsidRDefault="008833B7" w14:paraId="35479D34" w14:textId="77777777"/>
    <w:p w:rsidRPr="00954293" w:rsidR="008833B7" w:rsidRDefault="008833B7" w14:paraId="1766954E" w14:textId="77777777"/>
    <w:p w:rsidRPr="00954293" w:rsidR="008833B7" w:rsidRDefault="008833B7" w14:paraId="557A9AC4" w14:textId="77777777"/>
    <w:p w:rsidRPr="00954293" w:rsidR="008833B7" w:rsidRDefault="008833B7" w14:paraId="44DB9627" w14:textId="77777777"/>
    <w:p w:rsidRPr="00954293" w:rsidR="00592BB5" w:rsidP="009A6EF2" w:rsidRDefault="00084017" w14:paraId="7A6F0A0D" w14:textId="1322BD7B">
      <w:r>
        <w:t>D.M. van Weel</w:t>
      </w:r>
      <w:r w:rsidRPr="00954293" w:rsidR="00A736E9">
        <w:br w:type="page"/>
      </w:r>
    </w:p>
    <w:p w:rsidR="00996CC5" w:rsidP="00996CC5" w:rsidRDefault="005C6684" w14:paraId="6473B599" w14:textId="058A75EB">
      <w:pPr>
        <w:pBdr>
          <w:bottom w:val="single" w:color="auto" w:sz="4" w:space="1"/>
        </w:pBdr>
      </w:pPr>
      <w:r w:rsidRPr="00954293">
        <w:rPr>
          <w:b/>
          <w:bCs/>
        </w:rPr>
        <w:lastRenderedPageBreak/>
        <w:t>Antwoorden van de minister van Justitie en Veiligheid</w:t>
      </w:r>
      <w:r w:rsidRPr="00954293" w:rsidR="00E513BD">
        <w:rPr>
          <w:b/>
          <w:bCs/>
        </w:rPr>
        <w:t xml:space="preserve"> </w:t>
      </w:r>
      <w:r w:rsidR="00084017">
        <w:rPr>
          <w:b/>
          <w:bCs/>
        </w:rPr>
        <w:t xml:space="preserve">mede </w:t>
      </w:r>
      <w:r w:rsidRPr="00DE6E2B" w:rsidR="00084017">
        <w:rPr>
          <w:b/>
          <w:bCs/>
        </w:rPr>
        <w:t xml:space="preserve">namens </w:t>
      </w:r>
      <w:r w:rsidRPr="00DE6E2B" w:rsidR="00DE6E2B">
        <w:rPr>
          <w:b/>
          <w:bCs/>
        </w:rPr>
        <w:t xml:space="preserve">de </w:t>
      </w:r>
      <w:r w:rsidRPr="00F62252" w:rsidR="00F62252">
        <w:rPr>
          <w:b/>
          <w:bCs/>
        </w:rPr>
        <w:t>minister van Werk en Participatie</w:t>
      </w:r>
      <w:r w:rsidRPr="00084017" w:rsidR="00084017">
        <w:rPr>
          <w:b/>
          <w:bCs/>
        </w:rPr>
        <w:t xml:space="preserve"> </w:t>
      </w:r>
      <w:r w:rsidRPr="00084017">
        <w:rPr>
          <w:b/>
          <w:bCs/>
        </w:rPr>
        <w:t xml:space="preserve">op Kamervragen </w:t>
      </w:r>
      <w:r w:rsidRPr="00084017" w:rsidR="00EF4F08">
        <w:rPr>
          <w:b/>
          <w:bCs/>
        </w:rPr>
        <w:t>van het lid Teunissen (PvdD) over</w:t>
      </w:r>
      <w:r w:rsidRPr="00084017" w:rsidR="00084017">
        <w:rPr>
          <w:b/>
          <w:bCs/>
        </w:rPr>
        <w:t xml:space="preserve"> </w:t>
      </w:r>
      <w:r w:rsidRPr="00084017" w:rsidR="00084017">
        <w:rPr>
          <w:rFonts w:eastAsia="DejaVuSerifCondensed" w:cs="DejaVuSerifCondensed"/>
          <w:b/>
          <w:bCs/>
        </w:rPr>
        <w:t>ernstige verwondingen, ontbrekende registratie en risico’s bij de inzet van politiehonden</w:t>
      </w:r>
      <w:r w:rsidR="00996CC5">
        <w:rPr>
          <w:b/>
          <w:bCs/>
        </w:rPr>
        <w:br/>
      </w:r>
      <w:r w:rsidRPr="00996CC5" w:rsidR="00996CC5">
        <w:rPr>
          <w:b/>
          <w:bCs/>
        </w:rPr>
        <w:t>(ingezonden 22 januari 2026</w:t>
      </w:r>
      <w:r w:rsidRPr="00996CC5" w:rsidR="00996CC5">
        <w:rPr>
          <w:b/>
          <w:bCs/>
        </w:rPr>
        <w:t xml:space="preserve">, </w:t>
      </w:r>
      <w:r w:rsidRPr="00996CC5" w:rsidR="00996CC5">
        <w:rPr>
          <w:b/>
          <w:bCs/>
        </w:rPr>
        <w:t>2026Z01138</w:t>
      </w:r>
      <w:r w:rsidRPr="00996CC5" w:rsidR="00996CC5">
        <w:rPr>
          <w:b/>
          <w:bCs/>
        </w:rPr>
        <w:t>)</w:t>
      </w:r>
    </w:p>
    <w:p w:rsidR="00996CC5" w:rsidP="00996CC5" w:rsidRDefault="00996CC5" w14:paraId="06EA03A0" w14:textId="460A8E44"/>
    <w:p w:rsidRPr="00996CC5" w:rsidR="00084017" w:rsidP="00084017" w:rsidRDefault="005C6684" w14:paraId="66439F4B" w14:textId="2BDA7C2F">
      <w:pPr>
        <w:rPr>
          <w:b/>
          <w:bCs/>
        </w:rPr>
      </w:pPr>
      <w:r w:rsidRPr="00954293">
        <w:rPr>
          <w:b/>
          <w:bCs/>
        </w:rPr>
        <w:cr/>
      </w:r>
      <w:r w:rsidRPr="00DE668F" w:rsidR="00084017">
        <w:rPr>
          <w:b/>
          <w:bCs/>
        </w:rPr>
        <w:t>Vraag 1</w:t>
      </w:r>
    </w:p>
    <w:p w:rsidRPr="006909D4" w:rsidR="00084017" w:rsidP="00084017" w:rsidRDefault="00084017" w14:paraId="4B42EE64" w14:textId="24FF9EE8">
      <w:pPr>
        <w:rPr>
          <w:b/>
          <w:bCs/>
        </w:rPr>
      </w:pPr>
      <w:r w:rsidRPr="006909D4">
        <w:rPr>
          <w:b/>
          <w:bCs/>
        </w:rPr>
        <w:t>Heeft u kennisgenomen van de videobeelden van een politiehond die tijdens de inzet bij een voetbalwedstrijd een politieagent heeft gebeten?</w:t>
      </w:r>
      <w:r w:rsidR="00DB3AFF">
        <w:rPr>
          <w:rStyle w:val="Voetnootmarkering"/>
          <w:b/>
          <w:bCs/>
        </w:rPr>
        <w:footnoteReference w:id="1"/>
      </w:r>
      <w:r w:rsidRPr="006909D4">
        <w:rPr>
          <w:b/>
          <w:bCs/>
        </w:rPr>
        <w:t xml:space="preserve"> Wat is uw reactie op deze beelden?</w:t>
      </w:r>
    </w:p>
    <w:p w:rsidRPr="00DE668F" w:rsidR="00084017" w:rsidP="00084017" w:rsidRDefault="00084017" w14:paraId="61C04C9D" w14:textId="77777777"/>
    <w:p w:rsidRPr="00DE668F" w:rsidR="00084017" w:rsidP="00084017" w:rsidRDefault="00084017" w14:paraId="29481E85" w14:textId="77777777">
      <w:r w:rsidRPr="00DE668F">
        <w:rPr>
          <w:b/>
          <w:bCs/>
        </w:rPr>
        <w:t>Antwoord op vraag 1</w:t>
      </w:r>
    </w:p>
    <w:p w:rsidRPr="007357A2" w:rsidR="00084017" w:rsidP="00044E7C" w:rsidRDefault="00084017" w14:paraId="4EC794FB" w14:textId="525BABB4">
      <w:pPr>
        <w:tabs>
          <w:tab w:val="left" w:pos="1103"/>
        </w:tabs>
      </w:pPr>
      <w:r w:rsidRPr="007357A2">
        <w:t>Ja</w:t>
      </w:r>
      <w:r w:rsidR="00DB3AFF">
        <w:t>,</w:t>
      </w:r>
      <w:r w:rsidRPr="007357A2">
        <w:t xml:space="preserve"> </w:t>
      </w:r>
      <w:r w:rsidR="00171E89">
        <w:t xml:space="preserve">ik betreur dat </w:t>
      </w:r>
      <w:r w:rsidR="001034A7">
        <w:t xml:space="preserve">een politiemedewerker </w:t>
      </w:r>
      <w:r w:rsidR="00171E89">
        <w:t>is</w:t>
      </w:r>
      <w:r w:rsidR="001034A7">
        <w:t xml:space="preserve"> verwond.</w:t>
      </w:r>
    </w:p>
    <w:p w:rsidRPr="00DE668F" w:rsidR="00084017" w:rsidP="00084017" w:rsidRDefault="00084017" w14:paraId="59AB31A8" w14:textId="77777777"/>
    <w:p w:rsidRPr="00DE668F" w:rsidR="00084017" w:rsidP="00084017" w:rsidRDefault="00084017" w14:paraId="179CD705" w14:textId="77777777">
      <w:pPr>
        <w:rPr>
          <w:b/>
          <w:bCs/>
        </w:rPr>
      </w:pPr>
      <w:r w:rsidRPr="00DE668F">
        <w:rPr>
          <w:b/>
          <w:bCs/>
        </w:rPr>
        <w:t>Vraag 2</w:t>
      </w:r>
    </w:p>
    <w:p w:rsidRPr="006909D4" w:rsidR="00084017" w:rsidP="00084017" w:rsidRDefault="00084017" w14:paraId="76F19E40" w14:textId="34446C9F">
      <w:pPr>
        <w:rPr>
          <w:b/>
          <w:bCs/>
        </w:rPr>
      </w:pPr>
      <w:r w:rsidRPr="006909D4">
        <w:rPr>
          <w:b/>
          <w:bCs/>
        </w:rPr>
        <w:t>Heeft u er kennis van genomen dat een student van de Radboud Universiteit, nadat deze door een politiehond werd gebeten, twee weken in het ziekenhuis heeft gelegen, vijf keer is geopereerd, vijf maanden heeft moeten herstellen, en levenslang is misvormd?</w:t>
      </w:r>
      <w:r w:rsidR="00DB3AFF">
        <w:rPr>
          <w:rStyle w:val="Voetnootmarkering"/>
          <w:b/>
          <w:bCs/>
        </w:rPr>
        <w:footnoteReference w:id="2"/>
      </w:r>
      <w:r w:rsidRPr="006909D4">
        <w:rPr>
          <w:b/>
          <w:bCs/>
        </w:rPr>
        <w:t xml:space="preserve"> Wat vindt u hiervan?</w:t>
      </w:r>
    </w:p>
    <w:p w:rsidRPr="00DE668F" w:rsidR="00084017" w:rsidP="00084017" w:rsidRDefault="00084017" w14:paraId="2E50E95F" w14:textId="77777777"/>
    <w:p w:rsidRPr="00DE668F" w:rsidR="00084017" w:rsidP="00084017" w:rsidRDefault="00084017" w14:paraId="7115BF8B" w14:textId="77777777">
      <w:r w:rsidRPr="00DE668F">
        <w:rPr>
          <w:b/>
          <w:bCs/>
        </w:rPr>
        <w:t>Antwoord op vraag 2</w:t>
      </w:r>
    </w:p>
    <w:p w:rsidRPr="007357A2" w:rsidR="00084017" w:rsidP="00084017" w:rsidRDefault="00084017" w14:paraId="6A62361F" w14:textId="1F3BB823">
      <w:pPr>
        <w:tabs>
          <w:tab w:val="left" w:pos="1103"/>
        </w:tabs>
      </w:pPr>
      <w:r w:rsidRPr="007357A2">
        <w:t>Ja</w:t>
      </w:r>
      <w:r w:rsidR="00DB3AFF">
        <w:t xml:space="preserve">, </w:t>
      </w:r>
      <w:r w:rsidR="001034A7">
        <w:t xml:space="preserve">ik </w:t>
      </w:r>
      <w:r w:rsidR="00E8478C">
        <w:t>betreur</w:t>
      </w:r>
      <w:r w:rsidR="001034A7">
        <w:t xml:space="preserve"> dat deze persoon deze mate van letsel heeft opgelopen. </w:t>
      </w:r>
    </w:p>
    <w:p w:rsidRPr="00DE668F" w:rsidR="00084017" w:rsidP="00084017" w:rsidRDefault="00084017" w14:paraId="54C34290" w14:textId="77777777"/>
    <w:p w:rsidRPr="00DE668F" w:rsidR="00084017" w:rsidP="00084017" w:rsidRDefault="00084017" w14:paraId="61DD7F74" w14:textId="77777777">
      <w:pPr>
        <w:rPr>
          <w:b/>
          <w:bCs/>
        </w:rPr>
      </w:pPr>
      <w:r w:rsidRPr="00DE668F">
        <w:rPr>
          <w:b/>
          <w:bCs/>
        </w:rPr>
        <w:t>Vraag 3</w:t>
      </w:r>
    </w:p>
    <w:p w:rsidRPr="006909D4" w:rsidR="00084017" w:rsidP="00084017" w:rsidRDefault="00084017" w14:paraId="096F69A0" w14:textId="77777777">
      <w:pPr>
        <w:rPr>
          <w:b/>
          <w:bCs/>
        </w:rPr>
      </w:pPr>
      <w:r w:rsidRPr="006909D4">
        <w:rPr>
          <w:b/>
          <w:bCs/>
        </w:rPr>
        <w:t xml:space="preserve">Kunt u bevestigen dat het vooraf nooit met zekerheid is in te schatten hoe een hond in een </w:t>
      </w:r>
      <w:proofErr w:type="spellStart"/>
      <w:r w:rsidRPr="006909D4">
        <w:rPr>
          <w:b/>
          <w:bCs/>
        </w:rPr>
        <w:t>hoogstressvolle</w:t>
      </w:r>
      <w:proofErr w:type="spellEnd"/>
      <w:r w:rsidRPr="006909D4">
        <w:rPr>
          <w:b/>
          <w:bCs/>
        </w:rPr>
        <w:t xml:space="preserve"> situatie reageert, wie wordt gebeten, en welke verwondingen daarbij worden toegebracht?</w:t>
      </w:r>
    </w:p>
    <w:p w:rsidRPr="00DE668F" w:rsidR="00084017" w:rsidP="00084017" w:rsidRDefault="00084017" w14:paraId="1233C27F" w14:textId="77777777"/>
    <w:p w:rsidRPr="00DE668F" w:rsidR="00084017" w:rsidP="00084017" w:rsidRDefault="00084017" w14:paraId="66B92B6C" w14:textId="77777777">
      <w:pPr>
        <w:rPr>
          <w:b/>
          <w:bCs/>
        </w:rPr>
      </w:pPr>
      <w:r w:rsidRPr="00DE668F">
        <w:rPr>
          <w:b/>
          <w:bCs/>
        </w:rPr>
        <w:t>Vraag 4</w:t>
      </w:r>
    </w:p>
    <w:p w:rsidRPr="006909D4" w:rsidR="00084017" w:rsidP="00084017" w:rsidRDefault="00084017" w14:paraId="68C3AB4B" w14:textId="77777777">
      <w:pPr>
        <w:rPr>
          <w:b/>
          <w:bCs/>
        </w:rPr>
      </w:pPr>
      <w:r w:rsidRPr="006909D4">
        <w:rPr>
          <w:b/>
          <w:bCs/>
        </w:rPr>
        <w:t>Kunt u bevestigen dat in de afgelopen jaren herhaaldelijk is gebleken dat politiehonden in stressvolle situaties onvoorspelbaar gedrag vertonen, wat leidt tot onbedoelde bijtincidenten en (ernstige) verwondingen?</w:t>
      </w:r>
    </w:p>
    <w:p w:rsidRPr="00DE668F" w:rsidR="00084017" w:rsidP="00084017" w:rsidRDefault="00084017" w14:paraId="358F4D04" w14:textId="77777777">
      <w:pPr>
        <w:rPr>
          <w:b/>
          <w:bCs/>
        </w:rPr>
      </w:pPr>
    </w:p>
    <w:p w:rsidRPr="00DE668F" w:rsidR="00084017" w:rsidP="00084017" w:rsidRDefault="00084017" w14:paraId="558A5417" w14:textId="77777777">
      <w:pPr>
        <w:rPr>
          <w:b/>
          <w:bCs/>
        </w:rPr>
      </w:pPr>
      <w:r w:rsidRPr="00DE668F">
        <w:rPr>
          <w:b/>
          <w:bCs/>
        </w:rPr>
        <w:t>Vraag 5</w:t>
      </w:r>
    </w:p>
    <w:p w:rsidRPr="006909D4" w:rsidR="00084017" w:rsidP="00084017" w:rsidRDefault="00084017" w14:paraId="36C8D4B1" w14:textId="77777777">
      <w:pPr>
        <w:rPr>
          <w:b/>
          <w:bCs/>
        </w:rPr>
      </w:pPr>
      <w:r w:rsidRPr="006909D4">
        <w:rPr>
          <w:b/>
          <w:bCs/>
        </w:rPr>
        <w:t>Deelt u de mening dat het inzetten van politiehonden daarmee kan worden aangemerkt als een zeer zwaar en onvoorspelbaar geweldsmiddel? Zo nee, waarom niet?</w:t>
      </w:r>
    </w:p>
    <w:p w:rsidRPr="00DE668F" w:rsidR="00084017" w:rsidP="00084017" w:rsidRDefault="00084017" w14:paraId="51945813" w14:textId="77777777">
      <w:pPr>
        <w:rPr>
          <w:b/>
          <w:bCs/>
        </w:rPr>
      </w:pPr>
    </w:p>
    <w:p w:rsidRPr="00DE668F" w:rsidR="00084017" w:rsidP="00084017" w:rsidRDefault="00084017" w14:paraId="4303BF92" w14:textId="77777777">
      <w:pPr>
        <w:rPr>
          <w:b/>
          <w:bCs/>
        </w:rPr>
      </w:pPr>
      <w:r w:rsidRPr="00DE668F">
        <w:rPr>
          <w:b/>
          <w:bCs/>
        </w:rPr>
        <w:t>Vraag 6</w:t>
      </w:r>
    </w:p>
    <w:p w:rsidRPr="006909D4" w:rsidR="00084017" w:rsidP="00084017" w:rsidRDefault="00084017" w14:paraId="01D928BF" w14:textId="77777777">
      <w:pPr>
        <w:rPr>
          <w:b/>
          <w:bCs/>
        </w:rPr>
      </w:pPr>
      <w:r w:rsidRPr="006909D4">
        <w:rPr>
          <w:b/>
          <w:bCs/>
        </w:rPr>
        <w:t>Acht u het verantwoord om een geweldsmiddel in te zetten waarbij er een hoge onzekerheid is hoeveel schade er wordt aangericht en aan wie? Zo ja, waarom?</w:t>
      </w:r>
    </w:p>
    <w:p w:rsidRPr="00DE668F" w:rsidR="00084017" w:rsidP="00084017" w:rsidRDefault="00084017" w14:paraId="02FCDFA9" w14:textId="77777777">
      <w:pPr>
        <w:rPr>
          <w:b/>
          <w:bCs/>
        </w:rPr>
      </w:pPr>
    </w:p>
    <w:p w:rsidRPr="00DE668F" w:rsidR="00084017" w:rsidP="00084017" w:rsidRDefault="00084017" w14:paraId="3A1D19AF" w14:textId="77777777">
      <w:pPr>
        <w:rPr>
          <w:rFonts w:eastAsia="Aptos" w:cs="Times New Roman"/>
          <w:kern w:val="2"/>
          <w14:ligatures w14:val="standardContextual"/>
        </w:rPr>
      </w:pPr>
      <w:r w:rsidRPr="00DE668F">
        <w:rPr>
          <w:b/>
          <w:bCs/>
        </w:rPr>
        <w:t>Antwoord op vragen 3 tot en met 6</w:t>
      </w:r>
    </w:p>
    <w:p w:rsidRPr="00AC6677" w:rsidR="00084017" w:rsidP="00084017" w:rsidRDefault="00084017" w14:paraId="096F1D66" w14:textId="43B2F8F7">
      <w:pPr>
        <w:pStyle w:val="Geenafstand"/>
        <w:rPr>
          <w:rFonts w:ascii="Verdana" w:hAnsi="Verdana"/>
          <w:sz w:val="18"/>
          <w:szCs w:val="18"/>
        </w:rPr>
      </w:pPr>
      <w:r>
        <w:rPr>
          <w:rFonts w:ascii="Verdana" w:hAnsi="Verdana" w:eastAsia="Aptos" w:cs="Times New Roman"/>
          <w:sz w:val="18"/>
          <w:szCs w:val="18"/>
        </w:rPr>
        <w:t>Politiehonden worden breed</w:t>
      </w:r>
      <w:r w:rsidRPr="009D2FCA">
        <w:rPr>
          <w:rFonts w:ascii="Verdana" w:hAnsi="Verdana" w:eastAsia="Aptos" w:cs="Times New Roman"/>
          <w:sz w:val="18"/>
          <w:szCs w:val="18"/>
        </w:rPr>
        <w:t xml:space="preserve"> ingezet</w:t>
      </w:r>
      <w:r>
        <w:rPr>
          <w:rFonts w:ascii="Verdana" w:hAnsi="Verdana" w:eastAsia="Aptos" w:cs="Times New Roman"/>
          <w:sz w:val="18"/>
          <w:szCs w:val="18"/>
        </w:rPr>
        <w:t xml:space="preserve"> in het politiewerk, zowel in de opsporing als in de handhaving van de openbare orde</w:t>
      </w:r>
      <w:r w:rsidRPr="009D2FCA">
        <w:rPr>
          <w:rFonts w:ascii="Verdana" w:hAnsi="Verdana" w:eastAsia="Aptos" w:cs="Times New Roman"/>
          <w:sz w:val="18"/>
          <w:szCs w:val="18"/>
        </w:rPr>
        <w:t xml:space="preserve">. </w:t>
      </w:r>
      <w:r w:rsidRPr="00AC6677">
        <w:rPr>
          <w:rFonts w:ascii="Verdana" w:hAnsi="Verdana"/>
          <w:sz w:val="18"/>
          <w:szCs w:val="18"/>
        </w:rPr>
        <w:t>Een hond is een levend wezen</w:t>
      </w:r>
      <w:r>
        <w:rPr>
          <w:rFonts w:ascii="Verdana" w:hAnsi="Verdana"/>
          <w:sz w:val="18"/>
          <w:szCs w:val="18"/>
        </w:rPr>
        <w:t xml:space="preserve"> en</w:t>
      </w:r>
      <w:r w:rsidRPr="00AC6677">
        <w:rPr>
          <w:rFonts w:ascii="Verdana" w:hAnsi="Verdana"/>
          <w:sz w:val="18"/>
          <w:szCs w:val="18"/>
        </w:rPr>
        <w:t xml:space="preserve"> dat brengt </w:t>
      </w:r>
      <w:r w:rsidR="00171E89">
        <w:rPr>
          <w:rFonts w:ascii="Verdana" w:hAnsi="Verdana"/>
          <w:sz w:val="18"/>
          <w:szCs w:val="18"/>
        </w:rPr>
        <w:t>onvoorspelbaarheid</w:t>
      </w:r>
      <w:r w:rsidRPr="00AC6677">
        <w:rPr>
          <w:rFonts w:ascii="Verdana" w:hAnsi="Verdana"/>
          <w:sz w:val="18"/>
          <w:szCs w:val="18"/>
        </w:rPr>
        <w:t xml:space="preserve"> met zich mee. Die onvoorspelbaarheid wordt zoveel </w:t>
      </w:r>
      <w:r w:rsidRPr="00AC6677">
        <w:rPr>
          <w:rFonts w:ascii="Verdana" w:hAnsi="Verdana"/>
          <w:sz w:val="18"/>
          <w:szCs w:val="18"/>
        </w:rPr>
        <w:lastRenderedPageBreak/>
        <w:t xml:space="preserve">mogelijk beperkt door selectie, intensieve opleiding, certificering, voortdurende training van </w:t>
      </w:r>
      <w:r>
        <w:rPr>
          <w:rFonts w:ascii="Verdana" w:hAnsi="Verdana"/>
          <w:sz w:val="18"/>
          <w:szCs w:val="18"/>
        </w:rPr>
        <w:t xml:space="preserve">de </w:t>
      </w:r>
      <w:r w:rsidRPr="00AC6677">
        <w:rPr>
          <w:rFonts w:ascii="Verdana" w:hAnsi="Verdana"/>
          <w:sz w:val="18"/>
          <w:szCs w:val="18"/>
        </w:rPr>
        <w:t xml:space="preserve">hond en </w:t>
      </w:r>
      <w:r>
        <w:rPr>
          <w:rFonts w:ascii="Verdana" w:hAnsi="Verdana"/>
          <w:sz w:val="18"/>
          <w:szCs w:val="18"/>
        </w:rPr>
        <w:t xml:space="preserve">de </w:t>
      </w:r>
      <w:r w:rsidRPr="00AC6677">
        <w:rPr>
          <w:rFonts w:ascii="Verdana" w:hAnsi="Verdana"/>
          <w:sz w:val="18"/>
          <w:szCs w:val="18"/>
        </w:rPr>
        <w:t xml:space="preserve">geleider, en operationele regie. </w:t>
      </w:r>
    </w:p>
    <w:p w:rsidR="00084017" w:rsidRDefault="00084017" w14:paraId="2A046352" w14:textId="51A2C365">
      <w:pPr>
        <w:spacing w:line="240" w:lineRule="auto"/>
        <w:rPr>
          <w:rFonts w:eastAsia="Aptos" w:cs="Arial"/>
          <w:color w:val="auto"/>
          <w:lang w:eastAsia="en-US"/>
        </w:rPr>
      </w:pPr>
    </w:p>
    <w:p w:rsidRPr="00AC6677" w:rsidR="00084017" w:rsidP="00084017" w:rsidRDefault="00084017" w14:paraId="2EB3CB95" w14:textId="749607CD">
      <w:pPr>
        <w:pStyle w:val="Plattetekst"/>
      </w:pPr>
      <w:r w:rsidRPr="00AC6677">
        <w:t xml:space="preserve">Het inzetten van </w:t>
      </w:r>
      <w:r>
        <w:t>politiehonden</w:t>
      </w:r>
      <w:r w:rsidRPr="00AC6677">
        <w:t xml:space="preserve"> om te bijten, is een zwaar geweldsmiddel.</w:t>
      </w:r>
      <w:bookmarkStart w:name="_Hlk222069392" w:id="0"/>
      <w:bookmarkStart w:name="_Hlk221901357" w:id="1"/>
      <w:r w:rsidRPr="00AC6677">
        <w:t xml:space="preserve"> </w:t>
      </w:r>
      <w:r w:rsidR="00932A44">
        <w:t>Voor de inzet van een politiehond als geweldsmiddel gelden dan ook strenge regels.</w:t>
      </w:r>
      <w:bookmarkEnd w:id="0"/>
      <w:r w:rsidR="00932A44">
        <w:t xml:space="preserve"> </w:t>
      </w:r>
      <w:bookmarkEnd w:id="1"/>
      <w:r w:rsidRPr="00AC6677">
        <w:t xml:space="preserve">Ten behoeve van de uniformiteit en voorspelbaarheid, zijn er </w:t>
      </w:r>
      <w:r w:rsidR="00932A44">
        <w:t xml:space="preserve">bovendien </w:t>
      </w:r>
      <w:r w:rsidRPr="00AC6677">
        <w:t xml:space="preserve">landelijke professionele standaarden vastgesteld voor die gevallen waarin </w:t>
      </w:r>
      <w:r>
        <w:t>een</w:t>
      </w:r>
      <w:r w:rsidRPr="00AC6677">
        <w:t xml:space="preserve"> </w:t>
      </w:r>
      <w:r>
        <w:t>politie</w:t>
      </w:r>
      <w:r w:rsidRPr="00AC6677">
        <w:t xml:space="preserve">hond daadwerkelijk wordt ingezet om te bijten. Deze </w:t>
      </w:r>
      <w:r>
        <w:t xml:space="preserve">standaarden </w:t>
      </w:r>
      <w:r w:rsidRPr="00AC6677">
        <w:t xml:space="preserve">vormen de basis voor het onderwijs aan hondengeleiders. Van hondengeleiders wordt verwacht dat zij in alle gevallen een zorgvuldige afweging maken, alvorens de </w:t>
      </w:r>
      <w:r>
        <w:t>politie</w:t>
      </w:r>
      <w:r w:rsidRPr="00AC6677">
        <w:t>hond in te zetten als geweldsmiddel.</w:t>
      </w:r>
    </w:p>
    <w:p w:rsidR="00084017" w:rsidP="00084017" w:rsidRDefault="00084017" w14:paraId="4295CEFF" w14:textId="77777777">
      <w:pPr>
        <w:rPr>
          <w:rFonts w:eastAsia="Aptos" w:cs="Times New Roman"/>
          <w:kern w:val="2"/>
          <w14:ligatures w14:val="standardContextual"/>
        </w:rPr>
      </w:pPr>
    </w:p>
    <w:p w:rsidRPr="00DE668F" w:rsidR="0039774D" w:rsidP="0039774D" w:rsidRDefault="0039774D" w14:paraId="3975D1ED" w14:textId="77777777">
      <w:pPr>
        <w:rPr>
          <w:b/>
          <w:bCs/>
        </w:rPr>
      </w:pPr>
      <w:r w:rsidRPr="00DE668F">
        <w:rPr>
          <w:b/>
          <w:bCs/>
        </w:rPr>
        <w:t>Vraag 7</w:t>
      </w:r>
    </w:p>
    <w:p w:rsidRPr="006909D4" w:rsidR="0039774D" w:rsidP="0039774D" w:rsidRDefault="0039774D" w14:paraId="78034384" w14:textId="77777777">
      <w:pPr>
        <w:rPr>
          <w:b/>
          <w:bCs/>
        </w:rPr>
      </w:pPr>
      <w:r w:rsidRPr="006909D4">
        <w:rPr>
          <w:b/>
          <w:bCs/>
        </w:rPr>
        <w:t>Herinnert u zich dat u in eerdere in antwoorden op Kamervragen hebt aangegeven dat de politie niet registreert hoeveel politiemedewerkers, arrestanten of omstanders gewond raken bij de inzet van politiehonden?</w:t>
      </w:r>
      <w:r>
        <w:rPr>
          <w:rStyle w:val="Voetnootmarkering"/>
          <w:b/>
          <w:bCs/>
        </w:rPr>
        <w:footnoteReference w:id="3"/>
      </w:r>
    </w:p>
    <w:p w:rsidR="0039774D" w:rsidP="00084017" w:rsidRDefault="0039774D" w14:paraId="5B145B2C" w14:textId="0890FE4B"/>
    <w:p w:rsidR="0039774D" w:rsidP="00084017" w:rsidRDefault="0039774D" w14:paraId="45C460CE" w14:textId="275D010C">
      <w:pPr>
        <w:rPr>
          <w:b/>
          <w:bCs/>
        </w:rPr>
      </w:pPr>
      <w:r w:rsidRPr="0039774D">
        <w:rPr>
          <w:b/>
          <w:bCs/>
        </w:rPr>
        <w:t>Antwoord op vraag 7</w:t>
      </w:r>
    </w:p>
    <w:p w:rsidRPr="002A7D98" w:rsidR="0039774D" w:rsidP="0039774D" w:rsidRDefault="00360D20" w14:paraId="2AFF8021" w14:textId="045A2092">
      <w:pPr>
        <w:rPr>
          <w:color w:val="auto"/>
        </w:rPr>
      </w:pPr>
      <w:r>
        <w:rPr>
          <w:color w:val="auto"/>
        </w:rPr>
        <w:t xml:space="preserve">Ik </w:t>
      </w:r>
      <w:r w:rsidRPr="002A7D98" w:rsidR="0039774D">
        <w:rPr>
          <w:color w:val="auto"/>
        </w:rPr>
        <w:t xml:space="preserve">hecht eraan </w:t>
      </w:r>
      <w:r w:rsidR="0039774D">
        <w:rPr>
          <w:color w:val="auto"/>
        </w:rPr>
        <w:t xml:space="preserve">om </w:t>
      </w:r>
      <w:r w:rsidRPr="002A7D98" w:rsidR="0039774D">
        <w:rPr>
          <w:color w:val="auto"/>
        </w:rPr>
        <w:t>het proces van melden, registreren en beoordelen van geweld</w:t>
      </w:r>
      <w:r w:rsidR="0039774D">
        <w:rPr>
          <w:color w:val="auto"/>
        </w:rPr>
        <w:t xml:space="preserve"> nader toe te lichten</w:t>
      </w:r>
      <w:r w:rsidRPr="002A7D98" w:rsidR="0039774D">
        <w:rPr>
          <w:color w:val="auto"/>
        </w:rPr>
        <w:t>.</w:t>
      </w:r>
    </w:p>
    <w:p w:rsidRPr="002A7D98" w:rsidR="0039774D" w:rsidP="0039774D" w:rsidRDefault="0039774D" w14:paraId="26E344F0" w14:textId="77777777">
      <w:pPr>
        <w:rPr>
          <w:color w:val="auto"/>
        </w:rPr>
      </w:pPr>
    </w:p>
    <w:p w:rsidRPr="002A7D98" w:rsidR="0039774D" w:rsidP="0039774D" w:rsidRDefault="0039774D" w14:paraId="77D86195" w14:textId="77777777">
      <w:pPr>
        <w:rPr>
          <w:color w:val="auto"/>
        </w:rPr>
      </w:pPr>
      <w:r>
        <w:rPr>
          <w:color w:val="auto"/>
        </w:rPr>
        <w:t>Iedere</w:t>
      </w:r>
      <w:r w:rsidRPr="002A7D98">
        <w:rPr>
          <w:color w:val="auto"/>
        </w:rPr>
        <w:t xml:space="preserve"> politieambtenaar die geweld heeft gebruikt maakt daarvan een registratie in </w:t>
      </w:r>
      <w:bookmarkStart w:name="_Hlk222923872" w:id="2"/>
      <w:r w:rsidRPr="002A7D98">
        <w:rPr>
          <w:color w:val="auto"/>
        </w:rPr>
        <w:t>het systeem Basisvoorziening Handhaving (BVH)</w:t>
      </w:r>
      <w:bookmarkEnd w:id="2"/>
      <w:r w:rsidRPr="002A7D98">
        <w:rPr>
          <w:color w:val="auto"/>
        </w:rPr>
        <w:t xml:space="preserve">. </w:t>
      </w:r>
      <w:r>
        <w:rPr>
          <w:color w:val="auto"/>
        </w:rPr>
        <w:t>B</w:t>
      </w:r>
      <w:r w:rsidRPr="002A7D98">
        <w:rPr>
          <w:color w:val="auto"/>
        </w:rPr>
        <w:t xml:space="preserve">ehalve de aard en de gevolgen van het gebruikte geweld, </w:t>
      </w:r>
      <w:r>
        <w:rPr>
          <w:color w:val="auto"/>
        </w:rPr>
        <w:t xml:space="preserve">wordt </w:t>
      </w:r>
      <w:r w:rsidRPr="002A7D98">
        <w:rPr>
          <w:color w:val="auto"/>
        </w:rPr>
        <w:t>ook vastgelegd van welk geweldsmiddel eventueel gebruik is gemaakt. Naast deze schriftelijke vastlegging, wordt de geweldsaanwending door de betreffende politiemedewerker ook mondeling gemeld bij de hulpofficier van justitie, waarbij ook de feiten en de omstandigheden van het geval worden besproken. Dit vindt plaats binnen de betreffende politie-eenheid.</w:t>
      </w:r>
    </w:p>
    <w:p w:rsidRPr="002A7D98" w:rsidR="0039774D" w:rsidP="0039774D" w:rsidRDefault="0039774D" w14:paraId="43248C63" w14:textId="77777777">
      <w:pPr>
        <w:rPr>
          <w:color w:val="auto"/>
        </w:rPr>
      </w:pPr>
    </w:p>
    <w:p w:rsidRPr="002A7D98" w:rsidR="0039774D" w:rsidP="0039774D" w:rsidRDefault="0039774D" w14:paraId="6C2A8429" w14:textId="6D74A3A6">
      <w:pPr>
        <w:rPr>
          <w:color w:val="auto"/>
        </w:rPr>
      </w:pPr>
      <w:r w:rsidRPr="002A7D98">
        <w:rPr>
          <w:color w:val="auto"/>
        </w:rPr>
        <w:t>Vervolgens beoordeelt de hulpofficier van justitie of er aanleiding bestaat om nader te laten onderzoeken of de geweldsaanwending voldeed aan het toetsingskader. Als</w:t>
      </w:r>
      <w:r>
        <w:rPr>
          <w:color w:val="auto"/>
        </w:rPr>
        <w:t xml:space="preserve"> hij geen aanleiding ziet voor nader onderzoek, </w:t>
      </w:r>
      <w:r w:rsidRPr="002A7D98">
        <w:rPr>
          <w:color w:val="auto"/>
        </w:rPr>
        <w:t xml:space="preserve">dan maakt de hulpofficier van justitie een ‘geweldsmutatie’ op. Indien de geweldsaanwending naar het oordeel van de hulpofficier van justitie </w:t>
      </w:r>
      <w:r>
        <w:rPr>
          <w:color w:val="auto"/>
        </w:rPr>
        <w:t>wél</w:t>
      </w:r>
      <w:r w:rsidRPr="002A7D98">
        <w:rPr>
          <w:color w:val="auto"/>
        </w:rPr>
        <w:t xml:space="preserve"> nader moet worden onderzocht, dan maakt hij of zij een ‘geweldsregistratie’ op. Van </w:t>
      </w:r>
      <w:r>
        <w:rPr>
          <w:color w:val="auto"/>
        </w:rPr>
        <w:t>bepaalde</w:t>
      </w:r>
      <w:r w:rsidRPr="002A7D98">
        <w:rPr>
          <w:color w:val="auto"/>
        </w:rPr>
        <w:t xml:space="preserve"> geweldsaanwendingen moet altijd een geweldsregistratie worden opgemaakt, bijvoorbeeld na vuurwapengebruik</w:t>
      </w:r>
      <w:r>
        <w:rPr>
          <w:color w:val="auto"/>
        </w:rPr>
        <w:t xml:space="preserve"> of na ernstig letsel</w:t>
      </w:r>
      <w:r w:rsidRPr="002A7D98">
        <w:rPr>
          <w:color w:val="auto"/>
        </w:rPr>
        <w:t xml:space="preserve">. Iedere geweldsregistratie wordt </w:t>
      </w:r>
      <w:r>
        <w:rPr>
          <w:color w:val="auto"/>
        </w:rPr>
        <w:t xml:space="preserve">vervolgens </w:t>
      </w:r>
      <w:r w:rsidRPr="002A7D98">
        <w:rPr>
          <w:color w:val="auto"/>
        </w:rPr>
        <w:t>in</w:t>
      </w:r>
      <w:r>
        <w:rPr>
          <w:color w:val="auto"/>
        </w:rPr>
        <w:t xml:space="preserve"> het</w:t>
      </w:r>
      <w:r w:rsidRPr="002A7D98">
        <w:rPr>
          <w:color w:val="auto"/>
        </w:rPr>
        <w:t xml:space="preserve"> beoordelingsproces gebracht. </w:t>
      </w:r>
      <w:r>
        <w:rPr>
          <w:color w:val="auto"/>
        </w:rPr>
        <w:t xml:space="preserve">In de kern houdt dat in dat </w:t>
      </w:r>
      <w:r w:rsidRPr="002A7D98">
        <w:rPr>
          <w:color w:val="auto"/>
        </w:rPr>
        <w:t>de politiechef, na een advies van het sectorhoofd en een onafhankelijke commissie, beoordeelt of het gebruikte geweld voldeed aan de eisen van professionaliteit.</w:t>
      </w:r>
    </w:p>
    <w:p w:rsidRPr="002A7D98" w:rsidR="0039774D" w:rsidP="0039774D" w:rsidRDefault="0039774D" w14:paraId="361CFCB3" w14:textId="77777777">
      <w:pPr>
        <w:rPr>
          <w:color w:val="auto"/>
        </w:rPr>
      </w:pPr>
    </w:p>
    <w:p w:rsidRPr="002A7D98" w:rsidR="0039774D" w:rsidP="0039774D" w:rsidRDefault="0039774D" w14:paraId="111736C6" w14:textId="77777777">
      <w:pPr>
        <w:rPr>
          <w:color w:val="auto"/>
        </w:rPr>
      </w:pPr>
      <w:r w:rsidRPr="002A7D98">
        <w:rPr>
          <w:color w:val="auto"/>
        </w:rPr>
        <w:t>Uit het voorgaande volgt dat iedere geweldsaanwending door de politie wordt geregistreerd, vastgelegd en beoordeeld op rechtmatigheid, subsidiariteit en proportionaliteit. Dat geldt dus ook voor een geweldsaanwending waarbij een politiehond is betrokken. Leren van geweld is een belangrijk doel van deze procedure van melden en beoordelen van geweld.</w:t>
      </w:r>
    </w:p>
    <w:p w:rsidRPr="002A7D98" w:rsidR="0039774D" w:rsidP="0039774D" w:rsidRDefault="0039774D" w14:paraId="429CF1F1" w14:textId="77777777">
      <w:pPr>
        <w:rPr>
          <w:color w:val="auto"/>
        </w:rPr>
      </w:pPr>
    </w:p>
    <w:p w:rsidRPr="002A7D98" w:rsidR="0039774D" w:rsidP="0039774D" w:rsidRDefault="0039774D" w14:paraId="19FA843E" w14:textId="77777777">
      <w:pPr>
        <w:rPr>
          <w:color w:val="auto"/>
        </w:rPr>
      </w:pPr>
      <w:r w:rsidRPr="002A7D98">
        <w:rPr>
          <w:color w:val="auto"/>
        </w:rPr>
        <w:lastRenderedPageBreak/>
        <w:t>Jaarlijks publiceert de politie een rapportage met verschillende cijfers over geweldsaanwendingen.</w:t>
      </w:r>
      <w:r w:rsidRPr="002A7D98">
        <w:rPr>
          <w:color w:val="auto"/>
          <w:vertAlign w:val="superscript"/>
        </w:rPr>
        <w:footnoteReference w:id="4"/>
      </w:r>
      <w:r w:rsidRPr="002A7D98">
        <w:rPr>
          <w:color w:val="auto"/>
        </w:rPr>
        <w:t xml:space="preserve"> De jaarrapportages dragen eraan bij dat de politie op een transparant en verantwoordelijke manier omgaat met het geweldsmonopolie. Ook zijn in de rapportage cijfers opgenomen over het aantal keren dat een diensthond als geweldsmiddel is ingezet. Deze cijfers worden gebaseerd op het aantal BVH-registraties dat is opgemaakt van inzetten van een politiehond als geweldsmiddel. Hoewel de </w:t>
      </w:r>
      <w:r>
        <w:rPr>
          <w:color w:val="auto"/>
        </w:rPr>
        <w:t>BVH-</w:t>
      </w:r>
      <w:r w:rsidRPr="002A7D98">
        <w:rPr>
          <w:color w:val="auto"/>
        </w:rPr>
        <w:t xml:space="preserve">geregistreerde cijfers op zichzelf niet </w:t>
      </w:r>
      <w:r>
        <w:rPr>
          <w:color w:val="auto"/>
        </w:rPr>
        <w:t xml:space="preserve">direct inzichtelijk maken </w:t>
      </w:r>
      <w:r w:rsidRPr="002A7D98">
        <w:rPr>
          <w:color w:val="auto"/>
        </w:rPr>
        <w:t>wat de gevolgen zijn geweest van de inzet van een politiehond als geweldsmiddel</w:t>
      </w:r>
      <w:r>
        <w:rPr>
          <w:color w:val="auto"/>
        </w:rPr>
        <w:t xml:space="preserve"> in een concreet geval</w:t>
      </w:r>
      <w:r w:rsidRPr="002A7D98">
        <w:rPr>
          <w:color w:val="auto"/>
        </w:rPr>
        <w:t xml:space="preserve">, </w:t>
      </w:r>
      <w:r>
        <w:rPr>
          <w:color w:val="auto"/>
        </w:rPr>
        <w:t>zijn</w:t>
      </w:r>
      <w:r w:rsidRPr="002A7D98">
        <w:rPr>
          <w:color w:val="auto"/>
        </w:rPr>
        <w:t xml:space="preserve"> deze gevolgen en andere relevante informatie wel degelijk opgenomen bij de BVH-registratie. En ook bij de beoordeling van een geweldsaanwending waarbij een politiehond is ingezet, worden relevante feiten en de gevolgen van het geweldgebruik </w:t>
      </w:r>
      <w:r>
        <w:rPr>
          <w:color w:val="auto"/>
        </w:rPr>
        <w:t xml:space="preserve">uiteraard </w:t>
      </w:r>
      <w:r w:rsidRPr="002A7D98">
        <w:rPr>
          <w:color w:val="auto"/>
        </w:rPr>
        <w:t>betrokken.</w:t>
      </w:r>
    </w:p>
    <w:p w:rsidR="0039774D" w:rsidP="00084017" w:rsidRDefault="0039774D" w14:paraId="4599D464" w14:textId="77777777">
      <w:pPr>
        <w:rPr>
          <w:b/>
          <w:bCs/>
        </w:rPr>
      </w:pPr>
    </w:p>
    <w:p w:rsidRPr="00DE668F" w:rsidR="00084017" w:rsidP="00084017" w:rsidRDefault="00084017" w14:paraId="7FDEF481" w14:textId="36FA9102">
      <w:pPr>
        <w:rPr>
          <w:b/>
          <w:bCs/>
        </w:rPr>
      </w:pPr>
      <w:r w:rsidRPr="00DE668F">
        <w:rPr>
          <w:b/>
          <w:bCs/>
        </w:rPr>
        <w:t>Vraag 8</w:t>
      </w:r>
    </w:p>
    <w:p w:rsidRPr="006909D4" w:rsidR="00084017" w:rsidP="00084017" w:rsidRDefault="00084017" w14:paraId="2756FD43" w14:textId="77777777">
      <w:pPr>
        <w:rPr>
          <w:b/>
          <w:bCs/>
        </w:rPr>
      </w:pPr>
      <w:r w:rsidRPr="006909D4">
        <w:rPr>
          <w:b/>
          <w:bCs/>
        </w:rPr>
        <w:t>Kunt u bevestigen dat werkgevers op basis van artikel 9, lid 1 en 2, van de Arbeidsomstandighedenwet een lijst moeten bijhouden van arbeidsongevallen die leiden tot de dood, blijvend letsel, ziekenhuisopname of verzuim van meer van drie werkdagen? Kunt u bevestigen dat deze verplichting ook voor de politie geldt?</w:t>
      </w:r>
    </w:p>
    <w:p w:rsidRPr="00DE668F" w:rsidR="00084017" w:rsidP="00084017" w:rsidRDefault="00084017" w14:paraId="4F3ECBAE" w14:textId="77777777"/>
    <w:p w:rsidRPr="00DE668F" w:rsidR="00084017" w:rsidP="00084017" w:rsidRDefault="00084017" w14:paraId="3718B1F8" w14:textId="77777777">
      <w:r w:rsidRPr="00DE668F">
        <w:rPr>
          <w:b/>
          <w:bCs/>
        </w:rPr>
        <w:t>Antwoord op vraag 8</w:t>
      </w:r>
    </w:p>
    <w:p w:rsidRPr="00DE668F" w:rsidR="00084017" w:rsidP="00084017" w:rsidRDefault="00084017" w14:paraId="4970562D" w14:textId="3761174C">
      <w:pPr>
        <w:rPr>
          <w:rFonts w:eastAsia="Aptos" w:cs="Times New Roman"/>
          <w:kern w:val="2"/>
          <w14:ligatures w14:val="standardContextual"/>
        </w:rPr>
      </w:pPr>
      <w:bookmarkStart w:name="_Hlk220871958" w:id="3"/>
      <w:r w:rsidRPr="00DE668F">
        <w:rPr>
          <w:rFonts w:eastAsia="Aptos" w:cs="Times New Roman"/>
          <w:kern w:val="2"/>
          <w14:ligatures w14:val="standardContextual"/>
        </w:rPr>
        <w:t>Ja</w:t>
      </w:r>
      <w:bookmarkEnd w:id="3"/>
      <w:r w:rsidR="00DB63FA">
        <w:rPr>
          <w:rFonts w:eastAsia="Aptos" w:cs="Times New Roman"/>
          <w:kern w:val="2"/>
          <w14:ligatures w14:val="standardContextual"/>
        </w:rPr>
        <w:t>.</w:t>
      </w:r>
    </w:p>
    <w:p w:rsidRPr="00DE668F" w:rsidR="00084017" w:rsidP="00084017" w:rsidRDefault="00084017" w14:paraId="75A6E971" w14:textId="77777777">
      <w:pPr>
        <w:rPr>
          <w:rFonts w:eastAsia="Aptos" w:cs="Times New Roman"/>
          <w:kern w:val="2"/>
          <w14:ligatures w14:val="standardContextual"/>
        </w:rPr>
      </w:pPr>
    </w:p>
    <w:p w:rsidRPr="00DE668F" w:rsidR="00084017" w:rsidP="00084017" w:rsidRDefault="00084017" w14:paraId="1F567FE0" w14:textId="77777777">
      <w:pPr>
        <w:rPr>
          <w:b/>
          <w:bCs/>
        </w:rPr>
      </w:pPr>
      <w:r w:rsidRPr="00DE668F">
        <w:rPr>
          <w:b/>
          <w:bCs/>
        </w:rPr>
        <w:t>Vraag 9</w:t>
      </w:r>
    </w:p>
    <w:p w:rsidRPr="006909D4" w:rsidR="00084017" w:rsidP="00084017" w:rsidRDefault="00084017" w14:paraId="54747689" w14:textId="716D6657">
      <w:pPr>
        <w:rPr>
          <w:b/>
          <w:bCs/>
        </w:rPr>
      </w:pPr>
      <w:r w:rsidRPr="006909D4">
        <w:rPr>
          <w:b/>
          <w:bCs/>
        </w:rPr>
        <w:t>Kunt u de Tweede Kamer een overzicht verschaffen van de bijtincidenten met politiehonden in de afgelopen vijf jaar die hebben geleid tot de dood, blijvend letsel, een ziekenhuisopname of verzuim van meer dan drie werkdagen? Zo nee, waarom niet?</w:t>
      </w:r>
    </w:p>
    <w:p w:rsidRPr="00DE668F" w:rsidR="003E3682" w:rsidP="00084017" w:rsidRDefault="003E3682" w14:paraId="0C69460F" w14:textId="77777777"/>
    <w:p w:rsidR="003E3682" w:rsidP="003E3BCB" w:rsidRDefault="00084017" w14:paraId="3EB35821" w14:textId="77777777">
      <w:pPr>
        <w:rPr>
          <w:b/>
          <w:bCs/>
        </w:rPr>
      </w:pPr>
      <w:r w:rsidRPr="00DE668F">
        <w:rPr>
          <w:b/>
          <w:bCs/>
        </w:rPr>
        <w:t>Antwoord op vraag 9</w:t>
      </w:r>
    </w:p>
    <w:p w:rsidR="00853529" w:rsidP="003E3BCB" w:rsidRDefault="00853529" w14:paraId="20E5EE1B" w14:textId="081CB28A">
      <w:r>
        <w:t xml:space="preserve">Voor zover het gaat over het aantal keer </w:t>
      </w:r>
      <w:r w:rsidR="003E3BCB">
        <w:t xml:space="preserve">inzetten van </w:t>
      </w:r>
      <w:r>
        <w:t>een politiehond als geweldsmiddel</w:t>
      </w:r>
      <w:r w:rsidR="004631EF">
        <w:t xml:space="preserve"> en gevolgen van burgers daarvan</w:t>
      </w:r>
      <w:r>
        <w:t>, verwijs ik u naar het antwoord op vraag 7.</w:t>
      </w:r>
    </w:p>
    <w:p w:rsidR="003E3682" w:rsidP="002A7D98" w:rsidRDefault="003E3682" w14:paraId="4A9B7308" w14:textId="77777777">
      <w:pPr>
        <w:pStyle w:val="Inhopg1"/>
        <w:spacing w:line="240" w:lineRule="atLeast"/>
      </w:pPr>
    </w:p>
    <w:p w:rsidRPr="00B27403" w:rsidR="00B27403" w:rsidP="00B27403" w:rsidRDefault="00B27403" w14:paraId="69CC2C60" w14:textId="6BEE6D5D">
      <w:r w:rsidRPr="00B27403">
        <w:t>Indien een hond onbedoeld een politieambtenaar bijt, vindt registratie plaats van een dienstongeval. Het aantal dienstongevallen worden, net als ongewilde schoten, door de politie geregistreerd. De registratie vermeldt ook de aard van het ongeval. Als een ongeval is veroorzaakt bij de inzet van een diensthond, wordt de betreffende ongevalsmelding voorzien van het label ‘diensthond’. Daarmee voldoet de politie aan de verplichting die voortvloeit uit artikel 9, lid 1 en 2 van de Arbeidsomstandighedenwet.</w:t>
      </w:r>
    </w:p>
    <w:p w:rsidRPr="00B27403" w:rsidR="00B27403" w:rsidP="00B27403" w:rsidRDefault="00B27403" w14:paraId="58CF612D" w14:textId="77777777"/>
    <w:p w:rsidRPr="00B27403" w:rsidR="00B27403" w:rsidP="00B27403" w:rsidRDefault="00B27403" w14:paraId="26CFD051" w14:textId="77777777">
      <w:r w:rsidRPr="00B27403">
        <w:t>Niet alle details van een concreet voorval zijn echter nader te specificeren, of als zodanig te registreren. Uit het systeem is dan ook niet af te leiden of in een concreet dienstongeval een bijtincident betrof of een ander incident is waarbij de diensthond betrokken is geweest. Denk aan het oplopen van vingerletsel door de hondenriem of lichamelijke klachten door onverwachte bewegingen van de hond. Daardoor is het niet mogelijk om op basis van de geregistreerde arbeidsongevallen waarbij een diensthond betrokken was, aan te geven hoeveel daarvan bijtincidenten betreffen met (ernstig) letsel tot gevolg.</w:t>
      </w:r>
    </w:p>
    <w:p w:rsidRPr="00044E7C" w:rsidR="00B27403" w:rsidDel="00B27403" w:rsidRDefault="00B27403" w14:paraId="7DF0FBE6" w14:textId="77777777"/>
    <w:p w:rsidRPr="00DE668F" w:rsidR="00084017" w:rsidP="00084017" w:rsidRDefault="00084017" w14:paraId="02895D39" w14:textId="238E0E52">
      <w:pPr>
        <w:rPr>
          <w:b/>
          <w:bCs/>
        </w:rPr>
      </w:pPr>
      <w:r w:rsidRPr="00DE668F">
        <w:rPr>
          <w:b/>
          <w:bCs/>
        </w:rPr>
        <w:t>Vraag 10</w:t>
      </w:r>
    </w:p>
    <w:p w:rsidRPr="006909D4" w:rsidR="00084017" w:rsidP="00084017" w:rsidRDefault="00084017" w14:paraId="6AC9F4E6" w14:textId="77777777">
      <w:pPr>
        <w:rPr>
          <w:b/>
          <w:bCs/>
        </w:rPr>
      </w:pPr>
      <w:r w:rsidRPr="006909D4">
        <w:rPr>
          <w:b/>
          <w:bCs/>
        </w:rPr>
        <w:t>Bent u ermee bekend dat de Staatssecretaris van Landbouw, Visserij, Voedselzekerheid en Natuur onlangs een landelijk meldpunt tegen hondenbeten heeft gelanceerd, met als doel inzicht te krijgen in hoeveel en wat voor bijtincidenten per jaar plaatsvinden?</w:t>
      </w:r>
    </w:p>
    <w:p w:rsidR="00084017" w:rsidRDefault="00084017" w14:paraId="446C1665" w14:textId="5C7AD635">
      <w:pPr>
        <w:spacing w:line="240" w:lineRule="auto"/>
        <w:rPr>
          <w:b/>
          <w:bCs/>
        </w:rPr>
      </w:pPr>
    </w:p>
    <w:p w:rsidR="00084017" w:rsidP="00084017" w:rsidRDefault="00084017" w14:paraId="01B60D89" w14:textId="05631011">
      <w:pPr>
        <w:rPr>
          <w:b/>
          <w:bCs/>
        </w:rPr>
      </w:pPr>
      <w:r>
        <w:rPr>
          <w:b/>
          <w:bCs/>
        </w:rPr>
        <w:t>Antwoord op vraag 10</w:t>
      </w:r>
    </w:p>
    <w:p w:rsidRPr="00692F93" w:rsidR="00084017" w:rsidP="00084017" w:rsidRDefault="00084017" w14:paraId="4031FE36" w14:textId="1C86AD7E">
      <w:r w:rsidRPr="00692F93">
        <w:t>Ja</w:t>
      </w:r>
      <w:r w:rsidR="00847FF7">
        <w:t>.</w:t>
      </w:r>
    </w:p>
    <w:p w:rsidRPr="006909D4" w:rsidR="00AA44AC" w:rsidRDefault="00AA44AC" w14:paraId="5EA72315" w14:textId="77777777">
      <w:pPr>
        <w:rPr>
          <w:b/>
          <w:bCs/>
        </w:rPr>
      </w:pPr>
    </w:p>
    <w:p w:rsidRPr="006909D4" w:rsidR="00084017" w:rsidP="00084017" w:rsidRDefault="00084017" w14:paraId="5EF5EFCC" w14:textId="77777777">
      <w:pPr>
        <w:rPr>
          <w:b/>
          <w:bCs/>
        </w:rPr>
      </w:pPr>
      <w:r w:rsidRPr="006909D4">
        <w:rPr>
          <w:b/>
          <w:bCs/>
        </w:rPr>
        <w:t>Vraag 11</w:t>
      </w:r>
    </w:p>
    <w:p w:rsidR="00084017" w:rsidP="00084017" w:rsidRDefault="00084017" w14:paraId="1BFD5C19" w14:textId="77777777">
      <w:pPr>
        <w:rPr>
          <w:b/>
          <w:bCs/>
          <w:color w:val="auto"/>
        </w:rPr>
      </w:pPr>
      <w:r w:rsidRPr="006909D4">
        <w:rPr>
          <w:b/>
          <w:bCs/>
        </w:rPr>
        <w:t xml:space="preserve">Deelt u de mening dat inzicht in het totale aantal bijtincidenten door politiehonden relevant is om een volledig beeld te krijgen van hondenbeten en om de proportionaliteit van de inzet van politiehonden te </w:t>
      </w:r>
      <w:r w:rsidRPr="002A7D98">
        <w:rPr>
          <w:b/>
          <w:bCs/>
          <w:color w:val="auto"/>
        </w:rPr>
        <w:t>kunnen beoordelen? Zo nee, waarom niet?</w:t>
      </w:r>
    </w:p>
    <w:p w:rsidR="0039774D" w:rsidP="00084017" w:rsidRDefault="0039774D" w14:paraId="74E736EF" w14:textId="77777777">
      <w:pPr>
        <w:rPr>
          <w:b/>
          <w:bCs/>
          <w:color w:val="auto"/>
        </w:rPr>
      </w:pPr>
    </w:p>
    <w:p w:rsidR="0039774D" w:rsidP="00084017" w:rsidRDefault="0039774D" w14:paraId="7D857BE9" w14:textId="26C4E650">
      <w:pPr>
        <w:rPr>
          <w:b/>
          <w:bCs/>
          <w:color w:val="auto"/>
        </w:rPr>
      </w:pPr>
      <w:r>
        <w:rPr>
          <w:b/>
          <w:bCs/>
          <w:color w:val="auto"/>
        </w:rPr>
        <w:t>Antwoord op vraag 11</w:t>
      </w:r>
    </w:p>
    <w:p w:rsidRPr="0039774D" w:rsidR="0039774D" w:rsidP="00084017" w:rsidRDefault="0039774D" w14:paraId="076ED0FD" w14:textId="0B5FB60A">
      <w:pPr>
        <w:rPr>
          <w:color w:val="auto"/>
        </w:rPr>
      </w:pPr>
      <w:r>
        <w:rPr>
          <w:color w:val="auto"/>
        </w:rPr>
        <w:t>Ik verwijs u naar mijn antwoord op vraag 7.</w:t>
      </w:r>
    </w:p>
    <w:p w:rsidRPr="002A7D98" w:rsidR="00084017" w:rsidP="00084017" w:rsidRDefault="00084017" w14:paraId="61C2EFA4" w14:textId="77777777">
      <w:pPr>
        <w:rPr>
          <w:b/>
          <w:bCs/>
          <w:color w:val="auto"/>
        </w:rPr>
      </w:pPr>
    </w:p>
    <w:p w:rsidRPr="002A7D98" w:rsidR="00084017" w:rsidP="00084017" w:rsidRDefault="00084017" w14:paraId="0E704823" w14:textId="77777777">
      <w:pPr>
        <w:rPr>
          <w:b/>
          <w:bCs/>
          <w:color w:val="auto"/>
        </w:rPr>
      </w:pPr>
      <w:r w:rsidRPr="002A7D98">
        <w:rPr>
          <w:b/>
          <w:bCs/>
          <w:color w:val="auto"/>
        </w:rPr>
        <w:t>Vraag 12</w:t>
      </w:r>
    </w:p>
    <w:p w:rsidRPr="002A7D98" w:rsidR="00084017" w:rsidP="00084017" w:rsidRDefault="00084017" w14:paraId="048C2D3A" w14:textId="77777777">
      <w:pPr>
        <w:rPr>
          <w:b/>
          <w:bCs/>
          <w:color w:val="auto"/>
        </w:rPr>
      </w:pPr>
      <w:r w:rsidRPr="002A7D98">
        <w:rPr>
          <w:b/>
          <w:bCs/>
          <w:color w:val="auto"/>
        </w:rPr>
        <w:t>Bent u bereid om de politie te verzoeken om deze gegevens voortaan structureel te registreren? Bent u bereid om deze gegevens periodiek met de Kamer te delen? Zo nee, waarom niet?</w:t>
      </w:r>
    </w:p>
    <w:p w:rsidR="00084017" w:rsidP="00084017" w:rsidRDefault="00084017" w14:paraId="10AFBAA1" w14:textId="7AFB0E90">
      <w:pPr>
        <w:rPr>
          <w:b/>
          <w:bCs/>
          <w:color w:val="auto"/>
        </w:rPr>
      </w:pPr>
    </w:p>
    <w:p w:rsidR="0039774D" w:rsidP="00084017" w:rsidRDefault="0039774D" w14:paraId="74EE06BF" w14:textId="666A4F41">
      <w:pPr>
        <w:rPr>
          <w:b/>
          <w:bCs/>
          <w:color w:val="auto"/>
        </w:rPr>
      </w:pPr>
      <w:r>
        <w:rPr>
          <w:b/>
          <w:bCs/>
          <w:color w:val="auto"/>
        </w:rPr>
        <w:t>Antwoord op vraag 12</w:t>
      </w:r>
    </w:p>
    <w:p w:rsidRPr="0039774D" w:rsidR="0039774D" w:rsidP="00084017" w:rsidRDefault="0039774D" w14:paraId="25CF9B90" w14:textId="40E77AD3">
      <w:pPr>
        <w:rPr>
          <w:color w:val="auto"/>
        </w:rPr>
      </w:pPr>
      <w:r>
        <w:rPr>
          <w:color w:val="auto"/>
        </w:rPr>
        <w:t>Ik verwijs u naar mijn antwoord op vraag 7.</w:t>
      </w:r>
    </w:p>
    <w:p w:rsidR="002A7D98" w:rsidP="00084017" w:rsidRDefault="002A7D98" w14:paraId="151F0FE6" w14:textId="77777777">
      <w:pPr>
        <w:rPr>
          <w:b/>
          <w:bCs/>
        </w:rPr>
      </w:pPr>
    </w:p>
    <w:p w:rsidRPr="00DE668F" w:rsidR="00084017" w:rsidP="00084017" w:rsidRDefault="00084017" w14:paraId="0A10929C" w14:textId="753BE076">
      <w:pPr>
        <w:rPr>
          <w:b/>
          <w:bCs/>
        </w:rPr>
      </w:pPr>
      <w:r w:rsidRPr="00DE668F">
        <w:rPr>
          <w:b/>
          <w:bCs/>
        </w:rPr>
        <w:t>Vraag 13</w:t>
      </w:r>
    </w:p>
    <w:p w:rsidRPr="00692F93" w:rsidR="00084017" w:rsidP="00084017" w:rsidRDefault="00084017" w14:paraId="38D50E43" w14:textId="5DBC916B">
      <w:pPr>
        <w:rPr>
          <w:b/>
          <w:bCs/>
        </w:rPr>
      </w:pPr>
      <w:r w:rsidRPr="00692F93">
        <w:rPr>
          <w:b/>
          <w:bCs/>
        </w:rPr>
        <w:t>Bent u zich ervan bewust dat de inzet van politiehonden daarnaast ook nog eens grote welzijnsrisico’s voor de honden zelf met zich meebrengt, zoals extreme stress en verwondingen die zelfs kunnen leiden tot de dood?</w:t>
      </w:r>
      <w:r w:rsidR="00DB3AFF">
        <w:rPr>
          <w:rStyle w:val="Voetnootmarkering"/>
          <w:b/>
          <w:bCs/>
        </w:rPr>
        <w:footnoteReference w:id="5"/>
      </w:r>
    </w:p>
    <w:p w:rsidRPr="00DE668F" w:rsidR="00084017" w:rsidP="00084017" w:rsidRDefault="00084017" w14:paraId="609104E4" w14:textId="77777777"/>
    <w:p w:rsidRPr="00DE668F" w:rsidR="00084017" w:rsidP="00084017" w:rsidRDefault="00084017" w14:paraId="367595E4" w14:textId="77777777">
      <w:r w:rsidRPr="00DE668F">
        <w:rPr>
          <w:b/>
          <w:bCs/>
        </w:rPr>
        <w:t>Antwoord op vraag 13</w:t>
      </w:r>
    </w:p>
    <w:p w:rsidRPr="007357A2" w:rsidR="00084017" w:rsidP="00084017" w:rsidRDefault="00084017" w14:paraId="5804175B" w14:textId="77777777">
      <w:r>
        <w:t>In</w:t>
      </w:r>
      <w:r w:rsidRPr="007357A2">
        <w:t xml:space="preserve"> het domein politiehonden </w:t>
      </w:r>
      <w:r>
        <w:t>van</w:t>
      </w:r>
      <w:r w:rsidRPr="007357A2">
        <w:t xml:space="preserve"> de politie staat dierenwelzijn voorop tijdens de training en de verzorging van de honden. Tijdens operationele inzetten wordt zo veilig mogelijk gewerkt. Indien </w:t>
      </w:r>
      <w:r>
        <w:t xml:space="preserve">de </w:t>
      </w:r>
      <w:r w:rsidRPr="007357A2">
        <w:t xml:space="preserve">inzet van de </w:t>
      </w:r>
      <w:r>
        <w:t>politie</w:t>
      </w:r>
      <w:r w:rsidRPr="007357A2">
        <w:t xml:space="preserve">hond niet verantwoord is, worden andere tactische keuzes gemaakt. Tegelijkertijd kan dierenleed nooit volledig worden uitgesloten. Net als </w:t>
      </w:r>
      <w:r>
        <w:t>politiemedewerkers,</w:t>
      </w:r>
      <w:r w:rsidRPr="007357A2">
        <w:t xml:space="preserve"> lopen politiehonden en hun begeleiders bij een inzet het risico om blootgesteld te worden aan geweld.</w:t>
      </w:r>
    </w:p>
    <w:p w:rsidRPr="00DE668F" w:rsidR="00084017" w:rsidP="00084017" w:rsidRDefault="00084017" w14:paraId="3000DB7F" w14:textId="77777777"/>
    <w:p w:rsidRPr="00DE668F" w:rsidR="00084017" w:rsidP="00084017" w:rsidRDefault="00084017" w14:paraId="2BF15E05" w14:textId="77777777">
      <w:pPr>
        <w:rPr>
          <w:b/>
          <w:bCs/>
        </w:rPr>
      </w:pPr>
      <w:r w:rsidRPr="00DE668F">
        <w:rPr>
          <w:b/>
          <w:bCs/>
        </w:rPr>
        <w:t>Vraag 14</w:t>
      </w:r>
    </w:p>
    <w:p w:rsidR="00084017" w:rsidP="00DB3AFF" w:rsidRDefault="00084017" w14:paraId="0B955C28" w14:textId="793EF9AA">
      <w:pPr>
        <w:rPr>
          <w:b/>
          <w:bCs/>
        </w:rPr>
      </w:pPr>
      <w:r w:rsidRPr="00692F93">
        <w:rPr>
          <w:b/>
          <w:bCs/>
        </w:rPr>
        <w:t xml:space="preserve">Bent u bereid om in samenwerking met de Minister van Sociale Zaken en Werkgelegenheid, de Staatssecretaris van Landbouw, Visserij, Voedselzekerheid en Natuur en de politie te onderzoeken of een concreet </w:t>
      </w:r>
      <w:proofErr w:type="spellStart"/>
      <w:r w:rsidRPr="00692F93">
        <w:rPr>
          <w:b/>
          <w:bCs/>
        </w:rPr>
        <w:t>afbouwpad</w:t>
      </w:r>
      <w:proofErr w:type="spellEnd"/>
      <w:r w:rsidRPr="00692F93">
        <w:rPr>
          <w:b/>
          <w:bCs/>
        </w:rPr>
        <w:t xml:space="preserve"> kan worden opgesteld voor de inzet van politiehonden, met als doel om de inzet van politiehonden in stressvolle en gevaarlijke situaties zo snel mogelijk te beëindigen? Zo nee, waarom niet?</w:t>
      </w:r>
    </w:p>
    <w:p w:rsidR="00EE5920" w:rsidP="00084017" w:rsidRDefault="00EE5920" w14:paraId="21911158" w14:textId="77777777">
      <w:pPr>
        <w:rPr>
          <w:b/>
          <w:bCs/>
        </w:rPr>
      </w:pPr>
    </w:p>
    <w:p w:rsidR="004C5B92" w:rsidP="00084017" w:rsidRDefault="004C5B92" w14:paraId="2E43FED0" w14:textId="77777777">
      <w:pPr>
        <w:rPr>
          <w:b/>
          <w:bCs/>
        </w:rPr>
      </w:pPr>
    </w:p>
    <w:p w:rsidRPr="00DE668F" w:rsidR="00084017" w:rsidP="00084017" w:rsidRDefault="00084017" w14:paraId="65CA7D2E" w14:textId="7FFCD555">
      <w:pPr>
        <w:rPr>
          <w:b/>
          <w:bCs/>
        </w:rPr>
      </w:pPr>
      <w:r w:rsidRPr="00DE668F">
        <w:rPr>
          <w:b/>
          <w:bCs/>
        </w:rPr>
        <w:lastRenderedPageBreak/>
        <w:t>Antwoord op vraag 14</w:t>
      </w:r>
    </w:p>
    <w:p w:rsidRPr="007357A2" w:rsidR="00084017" w:rsidP="00084017" w:rsidRDefault="00084017" w14:paraId="24314872" w14:textId="3A70B107">
      <w:r w:rsidRPr="007357A2">
        <w:t xml:space="preserve">Politiehonden leveren een </w:t>
      </w:r>
      <w:r w:rsidR="00E8478C">
        <w:t>zeer belangrijke</w:t>
      </w:r>
      <w:r w:rsidRPr="007357A2">
        <w:t xml:space="preserve"> bijdrage aan het politiewerk</w:t>
      </w:r>
      <w:r>
        <w:t>.</w:t>
      </w:r>
      <w:r w:rsidRPr="007357A2">
        <w:t xml:space="preserve"> </w:t>
      </w:r>
      <w:r>
        <w:t>Z</w:t>
      </w:r>
      <w:r w:rsidRPr="007357A2">
        <w:t xml:space="preserve">owel </w:t>
      </w:r>
      <w:r>
        <w:t xml:space="preserve">in </w:t>
      </w:r>
      <w:r w:rsidRPr="007357A2">
        <w:t xml:space="preserve">de opsporing als </w:t>
      </w:r>
      <w:r>
        <w:t xml:space="preserve">bij </w:t>
      </w:r>
      <w:r w:rsidRPr="007357A2">
        <w:t>de handhaving van de openbare orde. Vanuit de Koers Politiehonden</w:t>
      </w:r>
      <w:r w:rsidR="00784688">
        <w:rPr>
          <w:rStyle w:val="Voetnootmarkering"/>
        </w:rPr>
        <w:footnoteReference w:id="6"/>
      </w:r>
      <w:r w:rsidRPr="007357A2">
        <w:t xml:space="preserve"> wordt</w:t>
      </w:r>
      <w:r>
        <w:t xml:space="preserve"> er</w:t>
      </w:r>
      <w:r w:rsidRPr="007357A2">
        <w:t xml:space="preserve"> samen met wetenschappelijke instituten</w:t>
      </w:r>
      <w:r>
        <w:t>,</w:t>
      </w:r>
      <w:r w:rsidRPr="007357A2">
        <w:t xml:space="preserve"> </w:t>
      </w:r>
      <w:r>
        <w:t>zo</w:t>
      </w:r>
      <w:r w:rsidRPr="007357A2">
        <w:t xml:space="preserve">als de Universiteit Utrecht en de Hogeschool </w:t>
      </w:r>
      <w:proofErr w:type="spellStart"/>
      <w:r w:rsidRPr="007357A2">
        <w:t>Aeres</w:t>
      </w:r>
      <w:proofErr w:type="spellEnd"/>
      <w:r>
        <w:t xml:space="preserve"> gewerkt aan </w:t>
      </w:r>
      <w:r w:rsidRPr="007357A2">
        <w:t>het optimaliseren van het dierenwelzijn en het professionaliseren van de operationele inzetten middels landelijke standaarden.</w:t>
      </w:r>
      <w:r>
        <w:t xml:space="preserve"> Met als doel om (de inzet van) politiehonden toekomstbestendig te maken. </w:t>
      </w:r>
      <w:r w:rsidRPr="007357A2">
        <w:t>Uitfasering van het gebruik van politiehonden is vooralsnog niet aan de orde.</w:t>
      </w:r>
    </w:p>
    <w:p w:rsidRPr="00DE668F" w:rsidR="00084017" w:rsidP="00084017" w:rsidRDefault="00084017" w14:paraId="11B50520" w14:textId="77777777">
      <w:pPr>
        <w:rPr>
          <w:b/>
          <w:bCs/>
        </w:rPr>
      </w:pPr>
    </w:p>
    <w:p w:rsidRPr="00DE668F" w:rsidR="00084017" w:rsidP="00084017" w:rsidRDefault="00084017" w14:paraId="68924994" w14:textId="77777777">
      <w:pPr>
        <w:rPr>
          <w:b/>
          <w:bCs/>
        </w:rPr>
      </w:pPr>
      <w:r w:rsidRPr="00DE668F">
        <w:rPr>
          <w:b/>
          <w:bCs/>
        </w:rPr>
        <w:t>Vraag 15</w:t>
      </w:r>
    </w:p>
    <w:p w:rsidRPr="00692F93" w:rsidR="00084017" w:rsidP="00084017" w:rsidRDefault="00084017" w14:paraId="4F1DB25E" w14:textId="77777777">
      <w:pPr>
        <w:rPr>
          <w:b/>
          <w:bCs/>
        </w:rPr>
      </w:pPr>
      <w:r w:rsidRPr="00692F93">
        <w:rPr>
          <w:b/>
          <w:bCs/>
        </w:rPr>
        <w:t>Kunt u deze vragen één voor één en binnen de daarvoor gestelde termijn beantwoorden?</w:t>
      </w:r>
    </w:p>
    <w:p w:rsidRPr="00DE668F" w:rsidR="00084017" w:rsidP="00084017" w:rsidRDefault="00084017" w14:paraId="4150A6CD" w14:textId="77777777"/>
    <w:p w:rsidRPr="00DE668F" w:rsidR="00084017" w:rsidP="00084017" w:rsidRDefault="00084017" w14:paraId="4E1BDA77" w14:textId="77777777">
      <w:r w:rsidRPr="00DE668F">
        <w:rPr>
          <w:b/>
          <w:bCs/>
        </w:rPr>
        <w:t>Antwoord op vraag 15</w:t>
      </w:r>
    </w:p>
    <w:p w:rsidRPr="009A6EF2" w:rsidR="009E17A4" w:rsidP="00084017" w:rsidRDefault="00084017" w14:paraId="309859AE" w14:textId="7AE3722B">
      <w:r w:rsidRPr="00DE668F">
        <w:t xml:space="preserve">In verband met de leesbaarheid zijn sommige vragen samengevoegd. </w:t>
      </w:r>
      <w:r w:rsidRPr="007357A2">
        <w:t>Het is helaas niet gelukt om de vragen binnen de gestelde termijn te beantwoorden.</w:t>
      </w:r>
    </w:p>
    <w:sectPr w:rsidRPr="009A6EF2" w:rsidR="009E17A4" w:rsidSect="002D3F2D">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6A57B" w14:textId="77777777" w:rsidR="00472585" w:rsidRDefault="00472585">
      <w:pPr>
        <w:spacing w:line="240" w:lineRule="auto"/>
      </w:pPr>
      <w:r>
        <w:separator/>
      </w:r>
    </w:p>
  </w:endnote>
  <w:endnote w:type="continuationSeparator" w:id="0">
    <w:p w14:paraId="25EE52C3" w14:textId="77777777" w:rsidR="00472585" w:rsidRDefault="004725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HADI J+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EAEB" w14:textId="77777777" w:rsidR="00472585" w:rsidRDefault="00472585">
      <w:pPr>
        <w:spacing w:line="240" w:lineRule="auto"/>
      </w:pPr>
      <w:r>
        <w:separator/>
      </w:r>
    </w:p>
  </w:footnote>
  <w:footnote w:type="continuationSeparator" w:id="0">
    <w:p w14:paraId="7CBE2740" w14:textId="77777777" w:rsidR="00472585" w:rsidRDefault="00472585">
      <w:pPr>
        <w:spacing w:line="240" w:lineRule="auto"/>
      </w:pPr>
      <w:r>
        <w:continuationSeparator/>
      </w:r>
    </w:p>
  </w:footnote>
  <w:footnote w:id="1">
    <w:p w14:paraId="7D7FF954" w14:textId="7390FC2B" w:rsidR="00DB3AFF" w:rsidRPr="005D4B87" w:rsidRDefault="00DB3AFF">
      <w:pPr>
        <w:pStyle w:val="Voetnoottekst"/>
        <w:rPr>
          <w:rFonts w:ascii="Verdana" w:hAnsi="Verdana" w:cstheme="minorHAnsi"/>
          <w:sz w:val="16"/>
          <w:szCs w:val="16"/>
        </w:rPr>
      </w:pPr>
      <w:r w:rsidRPr="005D4B87">
        <w:rPr>
          <w:rStyle w:val="Voetnootmarkering"/>
          <w:rFonts w:ascii="Verdana" w:hAnsi="Verdana" w:cstheme="minorHAnsi"/>
          <w:sz w:val="16"/>
          <w:szCs w:val="16"/>
        </w:rPr>
        <w:footnoteRef/>
      </w:r>
      <w:r w:rsidRPr="005D4B87">
        <w:rPr>
          <w:rFonts w:ascii="Verdana" w:hAnsi="Verdana" w:cstheme="minorHAnsi"/>
          <w:sz w:val="16"/>
          <w:szCs w:val="16"/>
        </w:rPr>
        <w:t xml:space="preserve"> Instagram, 19 januari 2025, https://www.instagram.com/p/DTqK_7AgIQo/?hl=nl</w:t>
      </w:r>
    </w:p>
  </w:footnote>
  <w:footnote w:id="2">
    <w:p w14:paraId="4007DC30" w14:textId="1302A916" w:rsidR="00DB3AFF" w:rsidRPr="005D4B87" w:rsidRDefault="00DB3AFF">
      <w:pPr>
        <w:pStyle w:val="Voetnoottekst"/>
        <w:rPr>
          <w:rFonts w:ascii="Verdana" w:hAnsi="Verdana" w:cstheme="minorHAnsi"/>
          <w:sz w:val="16"/>
          <w:szCs w:val="16"/>
        </w:rPr>
      </w:pPr>
      <w:r w:rsidRPr="005D4B87">
        <w:rPr>
          <w:rStyle w:val="Voetnootmarkering"/>
          <w:rFonts w:ascii="Verdana" w:hAnsi="Verdana" w:cstheme="minorHAnsi"/>
          <w:sz w:val="16"/>
          <w:szCs w:val="16"/>
        </w:rPr>
        <w:footnoteRef/>
      </w:r>
      <w:r w:rsidRPr="005D4B87">
        <w:rPr>
          <w:rFonts w:ascii="Verdana" w:hAnsi="Verdana" w:cstheme="minorHAnsi"/>
          <w:sz w:val="16"/>
          <w:szCs w:val="16"/>
        </w:rPr>
        <w:t xml:space="preserve"> https://www.voxweb.nl/nieuws/door-politiehond-gebeten-student-doet-verhaal-mijn-been-is-voorgoed-misvormd</w:t>
      </w:r>
    </w:p>
  </w:footnote>
  <w:footnote w:id="3">
    <w:p w14:paraId="304217AA" w14:textId="77777777" w:rsidR="0039774D" w:rsidRPr="005D4B87" w:rsidRDefault="0039774D" w:rsidP="0039774D">
      <w:pPr>
        <w:pStyle w:val="Voetnoottekst"/>
        <w:rPr>
          <w:rFonts w:ascii="Verdana" w:hAnsi="Verdana" w:cstheme="minorHAnsi"/>
          <w:sz w:val="16"/>
          <w:szCs w:val="16"/>
        </w:rPr>
      </w:pPr>
      <w:r w:rsidRPr="005D4B87">
        <w:rPr>
          <w:rStyle w:val="Voetnootmarkering"/>
          <w:rFonts w:ascii="Verdana" w:hAnsi="Verdana" w:cstheme="minorHAnsi"/>
          <w:sz w:val="16"/>
          <w:szCs w:val="16"/>
        </w:rPr>
        <w:footnoteRef/>
      </w:r>
      <w:r w:rsidRPr="005D4B87">
        <w:rPr>
          <w:rFonts w:ascii="Verdana" w:hAnsi="Verdana" w:cstheme="minorHAnsi"/>
          <w:sz w:val="16"/>
          <w:szCs w:val="16"/>
        </w:rPr>
        <w:t xml:space="preserve"> Antwoord van Minister Van Weel, mede namens de Minister van Landbouw, Visserij, Voedselzekerheid en Natuur (ontvangen 26 augustus 2024). Zie ook Aanhangsel Handelingen</w:t>
      </w:r>
      <w:r>
        <w:rPr>
          <w:rFonts w:ascii="Verdana" w:hAnsi="Verdana" w:cstheme="minorHAnsi"/>
          <w:sz w:val="16"/>
          <w:szCs w:val="16"/>
        </w:rPr>
        <w:t xml:space="preserve"> II</w:t>
      </w:r>
      <w:r w:rsidRPr="005D4B87">
        <w:rPr>
          <w:rFonts w:ascii="Verdana" w:hAnsi="Verdana" w:cstheme="minorHAnsi"/>
          <w:sz w:val="16"/>
          <w:szCs w:val="16"/>
        </w:rPr>
        <w:t>, vergaderjaar 2023–2024, nr. 2235</w:t>
      </w:r>
    </w:p>
  </w:footnote>
  <w:footnote w:id="4">
    <w:p w14:paraId="068EFB34" w14:textId="77777777" w:rsidR="0039774D" w:rsidRPr="005D4B87" w:rsidRDefault="0039774D" w:rsidP="0039774D">
      <w:pPr>
        <w:pStyle w:val="Voetnoottekst"/>
        <w:rPr>
          <w:rFonts w:ascii="Verdana" w:hAnsi="Verdana" w:cstheme="minorHAnsi"/>
          <w:sz w:val="16"/>
          <w:szCs w:val="16"/>
        </w:rPr>
      </w:pPr>
      <w:r w:rsidRPr="005D4B87">
        <w:rPr>
          <w:rStyle w:val="Voetnootmarkering"/>
          <w:rFonts w:ascii="Verdana" w:hAnsi="Verdana" w:cstheme="minorHAnsi"/>
          <w:sz w:val="16"/>
          <w:szCs w:val="16"/>
        </w:rPr>
        <w:footnoteRef/>
      </w:r>
      <w:r w:rsidRPr="005D4B87">
        <w:rPr>
          <w:rFonts w:ascii="Verdana" w:hAnsi="Verdana" w:cstheme="minorHAnsi"/>
          <w:sz w:val="16"/>
          <w:szCs w:val="16"/>
        </w:rPr>
        <w:t xml:space="preserve"> Voor een overzicht van de meest recente jaarrapportages over geweldsaanwendingen door de politie, zie: https://www.politie.nl/informatie/publicaties-over-geweld-door-de-politie.html</w:t>
      </w:r>
    </w:p>
  </w:footnote>
  <w:footnote w:id="5">
    <w:p w14:paraId="26238D18" w14:textId="1C5633D8" w:rsidR="00DB3AFF" w:rsidRPr="005D4B87" w:rsidRDefault="00DB3AFF">
      <w:pPr>
        <w:pStyle w:val="Voetnoottekst"/>
        <w:rPr>
          <w:rFonts w:ascii="Verdana" w:hAnsi="Verdana" w:cstheme="minorHAnsi"/>
          <w:sz w:val="16"/>
          <w:szCs w:val="16"/>
        </w:rPr>
      </w:pPr>
      <w:r w:rsidRPr="005D4B87">
        <w:rPr>
          <w:rStyle w:val="Voetnootmarkering"/>
          <w:rFonts w:ascii="Verdana" w:hAnsi="Verdana" w:cstheme="minorHAnsi"/>
          <w:sz w:val="16"/>
          <w:szCs w:val="16"/>
        </w:rPr>
        <w:footnoteRef/>
      </w:r>
      <w:r w:rsidRPr="005D4B87">
        <w:rPr>
          <w:rFonts w:ascii="Verdana" w:hAnsi="Verdana" w:cstheme="minorHAnsi"/>
          <w:sz w:val="16"/>
          <w:szCs w:val="16"/>
        </w:rPr>
        <w:t xml:space="preserve"> https://www.nu.nl/binnenland/6314344/politiehond-die-zich-in-dalfsen-tegen-agenten-keerde-is-overleden.html</w:t>
      </w:r>
    </w:p>
  </w:footnote>
  <w:footnote w:id="6">
    <w:p w14:paraId="71357FB2" w14:textId="484F6186" w:rsidR="00784688" w:rsidRPr="00FD2055" w:rsidRDefault="00784688">
      <w:pPr>
        <w:pStyle w:val="Voetnoottekst"/>
        <w:rPr>
          <w:rFonts w:ascii="Verdana" w:hAnsi="Verdana" w:cstheme="minorHAnsi"/>
          <w:sz w:val="16"/>
          <w:szCs w:val="16"/>
        </w:rPr>
      </w:pPr>
      <w:r w:rsidRPr="00FD2055">
        <w:rPr>
          <w:rStyle w:val="Voetnootmarkering"/>
          <w:rFonts w:ascii="Verdana" w:hAnsi="Verdana" w:cstheme="minorHAnsi"/>
          <w:sz w:val="16"/>
          <w:szCs w:val="16"/>
        </w:rPr>
        <w:footnoteRef/>
      </w:r>
      <w:r w:rsidRPr="00FD2055">
        <w:rPr>
          <w:rFonts w:ascii="Verdana" w:hAnsi="Verdana" w:cstheme="minorHAnsi"/>
          <w:sz w:val="16"/>
          <w:szCs w:val="16"/>
        </w:rPr>
        <w:t xml:space="preserve"> </w:t>
      </w:r>
      <w:r w:rsidR="005D4B87" w:rsidRPr="00FD2055">
        <w:rPr>
          <w:rFonts w:ascii="Verdana" w:hAnsi="Verdana" w:cstheme="minorHAnsi"/>
          <w:sz w:val="16"/>
          <w:szCs w:val="16"/>
        </w:rPr>
        <w:t>Voor meer informatie over de Koers Politiehonden, zie: https://www.politie.nl/informatie/wat-is-de-koers-politiehonden.html. Zie ook Aanhangsel Handelingen II, vergaderjaar 2023–2024, nr. 2235 en de daarin opgenomen verwijzingen naar Kamerstukken waarin de Koers Politiehonden nader is besproken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2595" w14:textId="77777777" w:rsidR="008833B7" w:rsidRDefault="009705EF">
    <w:r>
      <w:rPr>
        <w:noProof/>
      </w:rPr>
      <mc:AlternateContent>
        <mc:Choice Requires="wps">
          <w:drawing>
            <wp:anchor distT="0" distB="0" distL="0" distR="0" simplePos="0" relativeHeight="251652096" behindDoc="0" locked="1" layoutInCell="1" allowOverlap="1" wp14:anchorId="2B50639F" wp14:editId="460A958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5A632E" w14:textId="77777777" w:rsidR="009705EF" w:rsidRDefault="009705EF"/>
                      </w:txbxContent>
                    </wps:txbx>
                    <wps:bodyPr vert="horz" wrap="square" lIns="0" tIns="0" rIns="0" bIns="0" anchor="t" anchorCtr="0"/>
                  </wps:wsp>
                </a:graphicData>
              </a:graphic>
            </wp:anchor>
          </w:drawing>
        </mc:Choice>
        <mc:Fallback>
          <w:pict>
            <v:shapetype w14:anchorId="2B50639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35A632E" w14:textId="77777777" w:rsidR="009705EF" w:rsidRDefault="009705E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F17B39D" wp14:editId="6B5257C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D2FC6E" w14:textId="77777777" w:rsidR="008833B7" w:rsidRDefault="009705EF">
                          <w:pPr>
                            <w:pStyle w:val="Referentiegegevensbold"/>
                          </w:pPr>
                          <w:r>
                            <w:t>Datum</w:t>
                          </w:r>
                        </w:p>
                        <w:p w14:paraId="112AE4CD" w14:textId="23C7D446" w:rsidR="008833B7" w:rsidRDefault="00E24CFF">
                          <w:pPr>
                            <w:pStyle w:val="Referentiegegevens"/>
                          </w:pPr>
                          <w:sdt>
                            <w:sdtPr>
                              <w:id w:val="582801327"/>
                              <w:date w:fullDate="2026-03-23T00:00:00Z">
                                <w:dateFormat w:val="d MMMM yyyy"/>
                                <w:lid w:val="nl"/>
                                <w:storeMappedDataAs w:val="dateTime"/>
                                <w:calendar w:val="gregorian"/>
                              </w:date>
                            </w:sdtPr>
                            <w:sdtEndPr/>
                            <w:sdtContent>
                              <w:r w:rsidR="00996CC5">
                                <w:rPr>
                                  <w:lang w:val="nl"/>
                                </w:rPr>
                                <w:t>23 maart 2026</w:t>
                              </w:r>
                            </w:sdtContent>
                          </w:sdt>
                        </w:p>
                        <w:p w14:paraId="359841F9" w14:textId="77777777" w:rsidR="008833B7" w:rsidRDefault="008833B7">
                          <w:pPr>
                            <w:pStyle w:val="WitregelW1"/>
                          </w:pPr>
                        </w:p>
                        <w:p w14:paraId="684F54B6" w14:textId="00DD28EA" w:rsidR="008833B7" w:rsidRDefault="008833B7">
                          <w:pPr>
                            <w:pStyle w:val="Referentiegegevens"/>
                          </w:pPr>
                        </w:p>
                      </w:txbxContent>
                    </wps:txbx>
                    <wps:bodyPr vert="horz" wrap="square" lIns="0" tIns="0" rIns="0" bIns="0" anchor="t" anchorCtr="0"/>
                  </wps:wsp>
                </a:graphicData>
              </a:graphic>
            </wp:anchor>
          </w:drawing>
        </mc:Choice>
        <mc:Fallback>
          <w:pict>
            <v:shape w14:anchorId="1F17B39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8D2FC6E" w14:textId="77777777" w:rsidR="008833B7" w:rsidRDefault="009705EF">
                    <w:pPr>
                      <w:pStyle w:val="Referentiegegevensbold"/>
                    </w:pPr>
                    <w:r>
                      <w:t>Datum</w:t>
                    </w:r>
                  </w:p>
                  <w:p w14:paraId="112AE4CD" w14:textId="23C7D446" w:rsidR="008833B7" w:rsidRDefault="00E24CFF">
                    <w:pPr>
                      <w:pStyle w:val="Referentiegegevens"/>
                    </w:pPr>
                    <w:sdt>
                      <w:sdtPr>
                        <w:id w:val="582801327"/>
                        <w:date w:fullDate="2026-03-23T00:00:00Z">
                          <w:dateFormat w:val="d MMMM yyyy"/>
                          <w:lid w:val="nl"/>
                          <w:storeMappedDataAs w:val="dateTime"/>
                          <w:calendar w:val="gregorian"/>
                        </w:date>
                      </w:sdtPr>
                      <w:sdtEndPr/>
                      <w:sdtContent>
                        <w:r w:rsidR="00996CC5">
                          <w:rPr>
                            <w:lang w:val="nl"/>
                          </w:rPr>
                          <w:t>23 maart 2026</w:t>
                        </w:r>
                      </w:sdtContent>
                    </w:sdt>
                  </w:p>
                  <w:p w14:paraId="359841F9" w14:textId="77777777" w:rsidR="008833B7" w:rsidRDefault="008833B7">
                    <w:pPr>
                      <w:pStyle w:val="WitregelW1"/>
                    </w:pPr>
                  </w:p>
                  <w:p w14:paraId="684F54B6" w14:textId="00DD28EA" w:rsidR="008833B7" w:rsidRDefault="008833B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0FDC9DA" wp14:editId="33358D5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32000D" w14:textId="77777777" w:rsidR="009705EF" w:rsidRDefault="009705EF"/>
                      </w:txbxContent>
                    </wps:txbx>
                    <wps:bodyPr vert="horz" wrap="square" lIns="0" tIns="0" rIns="0" bIns="0" anchor="t" anchorCtr="0"/>
                  </wps:wsp>
                </a:graphicData>
              </a:graphic>
            </wp:anchor>
          </w:drawing>
        </mc:Choice>
        <mc:Fallback>
          <w:pict>
            <v:shape w14:anchorId="50FDC9D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632000D" w14:textId="77777777" w:rsidR="009705EF" w:rsidRDefault="009705E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87BC741" wp14:editId="2F97C62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15FB25" w14:textId="25E1B380" w:rsidR="008833B7" w:rsidRDefault="009705EF">
                          <w:pPr>
                            <w:pStyle w:val="Referentiegegevens"/>
                          </w:pPr>
                          <w:r>
                            <w:t xml:space="preserve">Pagina </w:t>
                          </w:r>
                          <w:r>
                            <w:fldChar w:fldCharType="begin"/>
                          </w:r>
                          <w:r>
                            <w:instrText>PAGE</w:instrText>
                          </w:r>
                          <w:r>
                            <w:fldChar w:fldCharType="separate"/>
                          </w:r>
                          <w:r w:rsidR="009E17A4">
                            <w:rPr>
                              <w:noProof/>
                            </w:rPr>
                            <w:t>2</w:t>
                          </w:r>
                          <w:r>
                            <w:fldChar w:fldCharType="end"/>
                          </w:r>
                          <w:r>
                            <w:t xml:space="preserve"> van </w:t>
                          </w:r>
                          <w:r>
                            <w:fldChar w:fldCharType="begin"/>
                          </w:r>
                          <w:r>
                            <w:instrText>NUMPAGES</w:instrText>
                          </w:r>
                          <w:r>
                            <w:fldChar w:fldCharType="separate"/>
                          </w:r>
                          <w:r w:rsidR="009E17A4">
                            <w:rPr>
                              <w:noProof/>
                            </w:rPr>
                            <w:t>1</w:t>
                          </w:r>
                          <w:r>
                            <w:fldChar w:fldCharType="end"/>
                          </w:r>
                        </w:p>
                      </w:txbxContent>
                    </wps:txbx>
                    <wps:bodyPr vert="horz" wrap="square" lIns="0" tIns="0" rIns="0" bIns="0" anchor="t" anchorCtr="0"/>
                  </wps:wsp>
                </a:graphicData>
              </a:graphic>
            </wp:anchor>
          </w:drawing>
        </mc:Choice>
        <mc:Fallback>
          <w:pict>
            <v:shape w14:anchorId="287BC74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415FB25" w14:textId="25E1B380" w:rsidR="008833B7" w:rsidRDefault="009705EF">
                    <w:pPr>
                      <w:pStyle w:val="Referentiegegevens"/>
                    </w:pPr>
                    <w:r>
                      <w:t xml:space="preserve">Pagina </w:t>
                    </w:r>
                    <w:r>
                      <w:fldChar w:fldCharType="begin"/>
                    </w:r>
                    <w:r>
                      <w:instrText>PAGE</w:instrText>
                    </w:r>
                    <w:r>
                      <w:fldChar w:fldCharType="separate"/>
                    </w:r>
                    <w:r w:rsidR="009E17A4">
                      <w:rPr>
                        <w:noProof/>
                      </w:rPr>
                      <w:t>2</w:t>
                    </w:r>
                    <w:r>
                      <w:fldChar w:fldCharType="end"/>
                    </w:r>
                    <w:r>
                      <w:t xml:space="preserve"> van </w:t>
                    </w:r>
                    <w:r>
                      <w:fldChar w:fldCharType="begin"/>
                    </w:r>
                    <w:r>
                      <w:instrText>NUMPAGES</w:instrText>
                    </w:r>
                    <w:r>
                      <w:fldChar w:fldCharType="separate"/>
                    </w:r>
                    <w:r w:rsidR="009E17A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F953" w14:textId="77777777" w:rsidR="008833B7" w:rsidRDefault="009705EF">
    <w:pPr>
      <w:spacing w:after="6377" w:line="14" w:lineRule="exact"/>
    </w:pPr>
    <w:r>
      <w:rPr>
        <w:noProof/>
      </w:rPr>
      <mc:AlternateContent>
        <mc:Choice Requires="wps">
          <w:drawing>
            <wp:anchor distT="0" distB="0" distL="0" distR="0" simplePos="0" relativeHeight="251656192" behindDoc="0" locked="1" layoutInCell="1" allowOverlap="1" wp14:anchorId="6C98BEB2" wp14:editId="3AD8A34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0740DD" w14:textId="77777777" w:rsidR="008833B7" w:rsidRDefault="009705EF">
                          <w:pPr>
                            <w:spacing w:line="240" w:lineRule="auto"/>
                          </w:pPr>
                          <w:r>
                            <w:rPr>
                              <w:noProof/>
                            </w:rPr>
                            <w:drawing>
                              <wp:inline distT="0" distB="0" distL="0" distR="0" wp14:anchorId="691A8867" wp14:editId="39EFC590">
                                <wp:extent cx="467995" cy="1583865"/>
                                <wp:effectExtent l="0" t="0" r="0" b="0"/>
                                <wp:docPr id="38812126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C98BEB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30740DD" w14:textId="77777777" w:rsidR="008833B7" w:rsidRDefault="009705EF">
                    <w:pPr>
                      <w:spacing w:line="240" w:lineRule="auto"/>
                    </w:pPr>
                    <w:r>
                      <w:rPr>
                        <w:noProof/>
                      </w:rPr>
                      <w:drawing>
                        <wp:inline distT="0" distB="0" distL="0" distR="0" wp14:anchorId="691A8867" wp14:editId="39EFC590">
                          <wp:extent cx="467995" cy="1583865"/>
                          <wp:effectExtent l="0" t="0" r="0" b="0"/>
                          <wp:docPr id="38812126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3FCDB4C" wp14:editId="3675B9C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C1FB90" w14:textId="77777777" w:rsidR="008833B7" w:rsidRDefault="009705EF">
                          <w:pPr>
                            <w:spacing w:line="240" w:lineRule="auto"/>
                          </w:pPr>
                          <w:r>
                            <w:rPr>
                              <w:noProof/>
                            </w:rPr>
                            <w:drawing>
                              <wp:inline distT="0" distB="0" distL="0" distR="0" wp14:anchorId="3E7AFF9A" wp14:editId="0FAC8C11">
                                <wp:extent cx="2339975" cy="1582834"/>
                                <wp:effectExtent l="0" t="0" r="0" b="0"/>
                                <wp:docPr id="83787703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FCDB4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AC1FB90" w14:textId="77777777" w:rsidR="008833B7" w:rsidRDefault="009705EF">
                    <w:pPr>
                      <w:spacing w:line="240" w:lineRule="auto"/>
                    </w:pPr>
                    <w:r>
                      <w:rPr>
                        <w:noProof/>
                      </w:rPr>
                      <w:drawing>
                        <wp:inline distT="0" distB="0" distL="0" distR="0" wp14:anchorId="3E7AFF9A" wp14:editId="0FAC8C11">
                          <wp:extent cx="2339975" cy="1582834"/>
                          <wp:effectExtent l="0" t="0" r="0" b="0"/>
                          <wp:docPr id="83787703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D6569A6" wp14:editId="1692FB6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49AC94" w14:textId="77777777" w:rsidR="008833B7" w:rsidRDefault="009705E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D6569A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E49AC94" w14:textId="77777777" w:rsidR="008833B7" w:rsidRDefault="009705E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FC30F5C" wp14:editId="193102B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72CDDE" w14:textId="7BF80680" w:rsidR="005C6684" w:rsidRDefault="00996CC5">
                          <w:r>
                            <w:t>Aan d</w:t>
                          </w:r>
                          <w:r w:rsidR="005C6684">
                            <w:t xml:space="preserve">e </w:t>
                          </w:r>
                          <w:r>
                            <w:t>V</w:t>
                          </w:r>
                          <w:r w:rsidR="005C6684">
                            <w:t xml:space="preserve">oorzitter van de Tweede Kamer </w:t>
                          </w:r>
                        </w:p>
                        <w:p w14:paraId="302F184E" w14:textId="77777777" w:rsidR="005C6684" w:rsidRDefault="005C6684">
                          <w:r>
                            <w:t xml:space="preserve">der Staten-Generaal </w:t>
                          </w:r>
                        </w:p>
                        <w:p w14:paraId="187F202B" w14:textId="77777777" w:rsidR="005C6684" w:rsidRDefault="005C6684">
                          <w:r>
                            <w:t xml:space="preserve">Postbus 20018 </w:t>
                          </w:r>
                        </w:p>
                        <w:p w14:paraId="7B2FB250" w14:textId="751E4552" w:rsidR="008833B7" w:rsidRDefault="005C6684">
                          <w:r>
                            <w:t xml:space="preserve">2500 EA </w:t>
                          </w:r>
                          <w:r w:rsidR="00996CC5">
                            <w:t xml:space="preserve"> </w:t>
                          </w:r>
                          <w:r>
                            <w:t>DEN HAAG</w:t>
                          </w:r>
                        </w:p>
                      </w:txbxContent>
                    </wps:txbx>
                    <wps:bodyPr vert="horz" wrap="square" lIns="0" tIns="0" rIns="0" bIns="0" anchor="t" anchorCtr="0"/>
                  </wps:wsp>
                </a:graphicData>
              </a:graphic>
            </wp:anchor>
          </w:drawing>
        </mc:Choice>
        <mc:Fallback>
          <w:pict>
            <v:shape w14:anchorId="1FC30F5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572CDDE" w14:textId="7BF80680" w:rsidR="005C6684" w:rsidRDefault="00996CC5">
                    <w:r>
                      <w:t>Aan d</w:t>
                    </w:r>
                    <w:r w:rsidR="005C6684">
                      <w:t xml:space="preserve">e </w:t>
                    </w:r>
                    <w:r>
                      <w:t>V</w:t>
                    </w:r>
                    <w:r w:rsidR="005C6684">
                      <w:t xml:space="preserve">oorzitter van de Tweede Kamer </w:t>
                    </w:r>
                  </w:p>
                  <w:p w14:paraId="302F184E" w14:textId="77777777" w:rsidR="005C6684" w:rsidRDefault="005C6684">
                    <w:r>
                      <w:t xml:space="preserve">der Staten-Generaal </w:t>
                    </w:r>
                  </w:p>
                  <w:p w14:paraId="187F202B" w14:textId="77777777" w:rsidR="005C6684" w:rsidRDefault="005C6684">
                    <w:r>
                      <w:t xml:space="preserve">Postbus 20018 </w:t>
                    </w:r>
                  </w:p>
                  <w:p w14:paraId="7B2FB250" w14:textId="751E4552" w:rsidR="008833B7" w:rsidRDefault="005C6684">
                    <w:r>
                      <w:t xml:space="preserve">2500 EA </w:t>
                    </w:r>
                    <w:r w:rsidR="00996CC5">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8419BC5" wp14:editId="40ABC9A4">
              <wp:simplePos x="0" y="0"/>
              <wp:positionH relativeFrom="margin">
                <wp:align>right</wp:align>
              </wp:positionH>
              <wp:positionV relativeFrom="page">
                <wp:posOffset>3352800</wp:posOffset>
              </wp:positionV>
              <wp:extent cx="4787900" cy="1085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085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833B7" w14:paraId="13D2DE60" w14:textId="77777777">
                            <w:trPr>
                              <w:trHeight w:val="240"/>
                            </w:trPr>
                            <w:tc>
                              <w:tcPr>
                                <w:tcW w:w="1140" w:type="dxa"/>
                              </w:tcPr>
                              <w:p w14:paraId="66BAE042" w14:textId="77777777" w:rsidR="008833B7" w:rsidRDefault="009705EF">
                                <w:r>
                                  <w:t>Datum</w:t>
                                </w:r>
                              </w:p>
                            </w:tc>
                            <w:tc>
                              <w:tcPr>
                                <w:tcW w:w="5918" w:type="dxa"/>
                              </w:tcPr>
                              <w:p w14:paraId="2A3A260F" w14:textId="7D9A0C42" w:rsidR="008833B7" w:rsidRPr="00044E7C" w:rsidRDefault="00E24CFF">
                                <w:sdt>
                                  <w:sdtPr>
                                    <w:id w:val="479503428"/>
                                    <w:date w:fullDate="2026-03-23T00:00:00Z">
                                      <w:dateFormat w:val="d MMMM yyyy"/>
                                      <w:lid w:val="nl"/>
                                      <w:storeMappedDataAs w:val="dateTime"/>
                                      <w:calendar w:val="gregorian"/>
                                    </w:date>
                                  </w:sdtPr>
                                  <w:sdtEndPr/>
                                  <w:sdtContent>
                                    <w:r w:rsidR="00996CC5">
                                      <w:rPr>
                                        <w:lang w:val="nl"/>
                                      </w:rPr>
                                      <w:t>23 maart 2026</w:t>
                                    </w:r>
                                  </w:sdtContent>
                                </w:sdt>
                              </w:p>
                            </w:tc>
                          </w:tr>
                          <w:tr w:rsidR="008833B7" w14:paraId="0F8247EB" w14:textId="77777777">
                            <w:trPr>
                              <w:trHeight w:val="240"/>
                            </w:trPr>
                            <w:tc>
                              <w:tcPr>
                                <w:tcW w:w="1140" w:type="dxa"/>
                              </w:tcPr>
                              <w:p w14:paraId="1BA9C2F2" w14:textId="77777777" w:rsidR="008833B7" w:rsidRDefault="009705EF">
                                <w:r>
                                  <w:t>Betreft</w:t>
                                </w:r>
                              </w:p>
                            </w:tc>
                            <w:tc>
                              <w:tcPr>
                                <w:tcW w:w="5918" w:type="dxa"/>
                              </w:tcPr>
                              <w:p w14:paraId="5AA88EFC" w14:textId="40E13380" w:rsidR="008833B7" w:rsidRPr="004C02D8" w:rsidRDefault="00996CC5">
                                <w:r>
                                  <w:t>Antwoorden</w:t>
                                </w:r>
                                <w:r w:rsidR="009705EF" w:rsidRPr="004C02D8">
                                  <w:t xml:space="preserve"> Kamervragen </w:t>
                                </w:r>
                                <w:r w:rsidR="00084017">
                                  <w:t xml:space="preserve">over </w:t>
                                </w:r>
                                <w:r w:rsidR="00084017" w:rsidRPr="00084017">
                                  <w:t>ernstige verwondingen, ontbrekende registratie en risico’s bij de inzet van politiehonden</w:t>
                                </w:r>
                              </w:p>
                            </w:tc>
                          </w:tr>
                        </w:tbl>
                        <w:p w14:paraId="140DCB34" w14:textId="77777777" w:rsidR="009705EF" w:rsidRDefault="009705E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8419BC5" id="1670fa0c-13cb-45ec-92be-ef1f34d237c5" o:spid="_x0000_s1034" type="#_x0000_t202" style="position:absolute;margin-left:325.8pt;margin-top:264pt;width:377pt;height:85.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833B7" w14:paraId="13D2DE60" w14:textId="77777777">
                      <w:trPr>
                        <w:trHeight w:val="240"/>
                      </w:trPr>
                      <w:tc>
                        <w:tcPr>
                          <w:tcW w:w="1140" w:type="dxa"/>
                        </w:tcPr>
                        <w:p w14:paraId="66BAE042" w14:textId="77777777" w:rsidR="008833B7" w:rsidRDefault="009705EF">
                          <w:r>
                            <w:t>Datum</w:t>
                          </w:r>
                        </w:p>
                      </w:tc>
                      <w:tc>
                        <w:tcPr>
                          <w:tcW w:w="5918" w:type="dxa"/>
                        </w:tcPr>
                        <w:p w14:paraId="2A3A260F" w14:textId="7D9A0C42" w:rsidR="008833B7" w:rsidRPr="00044E7C" w:rsidRDefault="00E24CFF">
                          <w:sdt>
                            <w:sdtPr>
                              <w:id w:val="479503428"/>
                              <w:date w:fullDate="2026-03-23T00:00:00Z">
                                <w:dateFormat w:val="d MMMM yyyy"/>
                                <w:lid w:val="nl"/>
                                <w:storeMappedDataAs w:val="dateTime"/>
                                <w:calendar w:val="gregorian"/>
                              </w:date>
                            </w:sdtPr>
                            <w:sdtEndPr/>
                            <w:sdtContent>
                              <w:r w:rsidR="00996CC5">
                                <w:rPr>
                                  <w:lang w:val="nl"/>
                                </w:rPr>
                                <w:t>23 maart 2026</w:t>
                              </w:r>
                            </w:sdtContent>
                          </w:sdt>
                        </w:p>
                      </w:tc>
                    </w:tr>
                    <w:tr w:rsidR="008833B7" w14:paraId="0F8247EB" w14:textId="77777777">
                      <w:trPr>
                        <w:trHeight w:val="240"/>
                      </w:trPr>
                      <w:tc>
                        <w:tcPr>
                          <w:tcW w:w="1140" w:type="dxa"/>
                        </w:tcPr>
                        <w:p w14:paraId="1BA9C2F2" w14:textId="77777777" w:rsidR="008833B7" w:rsidRDefault="009705EF">
                          <w:r>
                            <w:t>Betreft</w:t>
                          </w:r>
                        </w:p>
                      </w:tc>
                      <w:tc>
                        <w:tcPr>
                          <w:tcW w:w="5918" w:type="dxa"/>
                        </w:tcPr>
                        <w:p w14:paraId="5AA88EFC" w14:textId="40E13380" w:rsidR="008833B7" w:rsidRPr="004C02D8" w:rsidRDefault="00996CC5">
                          <w:r>
                            <w:t>Antwoorden</w:t>
                          </w:r>
                          <w:r w:rsidR="009705EF" w:rsidRPr="004C02D8">
                            <w:t xml:space="preserve"> Kamervragen </w:t>
                          </w:r>
                          <w:r w:rsidR="00084017">
                            <w:t xml:space="preserve">over </w:t>
                          </w:r>
                          <w:r w:rsidR="00084017" w:rsidRPr="00084017">
                            <w:t>ernstige verwondingen, ontbrekende registratie en risico’s bij de inzet van politiehonden</w:t>
                          </w:r>
                        </w:p>
                      </w:tc>
                    </w:tr>
                  </w:tbl>
                  <w:p w14:paraId="140DCB34" w14:textId="77777777" w:rsidR="009705EF" w:rsidRDefault="009705EF"/>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DF23DFC" wp14:editId="6140DD1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AA0D98" w14:textId="77777777" w:rsidR="005C6684" w:rsidRDefault="005C6684" w:rsidP="005C6684">
                          <w:pPr>
                            <w:pStyle w:val="afzendgegevens-bold"/>
                          </w:pPr>
                          <w:r>
                            <w:t xml:space="preserve">Directoraat-Generaal Politie en Veiligheidsregio’s </w:t>
                          </w:r>
                        </w:p>
                        <w:p w14:paraId="6C6C168D" w14:textId="77777777" w:rsidR="005C6684" w:rsidRPr="003C2A03" w:rsidRDefault="005C6684">
                          <w:pPr>
                            <w:pStyle w:val="Referentiegegevens"/>
                          </w:pPr>
                        </w:p>
                        <w:p w14:paraId="62246C17" w14:textId="6E19BCC7" w:rsidR="008833B7" w:rsidRPr="003C2A03" w:rsidRDefault="009705EF">
                          <w:pPr>
                            <w:pStyle w:val="Referentiegegevens"/>
                          </w:pPr>
                          <w:r w:rsidRPr="003C2A03">
                            <w:t>Turfmarkt 147</w:t>
                          </w:r>
                        </w:p>
                        <w:p w14:paraId="2A539AC7" w14:textId="77777777" w:rsidR="008833B7" w:rsidRPr="00A87381" w:rsidRDefault="009705EF">
                          <w:pPr>
                            <w:pStyle w:val="Referentiegegevens"/>
                            <w:rPr>
                              <w:lang w:val="de-DE"/>
                            </w:rPr>
                          </w:pPr>
                          <w:r w:rsidRPr="00A87381">
                            <w:rPr>
                              <w:lang w:val="de-DE"/>
                            </w:rPr>
                            <w:t>2511 DP   Den Haag</w:t>
                          </w:r>
                        </w:p>
                        <w:p w14:paraId="646597C3" w14:textId="77777777" w:rsidR="008833B7" w:rsidRPr="00A87381" w:rsidRDefault="009705EF">
                          <w:pPr>
                            <w:pStyle w:val="Referentiegegevens"/>
                            <w:rPr>
                              <w:lang w:val="de-DE"/>
                            </w:rPr>
                          </w:pPr>
                          <w:r w:rsidRPr="00A87381">
                            <w:rPr>
                              <w:lang w:val="de-DE"/>
                            </w:rPr>
                            <w:t>Postbus 20301</w:t>
                          </w:r>
                        </w:p>
                        <w:p w14:paraId="287BFB05" w14:textId="77777777" w:rsidR="008833B7" w:rsidRPr="00A87381" w:rsidRDefault="009705EF">
                          <w:pPr>
                            <w:pStyle w:val="Referentiegegevens"/>
                            <w:rPr>
                              <w:lang w:val="de-DE"/>
                            </w:rPr>
                          </w:pPr>
                          <w:r w:rsidRPr="00A87381">
                            <w:rPr>
                              <w:lang w:val="de-DE"/>
                            </w:rPr>
                            <w:t>2500 EH   Den Haag</w:t>
                          </w:r>
                        </w:p>
                        <w:p w14:paraId="3759A6DD" w14:textId="77777777" w:rsidR="008833B7" w:rsidRPr="00A87381" w:rsidRDefault="009705EF">
                          <w:pPr>
                            <w:pStyle w:val="Referentiegegevens"/>
                            <w:rPr>
                              <w:lang w:val="de-DE"/>
                            </w:rPr>
                          </w:pPr>
                          <w:r w:rsidRPr="00A87381">
                            <w:rPr>
                              <w:lang w:val="de-DE"/>
                            </w:rPr>
                            <w:t>www.rijksoverheid.nl/jenv</w:t>
                          </w:r>
                        </w:p>
                        <w:p w14:paraId="05634108" w14:textId="77777777" w:rsidR="008833B7" w:rsidRPr="00A87381" w:rsidRDefault="008833B7">
                          <w:pPr>
                            <w:pStyle w:val="WitregelW1"/>
                            <w:rPr>
                              <w:lang w:val="de-DE"/>
                            </w:rPr>
                          </w:pPr>
                        </w:p>
                        <w:p w14:paraId="0531E019" w14:textId="027F067F" w:rsidR="005C6684" w:rsidRDefault="005C6684" w:rsidP="005C6684">
                          <w:pPr>
                            <w:pStyle w:val="witregel1"/>
                          </w:pPr>
                          <w:r>
                            <w:t> </w:t>
                          </w:r>
                        </w:p>
                        <w:p w14:paraId="656ECE36" w14:textId="77777777" w:rsidR="005C6684" w:rsidRDefault="005C6684" w:rsidP="005C6684">
                          <w:pPr>
                            <w:pStyle w:val="referentiekopjes"/>
                          </w:pPr>
                          <w:r>
                            <w:t>Ons kenmerk</w:t>
                          </w:r>
                        </w:p>
                        <w:p w14:paraId="3308747E" w14:textId="64ED389A" w:rsidR="005C6684" w:rsidRPr="00996CC5" w:rsidRDefault="00DE6E2B" w:rsidP="004C02D8">
                          <w:pPr>
                            <w:pStyle w:val="referentiegegevens0"/>
                          </w:pPr>
                          <w:r w:rsidRPr="00996CC5">
                            <w:t>7205018</w:t>
                          </w:r>
                        </w:p>
                        <w:p w14:paraId="02B81B70" w14:textId="07583024" w:rsidR="008833B7" w:rsidRDefault="008833B7">
                          <w:pPr>
                            <w:pStyle w:val="Referentiegegevens"/>
                          </w:pPr>
                        </w:p>
                        <w:p w14:paraId="053E1982" w14:textId="77777777" w:rsidR="00996CC5" w:rsidRDefault="00996CC5" w:rsidP="00996CC5">
                          <w:r w:rsidRPr="00996CC5">
                            <w:rPr>
                              <w:b/>
                              <w:bCs/>
                              <w:sz w:val="13"/>
                              <w:szCs w:val="13"/>
                            </w:rPr>
                            <w:t>Uw kenmerk</w:t>
                          </w:r>
                          <w:r>
                            <w:rPr>
                              <w:b/>
                              <w:bCs/>
                              <w:sz w:val="13"/>
                              <w:szCs w:val="13"/>
                            </w:rPr>
                            <w:br/>
                          </w:r>
                          <w:r w:rsidRPr="00996CC5">
                            <w:rPr>
                              <w:sz w:val="13"/>
                              <w:szCs w:val="13"/>
                            </w:rPr>
                            <w:t>2026Z01138</w:t>
                          </w:r>
                        </w:p>
                        <w:p w14:paraId="7C7E27B2" w14:textId="3A654C8B" w:rsidR="00996CC5" w:rsidRPr="00996CC5" w:rsidRDefault="00996CC5" w:rsidP="00996CC5">
                          <w:pPr>
                            <w:rPr>
                              <w:b/>
                              <w:bCs/>
                              <w:sz w:val="13"/>
                              <w:szCs w:val="13"/>
                            </w:rPr>
                          </w:pPr>
                        </w:p>
                      </w:txbxContent>
                    </wps:txbx>
                    <wps:bodyPr vert="horz" wrap="square" lIns="0" tIns="0" rIns="0" bIns="0" anchor="t" anchorCtr="0"/>
                  </wps:wsp>
                </a:graphicData>
              </a:graphic>
            </wp:anchor>
          </w:drawing>
        </mc:Choice>
        <mc:Fallback>
          <w:pict>
            <v:shape w14:anchorId="4DF23DF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9AA0D98" w14:textId="77777777" w:rsidR="005C6684" w:rsidRDefault="005C6684" w:rsidP="005C6684">
                    <w:pPr>
                      <w:pStyle w:val="afzendgegevens-bold"/>
                    </w:pPr>
                    <w:r>
                      <w:t xml:space="preserve">Directoraat-Generaal Politie en Veiligheidsregio’s </w:t>
                    </w:r>
                  </w:p>
                  <w:p w14:paraId="6C6C168D" w14:textId="77777777" w:rsidR="005C6684" w:rsidRPr="003C2A03" w:rsidRDefault="005C6684">
                    <w:pPr>
                      <w:pStyle w:val="Referentiegegevens"/>
                    </w:pPr>
                  </w:p>
                  <w:p w14:paraId="62246C17" w14:textId="6E19BCC7" w:rsidR="008833B7" w:rsidRPr="003C2A03" w:rsidRDefault="009705EF">
                    <w:pPr>
                      <w:pStyle w:val="Referentiegegevens"/>
                    </w:pPr>
                    <w:r w:rsidRPr="003C2A03">
                      <w:t>Turfmarkt 147</w:t>
                    </w:r>
                  </w:p>
                  <w:p w14:paraId="2A539AC7" w14:textId="77777777" w:rsidR="008833B7" w:rsidRPr="00A87381" w:rsidRDefault="009705EF">
                    <w:pPr>
                      <w:pStyle w:val="Referentiegegevens"/>
                      <w:rPr>
                        <w:lang w:val="de-DE"/>
                      </w:rPr>
                    </w:pPr>
                    <w:r w:rsidRPr="00A87381">
                      <w:rPr>
                        <w:lang w:val="de-DE"/>
                      </w:rPr>
                      <w:t>2511 DP   Den Haag</w:t>
                    </w:r>
                  </w:p>
                  <w:p w14:paraId="646597C3" w14:textId="77777777" w:rsidR="008833B7" w:rsidRPr="00A87381" w:rsidRDefault="009705EF">
                    <w:pPr>
                      <w:pStyle w:val="Referentiegegevens"/>
                      <w:rPr>
                        <w:lang w:val="de-DE"/>
                      </w:rPr>
                    </w:pPr>
                    <w:r w:rsidRPr="00A87381">
                      <w:rPr>
                        <w:lang w:val="de-DE"/>
                      </w:rPr>
                      <w:t>Postbus 20301</w:t>
                    </w:r>
                  </w:p>
                  <w:p w14:paraId="287BFB05" w14:textId="77777777" w:rsidR="008833B7" w:rsidRPr="00A87381" w:rsidRDefault="009705EF">
                    <w:pPr>
                      <w:pStyle w:val="Referentiegegevens"/>
                      <w:rPr>
                        <w:lang w:val="de-DE"/>
                      </w:rPr>
                    </w:pPr>
                    <w:r w:rsidRPr="00A87381">
                      <w:rPr>
                        <w:lang w:val="de-DE"/>
                      </w:rPr>
                      <w:t>2500 EH   Den Haag</w:t>
                    </w:r>
                  </w:p>
                  <w:p w14:paraId="3759A6DD" w14:textId="77777777" w:rsidR="008833B7" w:rsidRPr="00A87381" w:rsidRDefault="009705EF">
                    <w:pPr>
                      <w:pStyle w:val="Referentiegegevens"/>
                      <w:rPr>
                        <w:lang w:val="de-DE"/>
                      </w:rPr>
                    </w:pPr>
                    <w:r w:rsidRPr="00A87381">
                      <w:rPr>
                        <w:lang w:val="de-DE"/>
                      </w:rPr>
                      <w:t>www.rijksoverheid.nl/jenv</w:t>
                    </w:r>
                  </w:p>
                  <w:p w14:paraId="05634108" w14:textId="77777777" w:rsidR="008833B7" w:rsidRPr="00A87381" w:rsidRDefault="008833B7">
                    <w:pPr>
                      <w:pStyle w:val="WitregelW1"/>
                      <w:rPr>
                        <w:lang w:val="de-DE"/>
                      </w:rPr>
                    </w:pPr>
                  </w:p>
                  <w:p w14:paraId="0531E019" w14:textId="027F067F" w:rsidR="005C6684" w:rsidRDefault="005C6684" w:rsidP="005C6684">
                    <w:pPr>
                      <w:pStyle w:val="witregel1"/>
                    </w:pPr>
                    <w:r>
                      <w:t> </w:t>
                    </w:r>
                  </w:p>
                  <w:p w14:paraId="656ECE36" w14:textId="77777777" w:rsidR="005C6684" w:rsidRDefault="005C6684" w:rsidP="005C6684">
                    <w:pPr>
                      <w:pStyle w:val="referentiekopjes"/>
                    </w:pPr>
                    <w:r>
                      <w:t>Ons kenmerk</w:t>
                    </w:r>
                  </w:p>
                  <w:p w14:paraId="3308747E" w14:textId="64ED389A" w:rsidR="005C6684" w:rsidRPr="00996CC5" w:rsidRDefault="00DE6E2B" w:rsidP="004C02D8">
                    <w:pPr>
                      <w:pStyle w:val="referentiegegevens0"/>
                    </w:pPr>
                    <w:r w:rsidRPr="00996CC5">
                      <w:t>7205018</w:t>
                    </w:r>
                  </w:p>
                  <w:p w14:paraId="02B81B70" w14:textId="07583024" w:rsidR="008833B7" w:rsidRDefault="008833B7">
                    <w:pPr>
                      <w:pStyle w:val="Referentiegegevens"/>
                    </w:pPr>
                  </w:p>
                  <w:p w14:paraId="053E1982" w14:textId="77777777" w:rsidR="00996CC5" w:rsidRDefault="00996CC5" w:rsidP="00996CC5">
                    <w:r w:rsidRPr="00996CC5">
                      <w:rPr>
                        <w:b/>
                        <w:bCs/>
                        <w:sz w:val="13"/>
                        <w:szCs w:val="13"/>
                      </w:rPr>
                      <w:t>Uw kenmerk</w:t>
                    </w:r>
                    <w:r>
                      <w:rPr>
                        <w:b/>
                        <w:bCs/>
                        <w:sz w:val="13"/>
                        <w:szCs w:val="13"/>
                      </w:rPr>
                      <w:br/>
                    </w:r>
                    <w:r w:rsidRPr="00996CC5">
                      <w:rPr>
                        <w:sz w:val="13"/>
                        <w:szCs w:val="13"/>
                      </w:rPr>
                      <w:t>2026Z01138</w:t>
                    </w:r>
                  </w:p>
                  <w:p w14:paraId="7C7E27B2" w14:textId="3A654C8B" w:rsidR="00996CC5" w:rsidRPr="00996CC5" w:rsidRDefault="00996CC5" w:rsidP="00996CC5">
                    <w:pPr>
                      <w:rPr>
                        <w:b/>
                        <w:bCs/>
                        <w:sz w:val="13"/>
                        <w:szCs w:val="13"/>
                      </w:rPr>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06E8E74" wp14:editId="7C5BBC7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DE39BD" w14:textId="05121365" w:rsidR="008833B7" w:rsidRDefault="009705EF">
                          <w:pPr>
                            <w:pStyle w:val="Referentiegegevens"/>
                          </w:pPr>
                          <w:r>
                            <w:t xml:space="preserve">Pagina </w:t>
                          </w:r>
                          <w:r>
                            <w:fldChar w:fldCharType="begin"/>
                          </w:r>
                          <w:r>
                            <w:instrText>PAGE</w:instrText>
                          </w:r>
                          <w:r>
                            <w:fldChar w:fldCharType="separate"/>
                          </w:r>
                          <w:r w:rsidR="009E17A4">
                            <w:rPr>
                              <w:noProof/>
                            </w:rPr>
                            <w:t>1</w:t>
                          </w:r>
                          <w:r>
                            <w:fldChar w:fldCharType="end"/>
                          </w:r>
                          <w:r>
                            <w:t xml:space="preserve"> van </w:t>
                          </w:r>
                          <w:r>
                            <w:fldChar w:fldCharType="begin"/>
                          </w:r>
                          <w:r>
                            <w:instrText>NUMPAGES</w:instrText>
                          </w:r>
                          <w:r>
                            <w:fldChar w:fldCharType="separate"/>
                          </w:r>
                          <w:r w:rsidR="009E17A4">
                            <w:rPr>
                              <w:noProof/>
                            </w:rPr>
                            <w:t>1</w:t>
                          </w:r>
                          <w:r>
                            <w:fldChar w:fldCharType="end"/>
                          </w:r>
                        </w:p>
                      </w:txbxContent>
                    </wps:txbx>
                    <wps:bodyPr vert="horz" wrap="square" lIns="0" tIns="0" rIns="0" bIns="0" anchor="t" anchorCtr="0"/>
                  </wps:wsp>
                </a:graphicData>
              </a:graphic>
            </wp:anchor>
          </w:drawing>
        </mc:Choice>
        <mc:Fallback>
          <w:pict>
            <v:shape w14:anchorId="106E8E7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8DE39BD" w14:textId="05121365" w:rsidR="008833B7" w:rsidRDefault="009705EF">
                    <w:pPr>
                      <w:pStyle w:val="Referentiegegevens"/>
                    </w:pPr>
                    <w:r>
                      <w:t xml:space="preserve">Pagina </w:t>
                    </w:r>
                    <w:r>
                      <w:fldChar w:fldCharType="begin"/>
                    </w:r>
                    <w:r>
                      <w:instrText>PAGE</w:instrText>
                    </w:r>
                    <w:r>
                      <w:fldChar w:fldCharType="separate"/>
                    </w:r>
                    <w:r w:rsidR="009E17A4">
                      <w:rPr>
                        <w:noProof/>
                      </w:rPr>
                      <w:t>1</w:t>
                    </w:r>
                    <w:r>
                      <w:fldChar w:fldCharType="end"/>
                    </w:r>
                    <w:r>
                      <w:t xml:space="preserve"> van </w:t>
                    </w:r>
                    <w:r>
                      <w:fldChar w:fldCharType="begin"/>
                    </w:r>
                    <w:r>
                      <w:instrText>NUMPAGES</w:instrText>
                    </w:r>
                    <w:r>
                      <w:fldChar w:fldCharType="separate"/>
                    </w:r>
                    <w:r w:rsidR="009E17A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65A60F8" wp14:editId="3447036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0E4F2B" w14:textId="77777777" w:rsidR="009705EF" w:rsidRDefault="009705EF"/>
                      </w:txbxContent>
                    </wps:txbx>
                    <wps:bodyPr vert="horz" wrap="square" lIns="0" tIns="0" rIns="0" bIns="0" anchor="t" anchorCtr="0"/>
                  </wps:wsp>
                </a:graphicData>
              </a:graphic>
            </wp:anchor>
          </w:drawing>
        </mc:Choice>
        <mc:Fallback>
          <w:pict>
            <v:shape w14:anchorId="665A60F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C0E4F2B" w14:textId="77777777" w:rsidR="009705EF" w:rsidRDefault="009705E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852E0A"/>
    <w:multiLevelType w:val="multilevel"/>
    <w:tmpl w:val="81C7AED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D33D46C"/>
    <w:multiLevelType w:val="multilevel"/>
    <w:tmpl w:val="C8D5B8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8A9DF5D"/>
    <w:multiLevelType w:val="multilevel"/>
    <w:tmpl w:val="BAF8358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D4C0FB2"/>
    <w:multiLevelType w:val="multilevel"/>
    <w:tmpl w:val="55D3E8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0BBC6C64"/>
    <w:multiLevelType w:val="hybridMultilevel"/>
    <w:tmpl w:val="541E5A66"/>
    <w:lvl w:ilvl="0" w:tplc="65B41DEC">
      <w:start w:val="1"/>
      <w:numFmt w:val="decimal"/>
      <w:lvlText w:val="%1."/>
      <w:lvlJc w:val="left"/>
      <w:pPr>
        <w:ind w:left="720" w:hanging="360"/>
      </w:pPr>
      <w:rPr>
        <w:b/>
        <w:bCs/>
      </w:rPr>
    </w:lvl>
    <w:lvl w:ilvl="1" w:tplc="5E22CE14">
      <w:start w:val="1"/>
      <w:numFmt w:val="lowerLetter"/>
      <w:lvlText w:val="%2."/>
      <w:lvlJc w:val="left"/>
      <w:pPr>
        <w:ind w:left="1440" w:hanging="360"/>
      </w:pPr>
    </w:lvl>
    <w:lvl w:ilvl="2" w:tplc="79308E54">
      <w:start w:val="1"/>
      <w:numFmt w:val="lowerRoman"/>
      <w:lvlText w:val="%3."/>
      <w:lvlJc w:val="right"/>
      <w:pPr>
        <w:ind w:left="2160" w:hanging="180"/>
      </w:pPr>
    </w:lvl>
    <w:lvl w:ilvl="3" w:tplc="D00E3FAE">
      <w:start w:val="1"/>
      <w:numFmt w:val="decimal"/>
      <w:lvlText w:val="%4."/>
      <w:lvlJc w:val="left"/>
      <w:pPr>
        <w:ind w:left="2880" w:hanging="360"/>
      </w:pPr>
    </w:lvl>
    <w:lvl w:ilvl="4" w:tplc="61FEE430">
      <w:start w:val="1"/>
      <w:numFmt w:val="lowerLetter"/>
      <w:lvlText w:val="%5."/>
      <w:lvlJc w:val="left"/>
      <w:pPr>
        <w:ind w:left="3600" w:hanging="360"/>
      </w:pPr>
    </w:lvl>
    <w:lvl w:ilvl="5" w:tplc="CB145254">
      <w:start w:val="1"/>
      <w:numFmt w:val="lowerRoman"/>
      <w:lvlText w:val="%6."/>
      <w:lvlJc w:val="right"/>
      <w:pPr>
        <w:ind w:left="4320" w:hanging="180"/>
      </w:pPr>
    </w:lvl>
    <w:lvl w:ilvl="6" w:tplc="F9609B8E">
      <w:start w:val="1"/>
      <w:numFmt w:val="decimal"/>
      <w:lvlText w:val="%7."/>
      <w:lvlJc w:val="left"/>
      <w:pPr>
        <w:ind w:left="5040" w:hanging="360"/>
      </w:pPr>
    </w:lvl>
    <w:lvl w:ilvl="7" w:tplc="05EEDEB0">
      <w:start w:val="1"/>
      <w:numFmt w:val="lowerLetter"/>
      <w:lvlText w:val="%8."/>
      <w:lvlJc w:val="left"/>
      <w:pPr>
        <w:ind w:left="5760" w:hanging="360"/>
      </w:pPr>
    </w:lvl>
    <w:lvl w:ilvl="8" w:tplc="AD9269BA">
      <w:start w:val="1"/>
      <w:numFmt w:val="lowerRoman"/>
      <w:lvlText w:val="%9."/>
      <w:lvlJc w:val="right"/>
      <w:pPr>
        <w:ind w:left="6480" w:hanging="180"/>
      </w:pPr>
    </w:lvl>
  </w:abstractNum>
  <w:abstractNum w:abstractNumId="7" w15:restartNumberingAfterBreak="0">
    <w:nsid w:val="11AC00F6"/>
    <w:multiLevelType w:val="multilevel"/>
    <w:tmpl w:val="F9A691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A137BC9"/>
    <w:multiLevelType w:val="hybridMultilevel"/>
    <w:tmpl w:val="EED29738"/>
    <w:lvl w:ilvl="0" w:tplc="AB64CB1E">
      <w:start w:val="1"/>
      <w:numFmt w:val="decimal"/>
      <w:lvlText w:val="%1."/>
      <w:lvlJc w:val="left"/>
      <w:pPr>
        <w:ind w:left="360" w:hanging="360"/>
      </w:pPr>
      <w:rPr>
        <w:rFonts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450F751"/>
    <w:multiLevelType w:val="multilevel"/>
    <w:tmpl w:val="1BD7A41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3ABA3E37"/>
    <w:multiLevelType w:val="hybridMultilevel"/>
    <w:tmpl w:val="4D8EC680"/>
    <w:lvl w:ilvl="0" w:tplc="ABFC623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8223F2"/>
    <w:multiLevelType w:val="hybridMultilevel"/>
    <w:tmpl w:val="5FE678F0"/>
    <w:lvl w:ilvl="0" w:tplc="31EA44DE">
      <w:start w:val="1"/>
      <w:numFmt w:val="decimal"/>
      <w:lvlText w:val="%1."/>
      <w:lvlJc w:val="left"/>
      <w:pPr>
        <w:ind w:left="720" w:hanging="360"/>
      </w:pPr>
    </w:lvl>
    <w:lvl w:ilvl="1" w:tplc="6A5EF188">
      <w:start w:val="1"/>
      <w:numFmt w:val="lowerLetter"/>
      <w:lvlText w:val="%2."/>
      <w:lvlJc w:val="left"/>
      <w:pPr>
        <w:ind w:left="1440" w:hanging="360"/>
      </w:pPr>
    </w:lvl>
    <w:lvl w:ilvl="2" w:tplc="7122B526">
      <w:start w:val="1"/>
      <w:numFmt w:val="lowerRoman"/>
      <w:lvlText w:val="%3."/>
      <w:lvlJc w:val="right"/>
      <w:pPr>
        <w:ind w:left="2160" w:hanging="180"/>
      </w:pPr>
    </w:lvl>
    <w:lvl w:ilvl="3" w:tplc="F82C406A">
      <w:start w:val="1"/>
      <w:numFmt w:val="decimal"/>
      <w:lvlText w:val="%4."/>
      <w:lvlJc w:val="left"/>
      <w:pPr>
        <w:ind w:left="2880" w:hanging="360"/>
      </w:pPr>
    </w:lvl>
    <w:lvl w:ilvl="4" w:tplc="92B6B41C">
      <w:start w:val="1"/>
      <w:numFmt w:val="lowerLetter"/>
      <w:lvlText w:val="%5."/>
      <w:lvlJc w:val="left"/>
      <w:pPr>
        <w:ind w:left="3600" w:hanging="360"/>
      </w:pPr>
    </w:lvl>
    <w:lvl w:ilvl="5" w:tplc="20EA142A">
      <w:start w:val="1"/>
      <w:numFmt w:val="lowerRoman"/>
      <w:lvlText w:val="%6."/>
      <w:lvlJc w:val="right"/>
      <w:pPr>
        <w:ind w:left="4320" w:hanging="180"/>
      </w:pPr>
    </w:lvl>
    <w:lvl w:ilvl="6" w:tplc="F872EB92">
      <w:start w:val="1"/>
      <w:numFmt w:val="decimal"/>
      <w:lvlText w:val="%7."/>
      <w:lvlJc w:val="left"/>
      <w:pPr>
        <w:ind w:left="5040" w:hanging="360"/>
      </w:pPr>
    </w:lvl>
    <w:lvl w:ilvl="7" w:tplc="EAA697A2">
      <w:start w:val="1"/>
      <w:numFmt w:val="lowerLetter"/>
      <w:lvlText w:val="%8."/>
      <w:lvlJc w:val="left"/>
      <w:pPr>
        <w:ind w:left="5760" w:hanging="360"/>
      </w:pPr>
    </w:lvl>
    <w:lvl w:ilvl="8" w:tplc="A35A6340">
      <w:start w:val="1"/>
      <w:numFmt w:val="lowerRoman"/>
      <w:lvlText w:val="%9."/>
      <w:lvlJc w:val="right"/>
      <w:pPr>
        <w:ind w:left="6480" w:hanging="180"/>
      </w:pPr>
    </w:lvl>
  </w:abstractNum>
  <w:num w:numId="1" w16cid:durableId="1060713671">
    <w:abstractNumId w:val="2"/>
  </w:num>
  <w:num w:numId="2" w16cid:durableId="1711881807">
    <w:abstractNumId w:val="9"/>
  </w:num>
  <w:num w:numId="3" w16cid:durableId="1786583432">
    <w:abstractNumId w:val="3"/>
  </w:num>
  <w:num w:numId="4" w16cid:durableId="2032409409">
    <w:abstractNumId w:val="1"/>
  </w:num>
  <w:num w:numId="5" w16cid:durableId="1701126820">
    <w:abstractNumId w:val="0"/>
  </w:num>
  <w:num w:numId="6" w16cid:durableId="1518612737">
    <w:abstractNumId w:val="7"/>
  </w:num>
  <w:num w:numId="7" w16cid:durableId="1673530407">
    <w:abstractNumId w:val="5"/>
  </w:num>
  <w:num w:numId="8" w16cid:durableId="1547713173">
    <w:abstractNumId w:val="4"/>
  </w:num>
  <w:num w:numId="9" w16cid:durableId="307786874">
    <w:abstractNumId w:val="6"/>
  </w:num>
  <w:num w:numId="10" w16cid:durableId="1144614464">
    <w:abstractNumId w:val="11"/>
  </w:num>
  <w:num w:numId="11" w16cid:durableId="103304115">
    <w:abstractNumId w:val="8"/>
  </w:num>
  <w:num w:numId="12" w16cid:durableId="949317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A4"/>
    <w:rsid w:val="000044D4"/>
    <w:rsid w:val="00012765"/>
    <w:rsid w:val="000177ED"/>
    <w:rsid w:val="000325A8"/>
    <w:rsid w:val="00044E7C"/>
    <w:rsid w:val="00044FD5"/>
    <w:rsid w:val="00052173"/>
    <w:rsid w:val="000529C8"/>
    <w:rsid w:val="00054013"/>
    <w:rsid w:val="000551D9"/>
    <w:rsid w:val="00066817"/>
    <w:rsid w:val="00084017"/>
    <w:rsid w:val="0009723B"/>
    <w:rsid w:val="000A15F2"/>
    <w:rsid w:val="000A6356"/>
    <w:rsid w:val="000A7D1A"/>
    <w:rsid w:val="000C1DAB"/>
    <w:rsid w:val="000C74F7"/>
    <w:rsid w:val="000C75EF"/>
    <w:rsid w:val="000D491B"/>
    <w:rsid w:val="000D7849"/>
    <w:rsid w:val="000E1C42"/>
    <w:rsid w:val="000F5E2B"/>
    <w:rsid w:val="00102C87"/>
    <w:rsid w:val="001034A7"/>
    <w:rsid w:val="00115A29"/>
    <w:rsid w:val="001176AF"/>
    <w:rsid w:val="00130AA1"/>
    <w:rsid w:val="00134180"/>
    <w:rsid w:val="00134B78"/>
    <w:rsid w:val="00140E1D"/>
    <w:rsid w:val="00163763"/>
    <w:rsid w:val="00166C01"/>
    <w:rsid w:val="00171E89"/>
    <w:rsid w:val="001921E3"/>
    <w:rsid w:val="001A7749"/>
    <w:rsid w:val="001B30B5"/>
    <w:rsid w:val="001D02C8"/>
    <w:rsid w:val="001D52C7"/>
    <w:rsid w:val="001E7F9B"/>
    <w:rsid w:val="002045B6"/>
    <w:rsid w:val="00237FF5"/>
    <w:rsid w:val="0024008E"/>
    <w:rsid w:val="002425C5"/>
    <w:rsid w:val="0024297C"/>
    <w:rsid w:val="0024350A"/>
    <w:rsid w:val="0024386B"/>
    <w:rsid w:val="00243C60"/>
    <w:rsid w:val="00245CEB"/>
    <w:rsid w:val="00246FAB"/>
    <w:rsid w:val="00250996"/>
    <w:rsid w:val="00250EBE"/>
    <w:rsid w:val="00256571"/>
    <w:rsid w:val="002577BB"/>
    <w:rsid w:val="00267C84"/>
    <w:rsid w:val="0027130D"/>
    <w:rsid w:val="0027778F"/>
    <w:rsid w:val="00280DF0"/>
    <w:rsid w:val="002836CD"/>
    <w:rsid w:val="0028708F"/>
    <w:rsid w:val="002A11E3"/>
    <w:rsid w:val="002A5B3F"/>
    <w:rsid w:val="002A7D98"/>
    <w:rsid w:val="002B7491"/>
    <w:rsid w:val="002C336C"/>
    <w:rsid w:val="002C5141"/>
    <w:rsid w:val="002D3F2D"/>
    <w:rsid w:val="002D6FC1"/>
    <w:rsid w:val="002F0263"/>
    <w:rsid w:val="00313ECF"/>
    <w:rsid w:val="00334D65"/>
    <w:rsid w:val="00335788"/>
    <w:rsid w:val="003407C9"/>
    <w:rsid w:val="00344E3C"/>
    <w:rsid w:val="003461C4"/>
    <w:rsid w:val="00355030"/>
    <w:rsid w:val="00356279"/>
    <w:rsid w:val="00360C67"/>
    <w:rsid w:val="00360D20"/>
    <w:rsid w:val="003667AA"/>
    <w:rsid w:val="00380524"/>
    <w:rsid w:val="0039774D"/>
    <w:rsid w:val="003B0D42"/>
    <w:rsid w:val="003C2A03"/>
    <w:rsid w:val="003C3AFC"/>
    <w:rsid w:val="003C666B"/>
    <w:rsid w:val="003D1138"/>
    <w:rsid w:val="003D75D6"/>
    <w:rsid w:val="003E3682"/>
    <w:rsid w:val="003E3BCB"/>
    <w:rsid w:val="003E6938"/>
    <w:rsid w:val="003F038F"/>
    <w:rsid w:val="003F5650"/>
    <w:rsid w:val="003F60C8"/>
    <w:rsid w:val="003F7C1C"/>
    <w:rsid w:val="003F7ECC"/>
    <w:rsid w:val="00414D59"/>
    <w:rsid w:val="0042029B"/>
    <w:rsid w:val="00423463"/>
    <w:rsid w:val="00427C61"/>
    <w:rsid w:val="00441FC1"/>
    <w:rsid w:val="00444F04"/>
    <w:rsid w:val="00455752"/>
    <w:rsid w:val="004631EF"/>
    <w:rsid w:val="00465FA6"/>
    <w:rsid w:val="00472585"/>
    <w:rsid w:val="00473961"/>
    <w:rsid w:val="004A1312"/>
    <w:rsid w:val="004A5548"/>
    <w:rsid w:val="004A6EAC"/>
    <w:rsid w:val="004B2FE5"/>
    <w:rsid w:val="004B4401"/>
    <w:rsid w:val="004B5372"/>
    <w:rsid w:val="004B72F7"/>
    <w:rsid w:val="004C02D8"/>
    <w:rsid w:val="004C5A37"/>
    <w:rsid w:val="004C5B92"/>
    <w:rsid w:val="004D15F1"/>
    <w:rsid w:val="004E2984"/>
    <w:rsid w:val="004E3AA7"/>
    <w:rsid w:val="004F3017"/>
    <w:rsid w:val="004F523B"/>
    <w:rsid w:val="005057FF"/>
    <w:rsid w:val="00522C7B"/>
    <w:rsid w:val="00523CA3"/>
    <w:rsid w:val="005242A9"/>
    <w:rsid w:val="00531233"/>
    <w:rsid w:val="0053322F"/>
    <w:rsid w:val="00534B57"/>
    <w:rsid w:val="00535068"/>
    <w:rsid w:val="005354EB"/>
    <w:rsid w:val="00544662"/>
    <w:rsid w:val="00555CA0"/>
    <w:rsid w:val="005561B5"/>
    <w:rsid w:val="005571A9"/>
    <w:rsid w:val="00565AF6"/>
    <w:rsid w:val="00573DB0"/>
    <w:rsid w:val="0057515A"/>
    <w:rsid w:val="00577454"/>
    <w:rsid w:val="00583236"/>
    <w:rsid w:val="005837F9"/>
    <w:rsid w:val="00583ABB"/>
    <w:rsid w:val="005877EC"/>
    <w:rsid w:val="00592BB5"/>
    <w:rsid w:val="005A26F5"/>
    <w:rsid w:val="005A607E"/>
    <w:rsid w:val="005C5749"/>
    <w:rsid w:val="005C6684"/>
    <w:rsid w:val="005D4B87"/>
    <w:rsid w:val="005D7474"/>
    <w:rsid w:val="005E625D"/>
    <w:rsid w:val="005F58F3"/>
    <w:rsid w:val="0060026F"/>
    <w:rsid w:val="006014FD"/>
    <w:rsid w:val="00604939"/>
    <w:rsid w:val="00623184"/>
    <w:rsid w:val="00623B30"/>
    <w:rsid w:val="0062531C"/>
    <w:rsid w:val="0063112C"/>
    <w:rsid w:val="006371EE"/>
    <w:rsid w:val="00637BE0"/>
    <w:rsid w:val="00663665"/>
    <w:rsid w:val="0066791D"/>
    <w:rsid w:val="00671576"/>
    <w:rsid w:val="00674180"/>
    <w:rsid w:val="00680A12"/>
    <w:rsid w:val="006A30B3"/>
    <w:rsid w:val="006E0B46"/>
    <w:rsid w:val="006E16C3"/>
    <w:rsid w:val="006E704A"/>
    <w:rsid w:val="00700709"/>
    <w:rsid w:val="00713261"/>
    <w:rsid w:val="0073578C"/>
    <w:rsid w:val="00735C47"/>
    <w:rsid w:val="00737152"/>
    <w:rsid w:val="0075006D"/>
    <w:rsid w:val="007507A9"/>
    <w:rsid w:val="00753211"/>
    <w:rsid w:val="00756377"/>
    <w:rsid w:val="0077179E"/>
    <w:rsid w:val="007732AD"/>
    <w:rsid w:val="0077574A"/>
    <w:rsid w:val="007817CA"/>
    <w:rsid w:val="00784688"/>
    <w:rsid w:val="007852D0"/>
    <w:rsid w:val="007A19D8"/>
    <w:rsid w:val="007A2CD7"/>
    <w:rsid w:val="007A5787"/>
    <w:rsid w:val="007A79FB"/>
    <w:rsid w:val="007B0109"/>
    <w:rsid w:val="007B5E24"/>
    <w:rsid w:val="007C0622"/>
    <w:rsid w:val="007C1632"/>
    <w:rsid w:val="007C6D2F"/>
    <w:rsid w:val="007C7ED7"/>
    <w:rsid w:val="007E28C2"/>
    <w:rsid w:val="007F661A"/>
    <w:rsid w:val="007F6C8D"/>
    <w:rsid w:val="00816922"/>
    <w:rsid w:val="00821DC9"/>
    <w:rsid w:val="00826C0F"/>
    <w:rsid w:val="008276ED"/>
    <w:rsid w:val="00841A29"/>
    <w:rsid w:val="00847FF7"/>
    <w:rsid w:val="008530FB"/>
    <w:rsid w:val="00853529"/>
    <w:rsid w:val="00860105"/>
    <w:rsid w:val="008613AA"/>
    <w:rsid w:val="00877041"/>
    <w:rsid w:val="008833B7"/>
    <w:rsid w:val="008A1884"/>
    <w:rsid w:val="008A3BDD"/>
    <w:rsid w:val="008B0D2C"/>
    <w:rsid w:val="008C3F25"/>
    <w:rsid w:val="008C4E9D"/>
    <w:rsid w:val="008D489B"/>
    <w:rsid w:val="008E3E37"/>
    <w:rsid w:val="008E5C5F"/>
    <w:rsid w:val="008F405D"/>
    <w:rsid w:val="008F4B98"/>
    <w:rsid w:val="00907164"/>
    <w:rsid w:val="00910965"/>
    <w:rsid w:val="00922E6A"/>
    <w:rsid w:val="0092330B"/>
    <w:rsid w:val="00927397"/>
    <w:rsid w:val="00932A44"/>
    <w:rsid w:val="00934297"/>
    <w:rsid w:val="00934DFA"/>
    <w:rsid w:val="00937859"/>
    <w:rsid w:val="00940903"/>
    <w:rsid w:val="00954293"/>
    <w:rsid w:val="00960A74"/>
    <w:rsid w:val="0096521B"/>
    <w:rsid w:val="0096706C"/>
    <w:rsid w:val="009705EF"/>
    <w:rsid w:val="009747A6"/>
    <w:rsid w:val="009859EC"/>
    <w:rsid w:val="00986070"/>
    <w:rsid w:val="009870BD"/>
    <w:rsid w:val="00991697"/>
    <w:rsid w:val="00991A29"/>
    <w:rsid w:val="009948A8"/>
    <w:rsid w:val="00996CC5"/>
    <w:rsid w:val="009A6EF2"/>
    <w:rsid w:val="009B541A"/>
    <w:rsid w:val="009C1260"/>
    <w:rsid w:val="009C72B4"/>
    <w:rsid w:val="009D5ED0"/>
    <w:rsid w:val="009D7718"/>
    <w:rsid w:val="009E17A4"/>
    <w:rsid w:val="009E5982"/>
    <w:rsid w:val="009E5A73"/>
    <w:rsid w:val="009E7A5F"/>
    <w:rsid w:val="009E7EBB"/>
    <w:rsid w:val="009F3DB3"/>
    <w:rsid w:val="009F5294"/>
    <w:rsid w:val="00A118D2"/>
    <w:rsid w:val="00A24AEB"/>
    <w:rsid w:val="00A24BDB"/>
    <w:rsid w:val="00A26EC7"/>
    <w:rsid w:val="00A37CF5"/>
    <w:rsid w:val="00A4164C"/>
    <w:rsid w:val="00A418B9"/>
    <w:rsid w:val="00A43E4E"/>
    <w:rsid w:val="00A4511E"/>
    <w:rsid w:val="00A4674E"/>
    <w:rsid w:val="00A62715"/>
    <w:rsid w:val="00A6572D"/>
    <w:rsid w:val="00A70783"/>
    <w:rsid w:val="00A736E9"/>
    <w:rsid w:val="00A7456F"/>
    <w:rsid w:val="00A7482D"/>
    <w:rsid w:val="00A81E78"/>
    <w:rsid w:val="00A86200"/>
    <w:rsid w:val="00A87381"/>
    <w:rsid w:val="00AA44AC"/>
    <w:rsid w:val="00AB37E3"/>
    <w:rsid w:val="00AB447A"/>
    <w:rsid w:val="00AB5618"/>
    <w:rsid w:val="00AC6861"/>
    <w:rsid w:val="00AC7FD6"/>
    <w:rsid w:val="00AE1C41"/>
    <w:rsid w:val="00AE2A4B"/>
    <w:rsid w:val="00AE2D76"/>
    <w:rsid w:val="00AE3BAF"/>
    <w:rsid w:val="00AE75A8"/>
    <w:rsid w:val="00AF7DE8"/>
    <w:rsid w:val="00B0083B"/>
    <w:rsid w:val="00B04F44"/>
    <w:rsid w:val="00B056CF"/>
    <w:rsid w:val="00B215A3"/>
    <w:rsid w:val="00B27403"/>
    <w:rsid w:val="00B30E29"/>
    <w:rsid w:val="00B37591"/>
    <w:rsid w:val="00B404D4"/>
    <w:rsid w:val="00B40F11"/>
    <w:rsid w:val="00B4328D"/>
    <w:rsid w:val="00B45266"/>
    <w:rsid w:val="00B47268"/>
    <w:rsid w:val="00B5403D"/>
    <w:rsid w:val="00B637FE"/>
    <w:rsid w:val="00B6539D"/>
    <w:rsid w:val="00B66067"/>
    <w:rsid w:val="00B81DE7"/>
    <w:rsid w:val="00B913BD"/>
    <w:rsid w:val="00B94079"/>
    <w:rsid w:val="00B96941"/>
    <w:rsid w:val="00BA3371"/>
    <w:rsid w:val="00BB1A4F"/>
    <w:rsid w:val="00BB2C58"/>
    <w:rsid w:val="00BC4988"/>
    <w:rsid w:val="00BD0B6D"/>
    <w:rsid w:val="00BD23C9"/>
    <w:rsid w:val="00BD32E5"/>
    <w:rsid w:val="00BE0EB5"/>
    <w:rsid w:val="00C01011"/>
    <w:rsid w:val="00C14BDE"/>
    <w:rsid w:val="00C21CF0"/>
    <w:rsid w:val="00C31469"/>
    <w:rsid w:val="00C32AAF"/>
    <w:rsid w:val="00C421D0"/>
    <w:rsid w:val="00C428B8"/>
    <w:rsid w:val="00C4313B"/>
    <w:rsid w:val="00C4429F"/>
    <w:rsid w:val="00C445AD"/>
    <w:rsid w:val="00C50C1E"/>
    <w:rsid w:val="00C815FA"/>
    <w:rsid w:val="00C8782C"/>
    <w:rsid w:val="00C93963"/>
    <w:rsid w:val="00C9640B"/>
    <w:rsid w:val="00CA5211"/>
    <w:rsid w:val="00CA77E4"/>
    <w:rsid w:val="00CB1897"/>
    <w:rsid w:val="00CC290C"/>
    <w:rsid w:val="00CC4A60"/>
    <w:rsid w:val="00CC759E"/>
    <w:rsid w:val="00CD5B90"/>
    <w:rsid w:val="00CD7881"/>
    <w:rsid w:val="00CE0045"/>
    <w:rsid w:val="00CE0EB9"/>
    <w:rsid w:val="00CE4AD8"/>
    <w:rsid w:val="00CF3D24"/>
    <w:rsid w:val="00CF41F5"/>
    <w:rsid w:val="00D124FB"/>
    <w:rsid w:val="00D137BF"/>
    <w:rsid w:val="00D13A56"/>
    <w:rsid w:val="00D1552D"/>
    <w:rsid w:val="00D34F6C"/>
    <w:rsid w:val="00D40AFB"/>
    <w:rsid w:val="00D43407"/>
    <w:rsid w:val="00D4355B"/>
    <w:rsid w:val="00D470A2"/>
    <w:rsid w:val="00D503D4"/>
    <w:rsid w:val="00D56C6B"/>
    <w:rsid w:val="00D60A59"/>
    <w:rsid w:val="00D6192E"/>
    <w:rsid w:val="00D61E50"/>
    <w:rsid w:val="00D86637"/>
    <w:rsid w:val="00DB3AFF"/>
    <w:rsid w:val="00DB63FA"/>
    <w:rsid w:val="00DB679C"/>
    <w:rsid w:val="00DC3AFA"/>
    <w:rsid w:val="00DE6E2B"/>
    <w:rsid w:val="00DE769A"/>
    <w:rsid w:val="00DF5740"/>
    <w:rsid w:val="00DF5802"/>
    <w:rsid w:val="00E03ACD"/>
    <w:rsid w:val="00E173AA"/>
    <w:rsid w:val="00E22280"/>
    <w:rsid w:val="00E24CFF"/>
    <w:rsid w:val="00E314BF"/>
    <w:rsid w:val="00E33CE1"/>
    <w:rsid w:val="00E45AC3"/>
    <w:rsid w:val="00E513BD"/>
    <w:rsid w:val="00E62D89"/>
    <w:rsid w:val="00E75DF0"/>
    <w:rsid w:val="00E77BC5"/>
    <w:rsid w:val="00E8478C"/>
    <w:rsid w:val="00EB06C7"/>
    <w:rsid w:val="00EB3A5B"/>
    <w:rsid w:val="00EC0A97"/>
    <w:rsid w:val="00EC36E5"/>
    <w:rsid w:val="00EE5920"/>
    <w:rsid w:val="00EF03AA"/>
    <w:rsid w:val="00EF0EAA"/>
    <w:rsid w:val="00EF3237"/>
    <w:rsid w:val="00EF4CCC"/>
    <w:rsid w:val="00EF4F08"/>
    <w:rsid w:val="00EF6E68"/>
    <w:rsid w:val="00EF7601"/>
    <w:rsid w:val="00F040AF"/>
    <w:rsid w:val="00F11491"/>
    <w:rsid w:val="00F2578D"/>
    <w:rsid w:val="00F31F54"/>
    <w:rsid w:val="00F410E2"/>
    <w:rsid w:val="00F62252"/>
    <w:rsid w:val="00F66FBD"/>
    <w:rsid w:val="00F807A5"/>
    <w:rsid w:val="00F905CE"/>
    <w:rsid w:val="00FA7825"/>
    <w:rsid w:val="00FB4A77"/>
    <w:rsid w:val="00FC73A3"/>
    <w:rsid w:val="00FD2055"/>
    <w:rsid w:val="00FE0A55"/>
    <w:rsid w:val="00FE5FC5"/>
    <w:rsid w:val="00FF13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9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523CA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23CA3"/>
    <w:rPr>
      <w:sz w:val="16"/>
      <w:szCs w:val="16"/>
    </w:rPr>
  </w:style>
  <w:style w:type="paragraph" w:styleId="Tekstopmerking">
    <w:name w:val="annotation text"/>
    <w:basedOn w:val="Standaard"/>
    <w:link w:val="TekstopmerkingChar"/>
    <w:uiPriority w:val="99"/>
    <w:unhideWhenUsed/>
    <w:qFormat/>
    <w:rsid w:val="00523CA3"/>
    <w:pPr>
      <w:spacing w:line="240" w:lineRule="auto"/>
    </w:pPr>
    <w:rPr>
      <w:sz w:val="20"/>
      <w:szCs w:val="20"/>
    </w:rPr>
  </w:style>
  <w:style w:type="character" w:customStyle="1" w:styleId="TekstopmerkingChar">
    <w:name w:val="Tekst opmerking Char"/>
    <w:basedOn w:val="Standaardalinea-lettertype"/>
    <w:link w:val="Tekstopmerking"/>
    <w:uiPriority w:val="99"/>
    <w:rsid w:val="00523CA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23CA3"/>
    <w:rPr>
      <w:b/>
      <w:bCs/>
    </w:rPr>
  </w:style>
  <w:style w:type="character" w:customStyle="1" w:styleId="OnderwerpvanopmerkingChar">
    <w:name w:val="Onderwerp van opmerking Char"/>
    <w:basedOn w:val="TekstopmerkingChar"/>
    <w:link w:val="Onderwerpvanopmerking"/>
    <w:uiPriority w:val="99"/>
    <w:semiHidden/>
    <w:rsid w:val="00523CA3"/>
    <w:rPr>
      <w:rFonts w:ascii="Verdana" w:hAnsi="Verdana"/>
      <w:b/>
      <w:bCs/>
      <w:color w:val="000000"/>
    </w:rPr>
  </w:style>
  <w:style w:type="paragraph" w:styleId="Normaalweb">
    <w:name w:val="Normal (Web)"/>
    <w:basedOn w:val="Standaard"/>
    <w:uiPriority w:val="99"/>
    <w:semiHidden/>
    <w:unhideWhenUsed/>
    <w:rsid w:val="00380524"/>
    <w:rPr>
      <w:rFonts w:ascii="Times New Roman" w:hAnsi="Times New Roman" w:cs="Times New Roman"/>
      <w:sz w:val="24"/>
      <w:szCs w:val="24"/>
    </w:rPr>
  </w:style>
  <w:style w:type="paragraph" w:styleId="Koptekst">
    <w:name w:val="header"/>
    <w:basedOn w:val="Standaard"/>
    <w:link w:val="KoptekstChar"/>
    <w:uiPriority w:val="99"/>
    <w:unhideWhenUsed/>
    <w:rsid w:val="00A745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456F"/>
    <w:rPr>
      <w:rFonts w:ascii="Verdana" w:hAnsi="Verdana"/>
      <w:color w:val="000000"/>
      <w:sz w:val="18"/>
      <w:szCs w:val="18"/>
    </w:rPr>
  </w:style>
  <w:style w:type="paragraph" w:customStyle="1" w:styleId="afzendgegevens-bold">
    <w:name w:val="afzendgegevens-bold"/>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1">
    <w:name w:val="witregel1"/>
    <w:basedOn w:val="Standaard"/>
    <w:rsid w:val="005C6684"/>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afzendkopje">
    <w:name w:val="afzendkopje"/>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afzendgegevens">
    <w:name w:val="afzendgegevens"/>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gegevens0">
    <w:name w:val="referentiegegevens"/>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Standaard"/>
    <w:next w:val="referentiegegevens0"/>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2">
    <w:name w:val="witregel2"/>
    <w:basedOn w:val="Standaard"/>
    <w:rsid w:val="005C6684"/>
    <w:pPr>
      <w:tabs>
        <w:tab w:val="left" w:pos="227"/>
        <w:tab w:val="left" w:pos="454"/>
        <w:tab w:val="left" w:pos="680"/>
      </w:tabs>
      <w:autoSpaceDE w:val="0"/>
      <w:adjustRightInd w:val="0"/>
      <w:spacing w:line="270" w:lineRule="atLeast"/>
      <w:textAlignment w:val="auto"/>
    </w:pPr>
    <w:rPr>
      <w:rFonts w:eastAsia="Times New Roman" w:cs="Times New Roman"/>
      <w:color w:val="auto"/>
      <w:sz w:val="2"/>
    </w:rPr>
  </w:style>
  <w:style w:type="paragraph" w:customStyle="1" w:styleId="clausule">
    <w:name w:val="clausule"/>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 w:type="paragraph" w:customStyle="1" w:styleId="Default">
    <w:name w:val="Default"/>
    <w:rsid w:val="00700709"/>
    <w:pPr>
      <w:autoSpaceDE w:val="0"/>
      <w:adjustRightInd w:val="0"/>
      <w:textAlignment w:val="auto"/>
    </w:pPr>
    <w:rPr>
      <w:rFonts w:ascii="DHADI J+ Univers" w:eastAsiaTheme="minorHAnsi" w:hAnsi="DHADI J+ Univers" w:cs="DHADI J+ Univers"/>
      <w:color w:val="000000"/>
      <w:sz w:val="24"/>
      <w:szCs w:val="24"/>
      <w:lang w:eastAsia="en-US"/>
      <w14:ligatures w14:val="standardContextual"/>
    </w:rPr>
  </w:style>
  <w:style w:type="paragraph" w:styleId="Voetnoottekst">
    <w:name w:val="footnote text"/>
    <w:basedOn w:val="Standaard"/>
    <w:link w:val="VoetnoottekstChar"/>
    <w:uiPriority w:val="99"/>
    <w:unhideWhenUsed/>
    <w:rsid w:val="0070070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700709"/>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Openbaar Ministerie"/>
    <w:basedOn w:val="Standaardalinea-lettertype"/>
    <w:uiPriority w:val="99"/>
    <w:semiHidden/>
    <w:unhideWhenUsed/>
    <w:rsid w:val="00700709"/>
    <w:rPr>
      <w:vertAlign w:val="superscript"/>
    </w:rPr>
  </w:style>
  <w:style w:type="paragraph" w:styleId="Lijstalinea">
    <w:name w:val="List Paragraph"/>
    <w:basedOn w:val="Standaard"/>
    <w:uiPriority w:val="34"/>
    <w:qFormat/>
    <w:rsid w:val="00E513BD"/>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GevolgdeHyperlink">
    <w:name w:val="FollowedHyperlink"/>
    <w:basedOn w:val="Standaardalinea-lettertype"/>
    <w:uiPriority w:val="99"/>
    <w:semiHidden/>
    <w:unhideWhenUsed/>
    <w:rsid w:val="00BD23C9"/>
    <w:rPr>
      <w:color w:val="954F72" w:themeColor="followedHyperlink"/>
      <w:u w:val="single"/>
    </w:rPr>
  </w:style>
  <w:style w:type="character" w:styleId="Onopgelostemelding">
    <w:name w:val="Unresolved Mention"/>
    <w:basedOn w:val="Standaardalinea-lettertype"/>
    <w:uiPriority w:val="99"/>
    <w:semiHidden/>
    <w:unhideWhenUsed/>
    <w:rsid w:val="00BD23C9"/>
    <w:rPr>
      <w:color w:val="605E5C"/>
      <w:shd w:val="clear" w:color="auto" w:fill="E1DFDD"/>
    </w:rPr>
  </w:style>
  <w:style w:type="paragraph" w:styleId="Geenafstand">
    <w:name w:val="No Spacing"/>
    <w:uiPriority w:val="1"/>
    <w:qFormat/>
    <w:rsid w:val="00084017"/>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Plattetekst">
    <w:name w:val="Body Text"/>
    <w:basedOn w:val="Standaard"/>
    <w:link w:val="PlattetekstChar"/>
    <w:uiPriority w:val="99"/>
    <w:unhideWhenUsed/>
    <w:rsid w:val="00084017"/>
    <w:pPr>
      <w:autoSpaceDN/>
      <w:spacing w:line="240" w:lineRule="auto"/>
      <w:textAlignment w:val="auto"/>
    </w:pPr>
    <w:rPr>
      <w:rFonts w:eastAsia="Aptos" w:cs="Arial"/>
      <w:color w:val="auto"/>
      <w:lang w:eastAsia="en-US"/>
    </w:rPr>
  </w:style>
  <w:style w:type="character" w:customStyle="1" w:styleId="PlattetekstChar">
    <w:name w:val="Platte tekst Char"/>
    <w:basedOn w:val="Standaardalinea-lettertype"/>
    <w:link w:val="Plattetekst"/>
    <w:uiPriority w:val="99"/>
    <w:rsid w:val="00084017"/>
    <w:rPr>
      <w:rFonts w:ascii="Verdana" w:eastAsia="Aptos" w:hAnsi="Verdana"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7875">
      <w:bodyDiv w:val="1"/>
      <w:marLeft w:val="0"/>
      <w:marRight w:val="0"/>
      <w:marTop w:val="0"/>
      <w:marBottom w:val="0"/>
      <w:divBdr>
        <w:top w:val="none" w:sz="0" w:space="0" w:color="auto"/>
        <w:left w:val="none" w:sz="0" w:space="0" w:color="auto"/>
        <w:bottom w:val="none" w:sz="0" w:space="0" w:color="auto"/>
        <w:right w:val="none" w:sz="0" w:space="0" w:color="auto"/>
      </w:divBdr>
    </w:div>
    <w:div w:id="690111951">
      <w:bodyDiv w:val="1"/>
      <w:marLeft w:val="0"/>
      <w:marRight w:val="0"/>
      <w:marTop w:val="0"/>
      <w:marBottom w:val="0"/>
      <w:divBdr>
        <w:top w:val="none" w:sz="0" w:space="0" w:color="auto"/>
        <w:left w:val="none" w:sz="0" w:space="0" w:color="auto"/>
        <w:bottom w:val="none" w:sz="0" w:space="0" w:color="auto"/>
        <w:right w:val="none" w:sz="0" w:space="0" w:color="auto"/>
      </w:divBdr>
    </w:div>
    <w:div w:id="719327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1666</ap:Words>
  <ap:Characters>9164</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2026-03-23T13:45:00.0000000Z</dcterms:created>
  <dcterms:modified xsi:type="dcterms:W3CDTF">2026-03-23T13:45:00.0000000Z</dcterms:modified>
  <dc:description>------------------------</dc:description>
  <dc:subject/>
  <keywords/>
  <version/>
  <category/>
</coreProperties>
</file>