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6137" w:rsidRDefault="000A5ADD" w14:paraId="0ED3ECB0" w14:textId="0A43D12E">
      <w:r>
        <w:t xml:space="preserve">Hierbij bied ik </w:t>
      </w:r>
      <w:r w:rsidR="00EF40A0">
        <w:t xml:space="preserve">aan uw Kamer het WODC-rapport </w:t>
      </w:r>
      <w:r w:rsidR="00A52695">
        <w:t>“</w:t>
      </w:r>
      <w:r w:rsidR="00EF40A0">
        <w:t>Staat van het Notariaat deel II</w:t>
      </w:r>
      <w:r w:rsidR="00A52695">
        <w:t>”</w:t>
      </w:r>
      <w:r w:rsidR="00EF40A0">
        <w:t xml:space="preserve"> aan. </w:t>
      </w:r>
      <w:r w:rsidR="00B5481E">
        <w:t xml:space="preserve">Dit onderzoek is uitgevoerd in opdracht van het Wetenschappelijk Onderzoek- en Datacentrum door Pro Facto, op verzoek van het ministerie van Justitie en Veiligheid. </w:t>
      </w:r>
      <w:r w:rsidR="00710F2B">
        <w:t xml:space="preserve">De auteurs van het rapport zijn mr. </w:t>
      </w:r>
      <w:r w:rsidRPr="00A45A1E" w:rsidR="00710F2B">
        <w:t xml:space="preserve">E. Krol, mr. C. </w:t>
      </w:r>
      <w:proofErr w:type="spellStart"/>
      <w:r w:rsidRPr="00A45A1E" w:rsidR="00710F2B">
        <w:t>Bartlema</w:t>
      </w:r>
      <w:proofErr w:type="spellEnd"/>
      <w:r w:rsidRPr="00A45A1E" w:rsidR="00710F2B">
        <w:t xml:space="preserve">, mr. </w:t>
      </w:r>
      <w:r w:rsidR="00710F2B">
        <w:t>d</w:t>
      </w:r>
      <w:r w:rsidRPr="00710F2B" w:rsidR="00710F2B">
        <w:t>r. R. Helder, dr. ir. J.B. Geertsema, prof. dr.</w:t>
      </w:r>
      <w:r w:rsidR="00710F2B">
        <w:t xml:space="preserve"> H.B. Winter en prof. dr. M.J. ter Voert. Het eindrapport is ontvangen op </w:t>
      </w:r>
      <w:r w:rsidR="00FB60B9">
        <w:t>9</w:t>
      </w:r>
      <w:r w:rsidR="00710F2B">
        <w:t xml:space="preserve"> februari 2026</w:t>
      </w:r>
      <w:r w:rsidR="00EA25D3">
        <w:t>.</w:t>
      </w:r>
      <w:r w:rsidR="00710F2B">
        <w:t xml:space="preserve"> </w:t>
      </w:r>
    </w:p>
    <w:p w:rsidR="00707345" w:rsidRDefault="00707345" w14:paraId="7E97D3BA" w14:textId="77777777"/>
    <w:p w:rsidR="00707345" w:rsidRDefault="00707345" w14:paraId="71D17A6B" w14:textId="55E13507">
      <w:r>
        <w:t xml:space="preserve">Dit rapport bevat het vervolgonderzoek naar de staat van het notariaat. Het eerste deel van het onderzoek, vervat in het WODC-rapport dat op 14 november 2024 aan de Kamer is aangeboden, richt zich op de toegankelijkheid van de notariële dienstverlening voor burgers en kleine bedrijven. Het tweede deel van het onderzoek richt zich op de aanbodzijde binnen het notariaat, met specifieke aandacht voor de positie van kandidaat-notarissen, toegevoegd notarissen en notaris-ondernemers. </w:t>
      </w:r>
      <w:r w:rsidR="002F7B31">
        <w:t>Beide onderzoeken zijn verricht naar aanleiding van de toezegging aan de Tweede Kamer van de voormalige minister voor Rechtsbescherming, Franc Weerwind, om onderzoek te verrichten naar de staat van het notariaat en de toegankelijkheid van de notariële dienstverlening.</w:t>
      </w:r>
      <w:r w:rsidR="000F5A21">
        <w:rPr>
          <w:rStyle w:val="Voetnootmarkering"/>
        </w:rPr>
        <w:footnoteReference w:id="1"/>
      </w:r>
    </w:p>
    <w:p w:rsidR="00710F2B" w:rsidRDefault="00710F2B" w14:paraId="2D296858" w14:textId="77777777"/>
    <w:p w:rsidR="00710F2B" w:rsidRDefault="00710F2B" w14:paraId="6C4DF164" w14:textId="086A7BFD">
      <w:r>
        <w:t>Namens het ministerie dank ik de auteurs, het WODC</w:t>
      </w:r>
      <w:r w:rsidR="00707345">
        <w:t>, Pro Facto</w:t>
      </w:r>
      <w:r>
        <w:t xml:space="preserve"> en de begeleidingscommissie voor het verrichte onderzoek en </w:t>
      </w:r>
      <w:r w:rsidR="00707345">
        <w:t xml:space="preserve">het uiteenzetten van de bevindingen. </w:t>
      </w:r>
    </w:p>
    <w:p w:rsidR="00710F2B" w:rsidRDefault="00710F2B" w14:paraId="7DADC557" w14:textId="77777777"/>
    <w:p w:rsidR="00C06E44" w:rsidRDefault="00A45A1E" w14:paraId="677388BD" w14:textId="5DD2D7FA">
      <w:r>
        <w:t xml:space="preserve">Notarissen zijn openbare ambtenaren en verschaffen rechtszekerheid door rechtsverhoudingen vast te leggen in authentieke akten. Op de leden van deze beroepsgroep rust een zorg- en informatieplicht jegens hun klanten en </w:t>
      </w:r>
      <w:r w:rsidR="00B73DFE">
        <w:t xml:space="preserve">zij </w:t>
      </w:r>
      <w:r>
        <w:t xml:space="preserve">vervullen tevens een poortwachtersrol bij bestrijding van witwassen en andere vormen van criminaliteit. </w:t>
      </w:r>
      <w:r w:rsidR="00492880">
        <w:t>In het rapport is het onderzoek uiteengezet naar vier specifieke onderwerpen</w:t>
      </w:r>
      <w:r w:rsidR="006C612F">
        <w:t xml:space="preserve"> binnen de beroepsgroep</w:t>
      </w:r>
      <w:r w:rsidR="00492880">
        <w:t xml:space="preserve">, zijnde: </w:t>
      </w:r>
    </w:p>
    <w:p w:rsidR="00492880" w:rsidRDefault="00492880" w14:paraId="08C0A1F0" w14:textId="77777777"/>
    <w:p w:rsidR="00492880" w:rsidP="00492880" w:rsidRDefault="00492880" w14:paraId="6A53B49E" w14:textId="3352296C">
      <w:pPr>
        <w:pStyle w:val="Lijstalinea"/>
        <w:numPr>
          <w:ilvl w:val="0"/>
          <w:numId w:val="7"/>
        </w:numPr>
      </w:pPr>
      <w:r>
        <w:t>Aanbod en vraag naar notariële dienstverlening;</w:t>
      </w:r>
    </w:p>
    <w:p w:rsidR="00492880" w:rsidP="00492880" w:rsidRDefault="00492880" w14:paraId="19520FD2" w14:textId="34173986">
      <w:pPr>
        <w:pStyle w:val="Lijstalinea"/>
        <w:numPr>
          <w:ilvl w:val="0"/>
          <w:numId w:val="7"/>
        </w:numPr>
      </w:pPr>
      <w:r>
        <w:t>Toegang tot en kwaliteit van de beroepsopleiding en uitoefening;</w:t>
      </w:r>
    </w:p>
    <w:p w:rsidR="00492880" w:rsidP="00492880" w:rsidRDefault="00492880" w14:paraId="5DBE45C8" w14:textId="680481CB">
      <w:pPr>
        <w:pStyle w:val="Lijstalinea"/>
        <w:numPr>
          <w:ilvl w:val="0"/>
          <w:numId w:val="7"/>
        </w:numPr>
      </w:pPr>
      <w:r>
        <w:t>Aantrekkelijkheid van het beroep; en</w:t>
      </w:r>
    </w:p>
    <w:p w:rsidR="00492880" w:rsidP="00492880" w:rsidRDefault="00492880" w14:paraId="270481F4" w14:textId="0B5CD9DD">
      <w:pPr>
        <w:pStyle w:val="Lijstalinea"/>
        <w:numPr>
          <w:ilvl w:val="0"/>
          <w:numId w:val="7"/>
        </w:numPr>
      </w:pPr>
      <w:r>
        <w:t xml:space="preserve">Toekomstbestendigheid van het beroep. </w:t>
      </w:r>
    </w:p>
    <w:p w:rsidR="00492880" w:rsidP="00492880" w:rsidRDefault="00492880" w14:paraId="590D7BFA" w14:textId="3AE47A94">
      <w:pPr>
        <w:rPr>
          <w:u w:val="single"/>
        </w:rPr>
      </w:pPr>
    </w:p>
    <w:p w:rsidR="006413A5" w:rsidP="00492880" w:rsidRDefault="00E2561E" w14:paraId="37DFC28D" w14:textId="5FDB399F">
      <w:r>
        <w:t xml:space="preserve">Het aantal notarieel personeel, kandidaat-notarissen en toegevoegd notarissen is in de periode 2020-2025 toegenomen, maar het aantal notaris-ondernemers </w:t>
      </w:r>
      <w:r w:rsidR="00B73DFE">
        <w:t xml:space="preserve">is </w:t>
      </w:r>
      <w:r>
        <w:t xml:space="preserve">gedaald. Door de vergrijzing, beperkte instroom van kandidaat-notarissen en toegevoegd notarissen en uitstroom van kandidaat-notarissen bestaan er zorgen of er in de toekomst voldoende beroepsbeoefenaars notaris-ondernemer willen worden. </w:t>
      </w:r>
      <w:r w:rsidR="000146BC">
        <w:t xml:space="preserve">De verwachting is dat het aantal notaris-ondernemers blijft afnemen, terwijl de vraag naar de notariële diensten gelijk blijft of toeneemt. In het rapport zijn daarom diverse aanbevelingen gedaan om de toestroom binnen de beroepsgroep te vergroten en het ondernemerschap binnen het notariaat te stimuleren. Enkele voorbeelden hiervan zijn: </w:t>
      </w:r>
    </w:p>
    <w:p w:rsidR="006C612F" w:rsidP="00492880" w:rsidRDefault="006C612F" w14:paraId="016DDAFE" w14:textId="77777777"/>
    <w:p w:rsidR="000146BC" w:rsidP="000146BC" w:rsidRDefault="000146BC" w14:paraId="619DFBD6" w14:textId="23A4DE72">
      <w:pPr>
        <w:pStyle w:val="Lijstalinea"/>
        <w:numPr>
          <w:ilvl w:val="0"/>
          <w:numId w:val="8"/>
        </w:numPr>
      </w:pPr>
      <w:r>
        <w:t xml:space="preserve">Bezie en verbeter de poortwachtersrol van de notaris; </w:t>
      </w:r>
    </w:p>
    <w:p w:rsidR="000146BC" w:rsidP="000146BC" w:rsidRDefault="000146BC" w14:paraId="39283A0F" w14:textId="38AFBC60">
      <w:pPr>
        <w:pStyle w:val="Lijstalinea"/>
        <w:numPr>
          <w:ilvl w:val="0"/>
          <w:numId w:val="8"/>
        </w:numPr>
      </w:pPr>
      <w:r>
        <w:t xml:space="preserve">Investeer om de werkdruk te verlagen; </w:t>
      </w:r>
    </w:p>
    <w:p w:rsidR="000146BC" w:rsidP="000146BC" w:rsidRDefault="000146BC" w14:paraId="7F886B02" w14:textId="22C6836B">
      <w:pPr>
        <w:pStyle w:val="Lijstalinea"/>
        <w:numPr>
          <w:ilvl w:val="0"/>
          <w:numId w:val="8"/>
        </w:numPr>
      </w:pPr>
      <w:r>
        <w:t xml:space="preserve">Heroverweeg de toelatingsdrempels en toelatingsprocedure. </w:t>
      </w:r>
    </w:p>
    <w:p w:rsidR="000146BC" w:rsidP="00492880" w:rsidRDefault="000146BC" w14:paraId="10FABE1C" w14:textId="77777777"/>
    <w:p w:rsidRPr="00E2561E" w:rsidR="000146BC" w:rsidP="00492880" w:rsidRDefault="00EA425C" w14:paraId="56561D57" w14:textId="78BC3B1B">
      <w:r w:rsidRPr="00DF346A">
        <w:t>Dit rapport wordt aan uw Kamer aangeboden zonder een inhoudelijke reactie</w:t>
      </w:r>
      <w:r w:rsidRPr="00DF346A" w:rsidR="006C612F">
        <w:t xml:space="preserve">. De uitkomst van het onderzoek en de daaruit voortvloeiende aanbevelingen zien met name op de Koninklijke Notariële Beroepsorganisatie en dienen derhalve eerst met </w:t>
      </w:r>
      <w:r w:rsidRPr="00DF346A" w:rsidR="00E65481">
        <w:t>hen</w:t>
      </w:r>
      <w:r w:rsidRPr="00DF346A" w:rsidR="006C612F">
        <w:t xml:space="preserve"> te worden besproken, voordat inhoudelijk op het rapport kan worden gereageerd</w:t>
      </w:r>
      <w:r w:rsidRPr="00DF346A">
        <w:t xml:space="preserve">. </w:t>
      </w:r>
      <w:r w:rsidRPr="00DF346A" w:rsidR="006C612F">
        <w:t>Naar verwachting zal</w:t>
      </w:r>
      <w:r w:rsidRPr="00DF346A">
        <w:t xml:space="preserve"> ik </w:t>
      </w:r>
      <w:r w:rsidRPr="00DF346A" w:rsidR="006C612F">
        <w:t>voor de zomer</w:t>
      </w:r>
      <w:r w:rsidRPr="00DF346A">
        <w:t xml:space="preserve"> een inhoudelijke reactie </w:t>
      </w:r>
      <w:r w:rsidRPr="00DF346A" w:rsidR="006C612F">
        <w:t xml:space="preserve">aan uw Kamer </w:t>
      </w:r>
      <w:r w:rsidRPr="00DF346A">
        <w:t>doen toekomen.</w:t>
      </w:r>
    </w:p>
    <w:p w:rsidR="00196137" w:rsidRDefault="00196137" w14:paraId="7599E0DA" w14:textId="7A9C490F">
      <w:pPr>
        <w:pStyle w:val="WitregelW1bodytekst"/>
      </w:pPr>
    </w:p>
    <w:p w:rsidR="00EA425C" w:rsidP="00EA425C" w:rsidRDefault="00EA425C" w14:paraId="4D82106C" w14:textId="77777777"/>
    <w:p w:rsidRPr="00EA425C" w:rsidR="00EA425C" w:rsidP="00EA425C" w:rsidRDefault="00EA425C" w14:paraId="14A4224B" w14:textId="6CB9C95C">
      <w:r>
        <w:t xml:space="preserve">De Staatssecretaris van Justitie en Veiligheid, </w:t>
      </w:r>
    </w:p>
    <w:p w:rsidR="00196137" w:rsidRDefault="00196137" w14:paraId="2B53EF4D" w14:textId="77777777"/>
    <w:p w:rsidR="00196137" w:rsidRDefault="00196137" w14:paraId="4E102A39" w14:textId="77777777"/>
    <w:p w:rsidR="000A5ADD" w:rsidRDefault="000A5ADD" w14:paraId="78E2CA40" w14:textId="77777777"/>
    <w:p w:rsidR="00196137" w:rsidRDefault="00196137" w14:paraId="5D30B0F6" w14:textId="77777777"/>
    <w:p w:rsidR="00196137" w:rsidRDefault="00EA425C" w14:paraId="18E38B4A" w14:textId="5007C46D">
      <w:r>
        <w:t>Claudia van Bruggen</w:t>
      </w:r>
    </w:p>
    <w:p w:rsidR="00196137" w:rsidRDefault="00196137" w14:paraId="6C63489B" w14:textId="77777777"/>
    <w:p w:rsidR="00196137" w:rsidRDefault="00196137" w14:paraId="37E56163" w14:textId="77777777"/>
    <w:sectPr w:rsidR="00196137">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499D0" w14:textId="77777777" w:rsidR="008A0667" w:rsidRDefault="008A0667">
      <w:pPr>
        <w:spacing w:line="240" w:lineRule="auto"/>
      </w:pPr>
      <w:r>
        <w:separator/>
      </w:r>
    </w:p>
  </w:endnote>
  <w:endnote w:type="continuationSeparator" w:id="0">
    <w:p w14:paraId="62F5989B" w14:textId="77777777" w:rsidR="008A0667" w:rsidRDefault="008A06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Calibri"/>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1EE52" w14:textId="77777777" w:rsidR="00800CE0" w:rsidRDefault="00800CE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23A4E" w14:textId="77777777" w:rsidR="00196137" w:rsidRDefault="0019613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D480D" w14:textId="77777777" w:rsidR="00800CE0" w:rsidRDefault="00800C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74C7F" w14:textId="77777777" w:rsidR="008A0667" w:rsidRDefault="008A0667">
      <w:pPr>
        <w:spacing w:line="240" w:lineRule="auto"/>
      </w:pPr>
      <w:r>
        <w:separator/>
      </w:r>
    </w:p>
  </w:footnote>
  <w:footnote w:type="continuationSeparator" w:id="0">
    <w:p w14:paraId="392CA1F9" w14:textId="77777777" w:rsidR="008A0667" w:rsidRDefault="008A0667">
      <w:pPr>
        <w:spacing w:line="240" w:lineRule="auto"/>
      </w:pPr>
      <w:r>
        <w:continuationSeparator/>
      </w:r>
    </w:p>
  </w:footnote>
  <w:footnote w:id="1">
    <w:p w14:paraId="3BBC2BBA" w14:textId="60F0A4B1" w:rsidR="000F5A21" w:rsidRDefault="000F5A21" w:rsidP="000F5A21">
      <w:r w:rsidRPr="000F5A21">
        <w:footnoteRef/>
      </w:r>
      <w:r>
        <w:t xml:space="preserve"> </w:t>
      </w:r>
      <w:r w:rsidRPr="000F5A21">
        <w:rPr>
          <w:sz w:val="16"/>
          <w:szCs w:val="16"/>
        </w:rPr>
        <w:t>Verslag vaste commissie voor Justitie en Veiligheid d.d. 4 november 2021, vergaderjaar 2021–2022, 35 925 VI, nr.29, blz. 41; Verslag commissiedebat over juridische beroepen, 6 oktober 2022, blz. 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876DC" w14:textId="77777777" w:rsidR="00800CE0" w:rsidRDefault="00800CE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02E51" w14:textId="77777777" w:rsidR="00196137" w:rsidRDefault="000A5ADD">
    <w:r>
      <w:rPr>
        <w:noProof/>
      </w:rPr>
      <mc:AlternateContent>
        <mc:Choice Requires="wps">
          <w:drawing>
            <wp:anchor distT="0" distB="0" distL="0" distR="0" simplePos="0" relativeHeight="251652608" behindDoc="0" locked="1" layoutInCell="1" allowOverlap="1" wp14:anchorId="2C42EB63" wp14:editId="1E4CF5A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E7674FB" w14:textId="77777777" w:rsidR="00196137" w:rsidRDefault="000A5ADD">
                          <w:pPr>
                            <w:pStyle w:val="Referentiegegevensbold"/>
                          </w:pPr>
                          <w:r>
                            <w:t>Directoraat-Generaal Rechtspleging en Rechtshandhaving</w:t>
                          </w:r>
                        </w:p>
                        <w:p w14:paraId="3172945B" w14:textId="77777777" w:rsidR="00196137" w:rsidRDefault="000A5ADD">
                          <w:pPr>
                            <w:pStyle w:val="Referentiegegevens"/>
                          </w:pPr>
                          <w:r>
                            <w:t>Directie Rechtsbestel</w:t>
                          </w:r>
                        </w:p>
                        <w:p w14:paraId="13B2325D" w14:textId="77777777" w:rsidR="00196137" w:rsidRDefault="000A5ADD">
                          <w:pPr>
                            <w:pStyle w:val="Referentiegegevens"/>
                          </w:pPr>
                          <w:proofErr w:type="spellStart"/>
                          <w:r>
                            <w:t>Strafr.Bestel</w:t>
                          </w:r>
                          <w:proofErr w:type="spellEnd"/>
                          <w:r>
                            <w:t xml:space="preserve"> en </w:t>
                          </w:r>
                          <w:proofErr w:type="spellStart"/>
                          <w:r>
                            <w:t>Arbeidsvoor</w:t>
                          </w:r>
                          <w:proofErr w:type="spellEnd"/>
                        </w:p>
                        <w:p w14:paraId="3642E251" w14:textId="77777777" w:rsidR="00196137" w:rsidRDefault="00196137">
                          <w:pPr>
                            <w:pStyle w:val="WitregelW2"/>
                          </w:pPr>
                        </w:p>
                        <w:p w14:paraId="3EF110AC" w14:textId="77777777" w:rsidR="00196137" w:rsidRDefault="000A5ADD">
                          <w:pPr>
                            <w:pStyle w:val="Referentiegegevensbold"/>
                          </w:pPr>
                          <w:r>
                            <w:t>Datum</w:t>
                          </w:r>
                        </w:p>
                        <w:p w14:paraId="411968C2" w14:textId="4B2D1FC9" w:rsidR="00196137" w:rsidRDefault="008A0667">
                          <w:pPr>
                            <w:pStyle w:val="Referentiegegevens"/>
                          </w:pPr>
                          <w:sdt>
                            <w:sdtPr>
                              <w:id w:val="-525027391"/>
                              <w:date w:fullDate="2026-03-24T00:00:00Z">
                                <w:dateFormat w:val="d MMMM yyyy"/>
                                <w:lid w:val="nl"/>
                                <w:storeMappedDataAs w:val="dateTime"/>
                                <w:calendar w:val="gregorian"/>
                              </w:date>
                            </w:sdtPr>
                            <w:sdtEndPr/>
                            <w:sdtContent>
                              <w:r w:rsidR="00EA25D3">
                                <w:rPr>
                                  <w:lang w:val="nl"/>
                                </w:rPr>
                                <w:t>24 maart 2026</w:t>
                              </w:r>
                            </w:sdtContent>
                          </w:sdt>
                        </w:p>
                        <w:p w14:paraId="06D49EE4" w14:textId="77777777" w:rsidR="00196137" w:rsidRDefault="00196137">
                          <w:pPr>
                            <w:pStyle w:val="WitregelW1"/>
                          </w:pPr>
                        </w:p>
                        <w:p w14:paraId="25E03E16" w14:textId="77777777" w:rsidR="00196137" w:rsidRDefault="000A5ADD">
                          <w:pPr>
                            <w:pStyle w:val="Referentiegegevensbold"/>
                          </w:pPr>
                          <w:r>
                            <w:t>Onze referentie</w:t>
                          </w:r>
                        </w:p>
                        <w:p w14:paraId="26BAA0BE" w14:textId="77777777" w:rsidR="00196137" w:rsidRDefault="000A5ADD">
                          <w:pPr>
                            <w:pStyle w:val="Referentiegegevens"/>
                          </w:pPr>
                          <w:r>
                            <w:t>7191062</w:t>
                          </w:r>
                        </w:p>
                      </w:txbxContent>
                    </wps:txbx>
                    <wps:bodyPr vert="horz" wrap="square" lIns="0" tIns="0" rIns="0" bIns="0" anchor="t" anchorCtr="0"/>
                  </wps:wsp>
                </a:graphicData>
              </a:graphic>
            </wp:anchor>
          </w:drawing>
        </mc:Choice>
        <mc:Fallback>
          <w:pict>
            <v:shapetype w14:anchorId="2C42EB63"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E7674FB" w14:textId="77777777" w:rsidR="00196137" w:rsidRDefault="000A5ADD">
                    <w:pPr>
                      <w:pStyle w:val="Referentiegegevensbold"/>
                    </w:pPr>
                    <w:r>
                      <w:t>Directoraat-Generaal Rechtspleging en Rechtshandhaving</w:t>
                    </w:r>
                  </w:p>
                  <w:p w14:paraId="3172945B" w14:textId="77777777" w:rsidR="00196137" w:rsidRDefault="000A5ADD">
                    <w:pPr>
                      <w:pStyle w:val="Referentiegegevens"/>
                    </w:pPr>
                    <w:r>
                      <w:t>Directie Rechtsbestel</w:t>
                    </w:r>
                  </w:p>
                  <w:p w14:paraId="13B2325D" w14:textId="77777777" w:rsidR="00196137" w:rsidRDefault="000A5ADD">
                    <w:pPr>
                      <w:pStyle w:val="Referentiegegevens"/>
                    </w:pPr>
                    <w:proofErr w:type="spellStart"/>
                    <w:r>
                      <w:t>Strafr.Bestel</w:t>
                    </w:r>
                    <w:proofErr w:type="spellEnd"/>
                    <w:r>
                      <w:t xml:space="preserve"> en </w:t>
                    </w:r>
                    <w:proofErr w:type="spellStart"/>
                    <w:r>
                      <w:t>Arbeidsvoor</w:t>
                    </w:r>
                    <w:proofErr w:type="spellEnd"/>
                  </w:p>
                  <w:p w14:paraId="3642E251" w14:textId="77777777" w:rsidR="00196137" w:rsidRDefault="00196137">
                    <w:pPr>
                      <w:pStyle w:val="WitregelW2"/>
                    </w:pPr>
                  </w:p>
                  <w:p w14:paraId="3EF110AC" w14:textId="77777777" w:rsidR="00196137" w:rsidRDefault="000A5ADD">
                    <w:pPr>
                      <w:pStyle w:val="Referentiegegevensbold"/>
                    </w:pPr>
                    <w:r>
                      <w:t>Datum</w:t>
                    </w:r>
                  </w:p>
                  <w:p w14:paraId="411968C2" w14:textId="4B2D1FC9" w:rsidR="00196137" w:rsidRDefault="008A0667">
                    <w:pPr>
                      <w:pStyle w:val="Referentiegegevens"/>
                    </w:pPr>
                    <w:sdt>
                      <w:sdtPr>
                        <w:id w:val="-525027391"/>
                        <w:date w:fullDate="2026-03-24T00:00:00Z">
                          <w:dateFormat w:val="d MMMM yyyy"/>
                          <w:lid w:val="nl"/>
                          <w:storeMappedDataAs w:val="dateTime"/>
                          <w:calendar w:val="gregorian"/>
                        </w:date>
                      </w:sdtPr>
                      <w:sdtEndPr/>
                      <w:sdtContent>
                        <w:r w:rsidR="00EA25D3">
                          <w:rPr>
                            <w:lang w:val="nl"/>
                          </w:rPr>
                          <w:t>24 maart 2026</w:t>
                        </w:r>
                      </w:sdtContent>
                    </w:sdt>
                  </w:p>
                  <w:p w14:paraId="06D49EE4" w14:textId="77777777" w:rsidR="00196137" w:rsidRDefault="00196137">
                    <w:pPr>
                      <w:pStyle w:val="WitregelW1"/>
                    </w:pPr>
                  </w:p>
                  <w:p w14:paraId="25E03E16" w14:textId="77777777" w:rsidR="00196137" w:rsidRDefault="000A5ADD">
                    <w:pPr>
                      <w:pStyle w:val="Referentiegegevensbold"/>
                    </w:pPr>
                    <w:r>
                      <w:t>Onze referentie</w:t>
                    </w:r>
                  </w:p>
                  <w:p w14:paraId="26BAA0BE" w14:textId="77777777" w:rsidR="00196137" w:rsidRDefault="000A5ADD">
                    <w:pPr>
                      <w:pStyle w:val="Referentiegegevens"/>
                    </w:pPr>
                    <w:r>
                      <w:t>7191062</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977F1F7" wp14:editId="598A475A">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B77804C" w14:textId="77777777" w:rsidR="00DD6F51" w:rsidRDefault="00DD6F51"/>
                      </w:txbxContent>
                    </wps:txbx>
                    <wps:bodyPr vert="horz" wrap="square" lIns="0" tIns="0" rIns="0" bIns="0" anchor="t" anchorCtr="0"/>
                  </wps:wsp>
                </a:graphicData>
              </a:graphic>
            </wp:anchor>
          </w:drawing>
        </mc:Choice>
        <mc:Fallback>
          <w:pict>
            <v:shape w14:anchorId="0977F1F7"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B77804C" w14:textId="77777777" w:rsidR="00DD6F51" w:rsidRDefault="00DD6F5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8E0317F" wp14:editId="3BD79AE5">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200C7FB" w14:textId="7170998D" w:rsidR="00196137" w:rsidRDefault="000A5ADD">
                          <w:pPr>
                            <w:pStyle w:val="Referentiegegevens"/>
                          </w:pPr>
                          <w:r>
                            <w:t xml:space="preserve">Pagina </w:t>
                          </w:r>
                          <w:r>
                            <w:fldChar w:fldCharType="begin"/>
                          </w:r>
                          <w:r>
                            <w:instrText>PAGE</w:instrText>
                          </w:r>
                          <w:r>
                            <w:fldChar w:fldCharType="separate"/>
                          </w:r>
                          <w:r w:rsidR="00707345">
                            <w:rPr>
                              <w:noProof/>
                            </w:rPr>
                            <w:t>2</w:t>
                          </w:r>
                          <w:r>
                            <w:fldChar w:fldCharType="end"/>
                          </w:r>
                          <w:r>
                            <w:t xml:space="preserve"> van </w:t>
                          </w:r>
                          <w:r>
                            <w:fldChar w:fldCharType="begin"/>
                          </w:r>
                          <w:r>
                            <w:instrText>NUMPAGES</w:instrText>
                          </w:r>
                          <w:r>
                            <w:fldChar w:fldCharType="separate"/>
                          </w:r>
                          <w:r w:rsidR="00707345">
                            <w:rPr>
                              <w:noProof/>
                            </w:rPr>
                            <w:t>2</w:t>
                          </w:r>
                          <w:r>
                            <w:fldChar w:fldCharType="end"/>
                          </w:r>
                        </w:p>
                      </w:txbxContent>
                    </wps:txbx>
                    <wps:bodyPr vert="horz" wrap="square" lIns="0" tIns="0" rIns="0" bIns="0" anchor="t" anchorCtr="0"/>
                  </wps:wsp>
                </a:graphicData>
              </a:graphic>
            </wp:anchor>
          </w:drawing>
        </mc:Choice>
        <mc:Fallback>
          <w:pict>
            <v:shape w14:anchorId="28E0317F"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200C7FB" w14:textId="7170998D" w:rsidR="00196137" w:rsidRDefault="000A5ADD">
                    <w:pPr>
                      <w:pStyle w:val="Referentiegegevens"/>
                    </w:pPr>
                    <w:r>
                      <w:t xml:space="preserve">Pagina </w:t>
                    </w:r>
                    <w:r>
                      <w:fldChar w:fldCharType="begin"/>
                    </w:r>
                    <w:r>
                      <w:instrText>PAGE</w:instrText>
                    </w:r>
                    <w:r>
                      <w:fldChar w:fldCharType="separate"/>
                    </w:r>
                    <w:r w:rsidR="00707345">
                      <w:rPr>
                        <w:noProof/>
                      </w:rPr>
                      <w:t>2</w:t>
                    </w:r>
                    <w:r>
                      <w:fldChar w:fldCharType="end"/>
                    </w:r>
                    <w:r>
                      <w:t xml:space="preserve"> van </w:t>
                    </w:r>
                    <w:r>
                      <w:fldChar w:fldCharType="begin"/>
                    </w:r>
                    <w:r>
                      <w:instrText>NUMPAGES</w:instrText>
                    </w:r>
                    <w:r>
                      <w:fldChar w:fldCharType="separate"/>
                    </w:r>
                    <w:r w:rsidR="00707345">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101E9" w14:textId="77777777" w:rsidR="00196137" w:rsidRDefault="000A5ADD">
    <w:pPr>
      <w:spacing w:after="6377" w:line="14" w:lineRule="exact"/>
    </w:pPr>
    <w:r>
      <w:rPr>
        <w:noProof/>
      </w:rPr>
      <mc:AlternateContent>
        <mc:Choice Requires="wps">
          <w:drawing>
            <wp:anchor distT="0" distB="0" distL="0" distR="0" simplePos="0" relativeHeight="251655680" behindDoc="0" locked="1" layoutInCell="1" allowOverlap="1" wp14:anchorId="595E2126" wp14:editId="0B2AA678">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83AAE52" w14:textId="1587B645" w:rsidR="00196137" w:rsidRDefault="00EF40A0">
                          <w:r>
                            <w:t>Aan de Voorzitter van de Tweede Kamer</w:t>
                          </w:r>
                        </w:p>
                        <w:p w14:paraId="3FB60BF1" w14:textId="2A50CB79" w:rsidR="00EF40A0" w:rsidRDefault="000A5ADD">
                          <w:r>
                            <w:t>d</w:t>
                          </w:r>
                          <w:r w:rsidR="00EF40A0">
                            <w:t>er Staten Generaal</w:t>
                          </w:r>
                        </w:p>
                        <w:p w14:paraId="5E3E688A" w14:textId="77777777" w:rsidR="00196137" w:rsidRDefault="000A5ADD">
                          <w:r>
                            <w:t xml:space="preserve">Postbus 20018 </w:t>
                          </w:r>
                        </w:p>
                        <w:p w14:paraId="19D01987" w14:textId="12C3A1F9" w:rsidR="00196137" w:rsidRDefault="000A5ADD">
                          <w:r>
                            <w:t>2500 EA  DEN HAAG</w:t>
                          </w:r>
                        </w:p>
                      </w:txbxContent>
                    </wps:txbx>
                    <wps:bodyPr vert="horz" wrap="square" lIns="0" tIns="0" rIns="0" bIns="0" anchor="t" anchorCtr="0"/>
                  </wps:wsp>
                </a:graphicData>
              </a:graphic>
            </wp:anchor>
          </w:drawing>
        </mc:Choice>
        <mc:Fallback>
          <w:pict>
            <v:shapetype w14:anchorId="595E2126"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83AAE52" w14:textId="1587B645" w:rsidR="00196137" w:rsidRDefault="00EF40A0">
                    <w:r>
                      <w:t>Aan de Voorzitter van de Tweede Kamer</w:t>
                    </w:r>
                  </w:p>
                  <w:p w14:paraId="3FB60BF1" w14:textId="2A50CB79" w:rsidR="00EF40A0" w:rsidRDefault="000A5ADD">
                    <w:r>
                      <w:t>d</w:t>
                    </w:r>
                    <w:r w:rsidR="00EF40A0">
                      <w:t>er Staten Generaal</w:t>
                    </w:r>
                  </w:p>
                  <w:p w14:paraId="5E3E688A" w14:textId="77777777" w:rsidR="00196137" w:rsidRDefault="000A5ADD">
                    <w:r>
                      <w:t xml:space="preserve">Postbus 20018 </w:t>
                    </w:r>
                  </w:p>
                  <w:p w14:paraId="19D01987" w14:textId="12C3A1F9" w:rsidR="00196137" w:rsidRDefault="000A5AD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E410023" wp14:editId="402E0A08">
              <wp:simplePos x="0" y="0"/>
              <wp:positionH relativeFrom="margin">
                <wp:align>right</wp:align>
              </wp:positionH>
              <wp:positionV relativeFrom="page">
                <wp:posOffset>3352165</wp:posOffset>
              </wp:positionV>
              <wp:extent cx="4787900" cy="7620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7620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96137" w14:paraId="1282F7C9" w14:textId="77777777">
                            <w:trPr>
                              <w:trHeight w:val="240"/>
                            </w:trPr>
                            <w:tc>
                              <w:tcPr>
                                <w:tcW w:w="1140" w:type="dxa"/>
                              </w:tcPr>
                              <w:p w14:paraId="6AF2AC91" w14:textId="77777777" w:rsidR="00196137" w:rsidRDefault="000A5ADD">
                                <w:r>
                                  <w:t>Datum</w:t>
                                </w:r>
                              </w:p>
                            </w:tc>
                            <w:tc>
                              <w:tcPr>
                                <w:tcW w:w="5918" w:type="dxa"/>
                              </w:tcPr>
                              <w:p w14:paraId="7AD32D6F" w14:textId="30BAEFED" w:rsidR="00196137" w:rsidRDefault="008A0667">
                                <w:sdt>
                                  <w:sdtPr>
                                    <w:id w:val="-1576726970"/>
                                    <w:date w:fullDate="2026-03-24T00:00:00Z">
                                      <w:dateFormat w:val="d MMMM yyyy"/>
                                      <w:lid w:val="nl"/>
                                      <w:storeMappedDataAs w:val="dateTime"/>
                                      <w:calendar w:val="gregorian"/>
                                    </w:date>
                                  </w:sdtPr>
                                  <w:sdtEndPr/>
                                  <w:sdtContent>
                                    <w:r w:rsidR="00EA25D3">
                                      <w:rPr>
                                        <w:lang w:val="nl"/>
                                      </w:rPr>
                                      <w:t>24 maart 2026</w:t>
                                    </w:r>
                                  </w:sdtContent>
                                </w:sdt>
                              </w:p>
                            </w:tc>
                          </w:tr>
                          <w:tr w:rsidR="00196137" w14:paraId="74E15CFC" w14:textId="77777777">
                            <w:trPr>
                              <w:trHeight w:val="240"/>
                            </w:trPr>
                            <w:tc>
                              <w:tcPr>
                                <w:tcW w:w="1140" w:type="dxa"/>
                              </w:tcPr>
                              <w:p w14:paraId="45688242" w14:textId="77777777" w:rsidR="00196137" w:rsidRDefault="000A5ADD">
                                <w:r>
                                  <w:t>Betreft</w:t>
                                </w:r>
                              </w:p>
                            </w:tc>
                            <w:tc>
                              <w:tcPr>
                                <w:tcW w:w="5918" w:type="dxa"/>
                              </w:tcPr>
                              <w:p w14:paraId="5559E635" w14:textId="2F43A513" w:rsidR="00196137" w:rsidRDefault="000A5ADD">
                                <w:r>
                                  <w:t>Aanbieding WODC-rapport "De Staat van het Notariaat</w:t>
                                </w:r>
                                <w:r w:rsidR="00EF40A0">
                                  <w:t xml:space="preserve"> deel II</w:t>
                                </w:r>
                                <w:r>
                                  <w:t>"</w:t>
                                </w:r>
                              </w:p>
                            </w:tc>
                          </w:tr>
                        </w:tbl>
                        <w:p w14:paraId="04B938AB" w14:textId="77777777" w:rsidR="00DD6F51" w:rsidRDefault="00DD6F5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E410023" id="46feebd0-aa3c-11ea-a756-beb5f67e67be" o:spid="_x0000_s1030" type="#_x0000_t202" style="position:absolute;margin-left:325.8pt;margin-top:263.95pt;width:377pt;height:60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96137" w14:paraId="1282F7C9" w14:textId="77777777">
                      <w:trPr>
                        <w:trHeight w:val="240"/>
                      </w:trPr>
                      <w:tc>
                        <w:tcPr>
                          <w:tcW w:w="1140" w:type="dxa"/>
                        </w:tcPr>
                        <w:p w14:paraId="6AF2AC91" w14:textId="77777777" w:rsidR="00196137" w:rsidRDefault="000A5ADD">
                          <w:r>
                            <w:t>Datum</w:t>
                          </w:r>
                        </w:p>
                      </w:tc>
                      <w:tc>
                        <w:tcPr>
                          <w:tcW w:w="5918" w:type="dxa"/>
                        </w:tcPr>
                        <w:p w14:paraId="7AD32D6F" w14:textId="30BAEFED" w:rsidR="00196137" w:rsidRDefault="008A0667">
                          <w:sdt>
                            <w:sdtPr>
                              <w:id w:val="-1576726970"/>
                              <w:date w:fullDate="2026-03-24T00:00:00Z">
                                <w:dateFormat w:val="d MMMM yyyy"/>
                                <w:lid w:val="nl"/>
                                <w:storeMappedDataAs w:val="dateTime"/>
                                <w:calendar w:val="gregorian"/>
                              </w:date>
                            </w:sdtPr>
                            <w:sdtEndPr/>
                            <w:sdtContent>
                              <w:r w:rsidR="00EA25D3">
                                <w:rPr>
                                  <w:lang w:val="nl"/>
                                </w:rPr>
                                <w:t>24 maart 2026</w:t>
                              </w:r>
                            </w:sdtContent>
                          </w:sdt>
                        </w:p>
                      </w:tc>
                    </w:tr>
                    <w:tr w:rsidR="00196137" w14:paraId="74E15CFC" w14:textId="77777777">
                      <w:trPr>
                        <w:trHeight w:val="240"/>
                      </w:trPr>
                      <w:tc>
                        <w:tcPr>
                          <w:tcW w:w="1140" w:type="dxa"/>
                        </w:tcPr>
                        <w:p w14:paraId="45688242" w14:textId="77777777" w:rsidR="00196137" w:rsidRDefault="000A5ADD">
                          <w:r>
                            <w:t>Betreft</w:t>
                          </w:r>
                        </w:p>
                      </w:tc>
                      <w:tc>
                        <w:tcPr>
                          <w:tcW w:w="5918" w:type="dxa"/>
                        </w:tcPr>
                        <w:p w14:paraId="5559E635" w14:textId="2F43A513" w:rsidR="00196137" w:rsidRDefault="000A5ADD">
                          <w:r>
                            <w:t>Aanbieding WODC-rapport "De Staat van het Notariaat</w:t>
                          </w:r>
                          <w:r w:rsidR="00EF40A0">
                            <w:t xml:space="preserve"> deel II</w:t>
                          </w:r>
                          <w:r>
                            <w:t>"</w:t>
                          </w:r>
                        </w:p>
                      </w:tc>
                    </w:tr>
                  </w:tbl>
                  <w:p w14:paraId="04B938AB" w14:textId="77777777" w:rsidR="00DD6F51" w:rsidRDefault="00DD6F51"/>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45667F99" wp14:editId="0839F524">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67CC35A" w14:textId="77777777" w:rsidR="00196137" w:rsidRDefault="000A5ADD">
                          <w:pPr>
                            <w:pStyle w:val="Referentiegegevensbold"/>
                          </w:pPr>
                          <w:r>
                            <w:t>Directoraat-Generaal Rechtspleging en Rechtshandhaving</w:t>
                          </w:r>
                        </w:p>
                        <w:p w14:paraId="5B5F4642" w14:textId="77777777" w:rsidR="00196137" w:rsidRDefault="000A5ADD">
                          <w:pPr>
                            <w:pStyle w:val="Referentiegegevens"/>
                          </w:pPr>
                          <w:r>
                            <w:t>Directie Rechtsbestel</w:t>
                          </w:r>
                        </w:p>
                        <w:p w14:paraId="711747C3" w14:textId="77777777" w:rsidR="00196137" w:rsidRDefault="000A5ADD">
                          <w:pPr>
                            <w:pStyle w:val="Referentiegegevens"/>
                          </w:pPr>
                          <w:proofErr w:type="spellStart"/>
                          <w:r>
                            <w:t>Strafr.Bestel</w:t>
                          </w:r>
                          <w:proofErr w:type="spellEnd"/>
                          <w:r>
                            <w:t xml:space="preserve"> en </w:t>
                          </w:r>
                          <w:proofErr w:type="spellStart"/>
                          <w:r>
                            <w:t>Arbeidsvoor</w:t>
                          </w:r>
                          <w:proofErr w:type="spellEnd"/>
                        </w:p>
                        <w:p w14:paraId="2528F25C" w14:textId="77777777" w:rsidR="00196137" w:rsidRDefault="00196137">
                          <w:pPr>
                            <w:pStyle w:val="WitregelW1"/>
                          </w:pPr>
                        </w:p>
                        <w:p w14:paraId="2EE68A44" w14:textId="77777777" w:rsidR="00196137" w:rsidRDefault="000A5ADD">
                          <w:pPr>
                            <w:pStyle w:val="Referentiegegevens"/>
                          </w:pPr>
                          <w:r>
                            <w:t>Turfmarkt 147</w:t>
                          </w:r>
                        </w:p>
                        <w:p w14:paraId="5D531A2F" w14:textId="77777777" w:rsidR="00196137" w:rsidRPr="00EF40A0" w:rsidRDefault="000A5ADD">
                          <w:pPr>
                            <w:pStyle w:val="Referentiegegevens"/>
                            <w:rPr>
                              <w:lang w:val="de-DE"/>
                            </w:rPr>
                          </w:pPr>
                          <w:r w:rsidRPr="00EF40A0">
                            <w:rPr>
                              <w:lang w:val="de-DE"/>
                            </w:rPr>
                            <w:t>2511 DP  Den Haag</w:t>
                          </w:r>
                        </w:p>
                        <w:p w14:paraId="582061DA" w14:textId="77777777" w:rsidR="00196137" w:rsidRPr="00EF40A0" w:rsidRDefault="000A5ADD">
                          <w:pPr>
                            <w:pStyle w:val="Referentiegegevens"/>
                            <w:rPr>
                              <w:lang w:val="de-DE"/>
                            </w:rPr>
                          </w:pPr>
                          <w:r w:rsidRPr="00EF40A0">
                            <w:rPr>
                              <w:lang w:val="de-DE"/>
                            </w:rPr>
                            <w:t>Postbus 20301</w:t>
                          </w:r>
                        </w:p>
                        <w:p w14:paraId="6D56CDCC" w14:textId="77777777" w:rsidR="00196137" w:rsidRPr="00EF40A0" w:rsidRDefault="000A5ADD">
                          <w:pPr>
                            <w:pStyle w:val="Referentiegegevens"/>
                            <w:rPr>
                              <w:lang w:val="de-DE"/>
                            </w:rPr>
                          </w:pPr>
                          <w:r w:rsidRPr="00EF40A0">
                            <w:rPr>
                              <w:lang w:val="de-DE"/>
                            </w:rPr>
                            <w:t>2500 EH  Den Haag</w:t>
                          </w:r>
                        </w:p>
                        <w:p w14:paraId="3621F0A3" w14:textId="77777777" w:rsidR="00196137" w:rsidRPr="00EF40A0" w:rsidRDefault="000A5ADD">
                          <w:pPr>
                            <w:pStyle w:val="Referentiegegevens"/>
                            <w:rPr>
                              <w:lang w:val="de-DE"/>
                            </w:rPr>
                          </w:pPr>
                          <w:r w:rsidRPr="00EF40A0">
                            <w:rPr>
                              <w:lang w:val="de-DE"/>
                            </w:rPr>
                            <w:t>www.rijksoverheid.nl/jenv</w:t>
                          </w:r>
                        </w:p>
                        <w:p w14:paraId="4F197BD9" w14:textId="77777777" w:rsidR="00196137" w:rsidRPr="00EF40A0" w:rsidRDefault="00196137">
                          <w:pPr>
                            <w:pStyle w:val="WitregelW2"/>
                            <w:rPr>
                              <w:lang w:val="de-DE"/>
                            </w:rPr>
                          </w:pPr>
                        </w:p>
                        <w:p w14:paraId="1FB11D7C" w14:textId="77777777" w:rsidR="00196137" w:rsidRDefault="000A5ADD">
                          <w:pPr>
                            <w:pStyle w:val="Referentiegegevensbold"/>
                          </w:pPr>
                          <w:r>
                            <w:t>Onze referentie</w:t>
                          </w:r>
                        </w:p>
                        <w:p w14:paraId="68C4D5DE" w14:textId="77777777" w:rsidR="00196137" w:rsidRDefault="000A5ADD">
                          <w:pPr>
                            <w:pStyle w:val="Referentiegegevens"/>
                          </w:pPr>
                          <w:r>
                            <w:t>7191062</w:t>
                          </w:r>
                        </w:p>
                        <w:p w14:paraId="624D8BD9" w14:textId="77777777" w:rsidR="00196137" w:rsidRDefault="00196137">
                          <w:pPr>
                            <w:pStyle w:val="WitregelW1"/>
                          </w:pPr>
                        </w:p>
                        <w:p w14:paraId="53FAFABE" w14:textId="77777777" w:rsidR="00196137" w:rsidRDefault="000A5ADD">
                          <w:pPr>
                            <w:pStyle w:val="Referentiegegevensbold"/>
                          </w:pPr>
                          <w:r>
                            <w:t>Bijlage(n)</w:t>
                          </w:r>
                        </w:p>
                        <w:p w14:paraId="5E722EFA" w14:textId="30AA6801" w:rsidR="00196137" w:rsidRDefault="000A5ADD">
                          <w:pPr>
                            <w:pStyle w:val="Referentiegegevens"/>
                          </w:pPr>
                          <w:r>
                            <w:t>1</w:t>
                          </w:r>
                        </w:p>
                      </w:txbxContent>
                    </wps:txbx>
                    <wps:bodyPr vert="horz" wrap="square" lIns="0" tIns="0" rIns="0" bIns="0" anchor="t" anchorCtr="0"/>
                  </wps:wsp>
                </a:graphicData>
              </a:graphic>
            </wp:anchor>
          </w:drawing>
        </mc:Choice>
        <mc:Fallback>
          <w:pict>
            <v:shape w14:anchorId="45667F99"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67CC35A" w14:textId="77777777" w:rsidR="00196137" w:rsidRDefault="000A5ADD">
                    <w:pPr>
                      <w:pStyle w:val="Referentiegegevensbold"/>
                    </w:pPr>
                    <w:r>
                      <w:t>Directoraat-Generaal Rechtspleging en Rechtshandhaving</w:t>
                    </w:r>
                  </w:p>
                  <w:p w14:paraId="5B5F4642" w14:textId="77777777" w:rsidR="00196137" w:rsidRDefault="000A5ADD">
                    <w:pPr>
                      <w:pStyle w:val="Referentiegegevens"/>
                    </w:pPr>
                    <w:r>
                      <w:t>Directie Rechtsbestel</w:t>
                    </w:r>
                  </w:p>
                  <w:p w14:paraId="711747C3" w14:textId="77777777" w:rsidR="00196137" w:rsidRDefault="000A5ADD">
                    <w:pPr>
                      <w:pStyle w:val="Referentiegegevens"/>
                    </w:pPr>
                    <w:proofErr w:type="spellStart"/>
                    <w:r>
                      <w:t>Strafr.Bestel</w:t>
                    </w:r>
                    <w:proofErr w:type="spellEnd"/>
                    <w:r>
                      <w:t xml:space="preserve"> en </w:t>
                    </w:r>
                    <w:proofErr w:type="spellStart"/>
                    <w:r>
                      <w:t>Arbeidsvoor</w:t>
                    </w:r>
                    <w:proofErr w:type="spellEnd"/>
                  </w:p>
                  <w:p w14:paraId="2528F25C" w14:textId="77777777" w:rsidR="00196137" w:rsidRDefault="00196137">
                    <w:pPr>
                      <w:pStyle w:val="WitregelW1"/>
                    </w:pPr>
                  </w:p>
                  <w:p w14:paraId="2EE68A44" w14:textId="77777777" w:rsidR="00196137" w:rsidRDefault="000A5ADD">
                    <w:pPr>
                      <w:pStyle w:val="Referentiegegevens"/>
                    </w:pPr>
                    <w:r>
                      <w:t>Turfmarkt 147</w:t>
                    </w:r>
                  </w:p>
                  <w:p w14:paraId="5D531A2F" w14:textId="77777777" w:rsidR="00196137" w:rsidRPr="00EF40A0" w:rsidRDefault="000A5ADD">
                    <w:pPr>
                      <w:pStyle w:val="Referentiegegevens"/>
                      <w:rPr>
                        <w:lang w:val="de-DE"/>
                      </w:rPr>
                    </w:pPr>
                    <w:r w:rsidRPr="00EF40A0">
                      <w:rPr>
                        <w:lang w:val="de-DE"/>
                      </w:rPr>
                      <w:t>2511 DP  Den Haag</w:t>
                    </w:r>
                  </w:p>
                  <w:p w14:paraId="582061DA" w14:textId="77777777" w:rsidR="00196137" w:rsidRPr="00EF40A0" w:rsidRDefault="000A5ADD">
                    <w:pPr>
                      <w:pStyle w:val="Referentiegegevens"/>
                      <w:rPr>
                        <w:lang w:val="de-DE"/>
                      </w:rPr>
                    </w:pPr>
                    <w:r w:rsidRPr="00EF40A0">
                      <w:rPr>
                        <w:lang w:val="de-DE"/>
                      </w:rPr>
                      <w:t>Postbus 20301</w:t>
                    </w:r>
                  </w:p>
                  <w:p w14:paraId="6D56CDCC" w14:textId="77777777" w:rsidR="00196137" w:rsidRPr="00EF40A0" w:rsidRDefault="000A5ADD">
                    <w:pPr>
                      <w:pStyle w:val="Referentiegegevens"/>
                      <w:rPr>
                        <w:lang w:val="de-DE"/>
                      </w:rPr>
                    </w:pPr>
                    <w:r w:rsidRPr="00EF40A0">
                      <w:rPr>
                        <w:lang w:val="de-DE"/>
                      </w:rPr>
                      <w:t>2500 EH  Den Haag</w:t>
                    </w:r>
                  </w:p>
                  <w:p w14:paraId="3621F0A3" w14:textId="77777777" w:rsidR="00196137" w:rsidRPr="00EF40A0" w:rsidRDefault="000A5ADD">
                    <w:pPr>
                      <w:pStyle w:val="Referentiegegevens"/>
                      <w:rPr>
                        <w:lang w:val="de-DE"/>
                      </w:rPr>
                    </w:pPr>
                    <w:r w:rsidRPr="00EF40A0">
                      <w:rPr>
                        <w:lang w:val="de-DE"/>
                      </w:rPr>
                      <w:t>www.rijksoverheid.nl/jenv</w:t>
                    </w:r>
                  </w:p>
                  <w:p w14:paraId="4F197BD9" w14:textId="77777777" w:rsidR="00196137" w:rsidRPr="00EF40A0" w:rsidRDefault="00196137">
                    <w:pPr>
                      <w:pStyle w:val="WitregelW2"/>
                      <w:rPr>
                        <w:lang w:val="de-DE"/>
                      </w:rPr>
                    </w:pPr>
                  </w:p>
                  <w:p w14:paraId="1FB11D7C" w14:textId="77777777" w:rsidR="00196137" w:rsidRDefault="000A5ADD">
                    <w:pPr>
                      <w:pStyle w:val="Referentiegegevensbold"/>
                    </w:pPr>
                    <w:r>
                      <w:t>Onze referentie</w:t>
                    </w:r>
                  </w:p>
                  <w:p w14:paraId="68C4D5DE" w14:textId="77777777" w:rsidR="00196137" w:rsidRDefault="000A5ADD">
                    <w:pPr>
                      <w:pStyle w:val="Referentiegegevens"/>
                    </w:pPr>
                    <w:r>
                      <w:t>7191062</w:t>
                    </w:r>
                  </w:p>
                  <w:p w14:paraId="624D8BD9" w14:textId="77777777" w:rsidR="00196137" w:rsidRDefault="00196137">
                    <w:pPr>
                      <w:pStyle w:val="WitregelW1"/>
                    </w:pPr>
                  </w:p>
                  <w:p w14:paraId="53FAFABE" w14:textId="77777777" w:rsidR="00196137" w:rsidRDefault="000A5ADD">
                    <w:pPr>
                      <w:pStyle w:val="Referentiegegevensbold"/>
                    </w:pPr>
                    <w:r>
                      <w:t>Bijlage(n)</w:t>
                    </w:r>
                  </w:p>
                  <w:p w14:paraId="5E722EFA" w14:textId="30AA6801" w:rsidR="00196137" w:rsidRDefault="000A5ADD">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27E106A" wp14:editId="29487E0A">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BAF7EA2" w14:textId="77777777" w:rsidR="00DD6F51" w:rsidRDefault="00DD6F51"/>
                      </w:txbxContent>
                    </wps:txbx>
                    <wps:bodyPr vert="horz" wrap="square" lIns="0" tIns="0" rIns="0" bIns="0" anchor="t" anchorCtr="0"/>
                  </wps:wsp>
                </a:graphicData>
              </a:graphic>
            </wp:anchor>
          </w:drawing>
        </mc:Choice>
        <mc:Fallback>
          <w:pict>
            <v:shape w14:anchorId="327E106A"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BAF7EA2" w14:textId="77777777" w:rsidR="00DD6F51" w:rsidRDefault="00DD6F5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D17FCB4" wp14:editId="7C4672A2">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94AE4F0" w14:textId="77777777" w:rsidR="00196137" w:rsidRDefault="000A5ADD">
                          <w:pPr>
                            <w:pStyle w:val="Referentiegegevens"/>
                          </w:pPr>
                          <w:r>
                            <w:t xml:space="preserve">Pagina </w:t>
                          </w:r>
                          <w:r>
                            <w:fldChar w:fldCharType="begin"/>
                          </w:r>
                          <w:r>
                            <w:instrText>PAGE</w:instrText>
                          </w:r>
                          <w:r>
                            <w:fldChar w:fldCharType="separate"/>
                          </w:r>
                          <w:r w:rsidR="00EF40A0">
                            <w:rPr>
                              <w:noProof/>
                            </w:rPr>
                            <w:t>1</w:t>
                          </w:r>
                          <w:r>
                            <w:fldChar w:fldCharType="end"/>
                          </w:r>
                          <w:r>
                            <w:t xml:space="preserve"> van </w:t>
                          </w:r>
                          <w:r>
                            <w:fldChar w:fldCharType="begin"/>
                          </w:r>
                          <w:r>
                            <w:instrText>NUMPAGES</w:instrText>
                          </w:r>
                          <w:r>
                            <w:fldChar w:fldCharType="separate"/>
                          </w:r>
                          <w:r w:rsidR="00EF40A0">
                            <w:rPr>
                              <w:noProof/>
                            </w:rPr>
                            <w:t>1</w:t>
                          </w:r>
                          <w:r>
                            <w:fldChar w:fldCharType="end"/>
                          </w:r>
                        </w:p>
                      </w:txbxContent>
                    </wps:txbx>
                    <wps:bodyPr vert="horz" wrap="square" lIns="0" tIns="0" rIns="0" bIns="0" anchor="t" anchorCtr="0"/>
                  </wps:wsp>
                </a:graphicData>
              </a:graphic>
            </wp:anchor>
          </w:drawing>
        </mc:Choice>
        <mc:Fallback>
          <w:pict>
            <v:shape w14:anchorId="5D17FCB4"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94AE4F0" w14:textId="77777777" w:rsidR="00196137" w:rsidRDefault="000A5ADD">
                    <w:pPr>
                      <w:pStyle w:val="Referentiegegevens"/>
                    </w:pPr>
                    <w:r>
                      <w:t xml:space="preserve">Pagina </w:t>
                    </w:r>
                    <w:r>
                      <w:fldChar w:fldCharType="begin"/>
                    </w:r>
                    <w:r>
                      <w:instrText>PAGE</w:instrText>
                    </w:r>
                    <w:r>
                      <w:fldChar w:fldCharType="separate"/>
                    </w:r>
                    <w:r w:rsidR="00EF40A0">
                      <w:rPr>
                        <w:noProof/>
                      </w:rPr>
                      <w:t>1</w:t>
                    </w:r>
                    <w:r>
                      <w:fldChar w:fldCharType="end"/>
                    </w:r>
                    <w:r>
                      <w:t xml:space="preserve"> van </w:t>
                    </w:r>
                    <w:r>
                      <w:fldChar w:fldCharType="begin"/>
                    </w:r>
                    <w:r>
                      <w:instrText>NUMPAGES</w:instrText>
                    </w:r>
                    <w:r>
                      <w:fldChar w:fldCharType="separate"/>
                    </w:r>
                    <w:r w:rsidR="00EF40A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5A8AA9C" wp14:editId="22A602F5">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DAE86AE" w14:textId="77777777" w:rsidR="00196137" w:rsidRDefault="000A5ADD">
                          <w:pPr>
                            <w:spacing w:line="240" w:lineRule="auto"/>
                          </w:pPr>
                          <w:r>
                            <w:rPr>
                              <w:noProof/>
                            </w:rPr>
                            <w:drawing>
                              <wp:inline distT="0" distB="0" distL="0" distR="0" wp14:anchorId="44B70842" wp14:editId="3CC4B34E">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5A8AA9C"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DAE86AE" w14:textId="77777777" w:rsidR="00196137" w:rsidRDefault="000A5ADD">
                    <w:pPr>
                      <w:spacing w:line="240" w:lineRule="auto"/>
                    </w:pPr>
                    <w:r>
                      <w:rPr>
                        <w:noProof/>
                      </w:rPr>
                      <w:drawing>
                        <wp:inline distT="0" distB="0" distL="0" distR="0" wp14:anchorId="44B70842" wp14:editId="3CC4B34E">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5CC3423" wp14:editId="15F91954">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FC09A1F" w14:textId="77777777" w:rsidR="00196137" w:rsidRDefault="000A5ADD">
                          <w:pPr>
                            <w:spacing w:line="240" w:lineRule="auto"/>
                          </w:pPr>
                          <w:r>
                            <w:rPr>
                              <w:noProof/>
                            </w:rPr>
                            <w:drawing>
                              <wp:inline distT="0" distB="0" distL="0" distR="0" wp14:anchorId="611F7D51" wp14:editId="10177F4B">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5CC3423"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FC09A1F" w14:textId="77777777" w:rsidR="00196137" w:rsidRDefault="000A5ADD">
                    <w:pPr>
                      <w:spacing w:line="240" w:lineRule="auto"/>
                    </w:pPr>
                    <w:r>
                      <w:rPr>
                        <w:noProof/>
                      </w:rPr>
                      <w:drawing>
                        <wp:inline distT="0" distB="0" distL="0" distR="0" wp14:anchorId="611F7D51" wp14:editId="10177F4B">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04D739A" wp14:editId="06588462">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CBE204F" w14:textId="77777777" w:rsidR="00196137" w:rsidRDefault="000A5ADD">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04D739A"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CBE204F" w14:textId="77777777" w:rsidR="00196137" w:rsidRDefault="000A5ADD">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A15CD2"/>
    <w:multiLevelType w:val="multilevel"/>
    <w:tmpl w:val="A4080BA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07AF3B4"/>
    <w:multiLevelType w:val="multilevel"/>
    <w:tmpl w:val="4464A10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AD87D051"/>
    <w:multiLevelType w:val="multilevel"/>
    <w:tmpl w:val="922F935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EEACF175"/>
    <w:multiLevelType w:val="multilevel"/>
    <w:tmpl w:val="C29EE05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AF3D4A7"/>
    <w:multiLevelType w:val="multilevel"/>
    <w:tmpl w:val="0B8C36D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37CD72C4"/>
    <w:multiLevelType w:val="hybridMultilevel"/>
    <w:tmpl w:val="B8E608B2"/>
    <w:lvl w:ilvl="0" w:tplc="8DBAAB4A">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F186C0F"/>
    <w:multiLevelType w:val="multilevel"/>
    <w:tmpl w:val="98D2C52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778F6CC9"/>
    <w:multiLevelType w:val="hybridMultilevel"/>
    <w:tmpl w:val="AE5A4E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91662856">
    <w:abstractNumId w:val="3"/>
  </w:num>
  <w:num w:numId="2" w16cid:durableId="1839423700">
    <w:abstractNumId w:val="2"/>
  </w:num>
  <w:num w:numId="3" w16cid:durableId="1050807621">
    <w:abstractNumId w:val="4"/>
  </w:num>
  <w:num w:numId="4" w16cid:durableId="118766280">
    <w:abstractNumId w:val="6"/>
  </w:num>
  <w:num w:numId="5" w16cid:durableId="26418398">
    <w:abstractNumId w:val="1"/>
  </w:num>
  <w:num w:numId="6" w16cid:durableId="32851999">
    <w:abstractNumId w:val="0"/>
  </w:num>
  <w:num w:numId="7" w16cid:durableId="18940582">
    <w:abstractNumId w:val="7"/>
  </w:num>
  <w:num w:numId="8" w16cid:durableId="11670119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137"/>
    <w:rsid w:val="000146BC"/>
    <w:rsid w:val="00050A65"/>
    <w:rsid w:val="00051E8D"/>
    <w:rsid w:val="00066F1D"/>
    <w:rsid w:val="000A5ADD"/>
    <w:rsid w:val="000F5A21"/>
    <w:rsid w:val="001517DC"/>
    <w:rsid w:val="00162581"/>
    <w:rsid w:val="00181C8C"/>
    <w:rsid w:val="00196137"/>
    <w:rsid w:val="00210E50"/>
    <w:rsid w:val="00214C47"/>
    <w:rsid w:val="00226499"/>
    <w:rsid w:val="00291B47"/>
    <w:rsid w:val="002F1EF9"/>
    <w:rsid w:val="002F7B31"/>
    <w:rsid w:val="00316C2C"/>
    <w:rsid w:val="003209E1"/>
    <w:rsid w:val="00334488"/>
    <w:rsid w:val="003902BB"/>
    <w:rsid w:val="00480F67"/>
    <w:rsid w:val="00492880"/>
    <w:rsid w:val="004A6667"/>
    <w:rsid w:val="0052610E"/>
    <w:rsid w:val="00561760"/>
    <w:rsid w:val="00614D96"/>
    <w:rsid w:val="006413A5"/>
    <w:rsid w:val="006C612F"/>
    <w:rsid w:val="00707345"/>
    <w:rsid w:val="00710F2B"/>
    <w:rsid w:val="00722AB7"/>
    <w:rsid w:val="007A2F9E"/>
    <w:rsid w:val="00800CE0"/>
    <w:rsid w:val="00837414"/>
    <w:rsid w:val="00854C12"/>
    <w:rsid w:val="00880C69"/>
    <w:rsid w:val="008A0667"/>
    <w:rsid w:val="008A7A33"/>
    <w:rsid w:val="00902279"/>
    <w:rsid w:val="009F2644"/>
    <w:rsid w:val="00A45A1E"/>
    <w:rsid w:val="00A52695"/>
    <w:rsid w:val="00AC422D"/>
    <w:rsid w:val="00AF2D06"/>
    <w:rsid w:val="00B37A0D"/>
    <w:rsid w:val="00B5481E"/>
    <w:rsid w:val="00B73DFE"/>
    <w:rsid w:val="00BB5604"/>
    <w:rsid w:val="00BE699D"/>
    <w:rsid w:val="00BF30E0"/>
    <w:rsid w:val="00C059A1"/>
    <w:rsid w:val="00C06E44"/>
    <w:rsid w:val="00C565FD"/>
    <w:rsid w:val="00C639D5"/>
    <w:rsid w:val="00C71974"/>
    <w:rsid w:val="00D25212"/>
    <w:rsid w:val="00D33E61"/>
    <w:rsid w:val="00D414C4"/>
    <w:rsid w:val="00D75C7A"/>
    <w:rsid w:val="00D96012"/>
    <w:rsid w:val="00DD6F51"/>
    <w:rsid w:val="00DE109F"/>
    <w:rsid w:val="00DF346A"/>
    <w:rsid w:val="00E10D4D"/>
    <w:rsid w:val="00E1719C"/>
    <w:rsid w:val="00E2561E"/>
    <w:rsid w:val="00E65481"/>
    <w:rsid w:val="00EA25D3"/>
    <w:rsid w:val="00EA425C"/>
    <w:rsid w:val="00EE17C5"/>
    <w:rsid w:val="00EF40A0"/>
    <w:rsid w:val="00F11BB0"/>
    <w:rsid w:val="00F82912"/>
    <w:rsid w:val="00FB60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E33BF"/>
  <w15:docId w15:val="{4C2399C8-7E32-4654-AF86-4B84C8E63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F40A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F40A0"/>
    <w:rPr>
      <w:rFonts w:ascii="Verdana" w:hAnsi="Verdana"/>
      <w:color w:val="000000"/>
      <w:sz w:val="18"/>
      <w:szCs w:val="18"/>
    </w:rPr>
  </w:style>
  <w:style w:type="character" w:styleId="Verwijzingopmerking">
    <w:name w:val="annotation reference"/>
    <w:basedOn w:val="Standaardalinea-lettertype"/>
    <w:uiPriority w:val="99"/>
    <w:semiHidden/>
    <w:unhideWhenUsed/>
    <w:rsid w:val="00710F2B"/>
    <w:rPr>
      <w:sz w:val="16"/>
      <w:szCs w:val="16"/>
    </w:rPr>
  </w:style>
  <w:style w:type="paragraph" w:styleId="Tekstopmerking">
    <w:name w:val="annotation text"/>
    <w:basedOn w:val="Standaard"/>
    <w:link w:val="TekstopmerkingChar"/>
    <w:uiPriority w:val="99"/>
    <w:unhideWhenUsed/>
    <w:rsid w:val="00710F2B"/>
    <w:pPr>
      <w:spacing w:line="240" w:lineRule="auto"/>
    </w:pPr>
    <w:rPr>
      <w:sz w:val="20"/>
      <w:szCs w:val="20"/>
    </w:rPr>
  </w:style>
  <w:style w:type="character" w:customStyle="1" w:styleId="TekstopmerkingChar">
    <w:name w:val="Tekst opmerking Char"/>
    <w:basedOn w:val="Standaardalinea-lettertype"/>
    <w:link w:val="Tekstopmerking"/>
    <w:uiPriority w:val="99"/>
    <w:rsid w:val="00710F2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10F2B"/>
    <w:rPr>
      <w:b/>
      <w:bCs/>
    </w:rPr>
  </w:style>
  <w:style w:type="character" w:customStyle="1" w:styleId="OnderwerpvanopmerkingChar">
    <w:name w:val="Onderwerp van opmerking Char"/>
    <w:basedOn w:val="TekstopmerkingChar"/>
    <w:link w:val="Onderwerpvanopmerking"/>
    <w:uiPriority w:val="99"/>
    <w:semiHidden/>
    <w:rsid w:val="00710F2B"/>
    <w:rPr>
      <w:rFonts w:ascii="Verdana" w:hAnsi="Verdana"/>
      <w:b/>
      <w:bCs/>
      <w:color w:val="000000"/>
    </w:rPr>
  </w:style>
  <w:style w:type="paragraph" w:styleId="Lijstalinea">
    <w:name w:val="List Paragraph"/>
    <w:basedOn w:val="Standaard"/>
    <w:uiPriority w:val="34"/>
    <w:semiHidden/>
    <w:rsid w:val="00492880"/>
    <w:pPr>
      <w:ind w:left="720"/>
      <w:contextualSpacing/>
    </w:pPr>
  </w:style>
  <w:style w:type="paragraph" w:styleId="Revisie">
    <w:name w:val="Revision"/>
    <w:hidden/>
    <w:uiPriority w:val="99"/>
    <w:semiHidden/>
    <w:rsid w:val="00B73DFE"/>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0F5A2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F5A21"/>
    <w:rPr>
      <w:rFonts w:ascii="Verdana" w:hAnsi="Verdana"/>
      <w:color w:val="000000"/>
    </w:rPr>
  </w:style>
  <w:style w:type="character" w:styleId="Voetnootmarkering">
    <w:name w:val="footnote reference"/>
    <w:basedOn w:val="Standaardalinea-lettertype"/>
    <w:uiPriority w:val="99"/>
    <w:semiHidden/>
    <w:unhideWhenUsed/>
    <w:rsid w:val="000F5A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520</ap:Words>
  <ap:Characters>2860</ap:Characters>
  <ap:DocSecurity>0</ap:DocSecurity>
  <ap:Lines>23</ap:Lines>
  <ap:Paragraphs>6</ap:Paragraphs>
  <ap:ScaleCrop>false</ap:ScaleCrop>
  <ap:LinksUpToDate>false</ap:LinksUpToDate>
  <ap:CharactersWithSpaces>3374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2026-03-23T16:13:00.0000000Z</dcterms:created>
  <dcterms:modified xsi:type="dcterms:W3CDTF">2026-03-23T16:13:00.0000000Z</dcterms:modified>
  <dc:description>------------------------</dc:description>
  <dc:subject/>
  <keywords/>
  <version/>
  <category/>
</coreProperties>
</file>