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465C9" w14:paraId="2E23AF2B" w14:textId="77777777"/>
    <w:p w:rsidR="002F67CA" w14:paraId="2A03D3BF" w14:textId="77777777"/>
    <w:p w:rsidR="009465C9" w14:paraId="6FDF1908" w14:textId="77777777">
      <w:r>
        <w:t xml:space="preserve">Hiermee ontvangt u de antwoorden op de vragen van het lid </w:t>
      </w:r>
      <w:r>
        <w:t>Flach</w:t>
      </w:r>
      <w:r>
        <w:t xml:space="preserve"> (</w:t>
      </w:r>
      <w:r w:rsidR="002F67CA">
        <w:t>SGP</w:t>
      </w:r>
      <w:r>
        <w:t>) over natuurvriendelijk isoleren.</w:t>
      </w:r>
    </w:p>
    <w:p w:rsidR="009465C9" w14:paraId="5CD02F28" w14:textId="77777777">
      <w:r>
        <w:t> </w:t>
      </w:r>
    </w:p>
    <w:p w:rsidR="009465C9" w14:paraId="39ADF70F" w14:textId="77777777">
      <w:r>
        <w:t>De vragen zijn ingezonden op 27 februari 2026</w:t>
      </w:r>
      <w:r w:rsidR="003D3213">
        <w:t>.</w:t>
      </w:r>
    </w:p>
    <w:p w:rsidR="009465C9" w14:paraId="61EBD902" w14:textId="77777777"/>
    <w:p w:rsidR="009465C9" w14:paraId="2FF10469" w14:textId="77777777"/>
    <w:p w:rsidR="009465C9" w14:paraId="4C42EC16" w14:textId="77777777">
      <w:r>
        <w:t xml:space="preserve">De </w:t>
      </w:r>
      <w:r w:rsidR="003D3213">
        <w:t>m</w:t>
      </w:r>
      <w:r>
        <w:t>inister van Volkshuisvesting en Ruimtelijke Ordening</w:t>
      </w:r>
      <w:r>
        <w:rPr>
          <w:i/>
        </w:rPr>
        <w:t>,</w:t>
      </w:r>
    </w:p>
    <w:p w:rsidR="009465C9" w14:paraId="3E67EDD2" w14:textId="77777777"/>
    <w:p w:rsidR="009465C9" w14:paraId="341B655C" w14:textId="77777777"/>
    <w:p w:rsidR="009465C9" w14:paraId="1A0C4C9F" w14:textId="77777777"/>
    <w:p w:rsidR="009465C9" w14:paraId="64E42D33" w14:textId="77777777"/>
    <w:p w:rsidR="009465C9" w14:paraId="20A6FBA2" w14:textId="77777777">
      <w:r>
        <w:t>Elanor</w:t>
      </w:r>
      <w:r>
        <w:t xml:space="preserve"> </w:t>
      </w:r>
      <w:r>
        <w:t>Boekholt-O'Sullivan</w:t>
      </w:r>
    </w:p>
    <w:p w:rsidR="009465C9" w14:paraId="4110443A" w14:textId="77777777"/>
    <w:p w:rsidR="003E66EA" w14:paraId="28163EC3" w14:textId="77777777">
      <w:r>
        <w:br/>
      </w:r>
    </w:p>
    <w:p w:rsidR="003E66EA" w14:paraId="78728292" w14:textId="77777777">
      <w:pPr>
        <w:spacing w:line="240" w:lineRule="auto"/>
      </w:pPr>
      <w:r>
        <w:br w:type="page"/>
      </w:r>
    </w:p>
    <w:p w:rsidRPr="00815124" w:rsidR="003E66EA" w:rsidP="003E66EA" w14:paraId="5C082308" w14:textId="77777777">
      <w:pPr>
        <w:spacing w:line="240" w:lineRule="auto"/>
        <w:rPr>
          <w:b/>
          <w:bCs/>
        </w:rPr>
      </w:pPr>
      <w:r w:rsidRPr="00815124">
        <w:rPr>
          <w:b/>
          <w:bCs/>
        </w:rPr>
        <w:t>2026Z03904</w:t>
      </w:r>
    </w:p>
    <w:p w:rsidR="003E66EA" w:rsidP="003E66EA" w14:paraId="3F34DDD2" w14:textId="77777777">
      <w:pPr>
        <w:spacing w:line="240" w:lineRule="auto"/>
      </w:pPr>
    </w:p>
    <w:p w:rsidR="003E66EA" w:rsidP="003E66EA" w14:paraId="6A2E9B0D" w14:textId="77777777">
      <w:pPr>
        <w:spacing w:line="240" w:lineRule="auto"/>
      </w:pPr>
      <w:r w:rsidRPr="00815124">
        <w:t xml:space="preserve">Vragen van het lid </w:t>
      </w:r>
      <w:r w:rsidRPr="00815124">
        <w:t>Flach</w:t>
      </w:r>
      <w:r w:rsidRPr="00815124">
        <w:t xml:space="preserve"> (SGP) aan de minister van Volkshuisvesting en Ruimtelijke Ordening over</w:t>
      </w:r>
      <w:r>
        <w:t xml:space="preserve"> </w:t>
      </w:r>
      <w:r w:rsidRPr="00815124">
        <w:t>natuurvriendelijk isoleren</w:t>
      </w:r>
      <w:r>
        <w:t xml:space="preserve"> </w:t>
      </w:r>
    </w:p>
    <w:p w:rsidR="003E66EA" w:rsidP="003E66EA" w14:paraId="18FF32CB" w14:textId="77777777">
      <w:pPr>
        <w:spacing w:line="240" w:lineRule="auto"/>
      </w:pPr>
      <w:r w:rsidRPr="00815124">
        <w:t>(</w:t>
      </w:r>
      <w:r w:rsidRPr="00815124">
        <w:t>ingezonden</w:t>
      </w:r>
      <w:r w:rsidR="003D3213">
        <w:t xml:space="preserve"> </w:t>
      </w:r>
      <w:r w:rsidRPr="00815124">
        <w:t>27 februari 2026)</w:t>
      </w:r>
    </w:p>
    <w:p w:rsidRPr="00815124" w:rsidR="003E66EA" w:rsidP="003E66EA" w14:paraId="114C4CE6" w14:textId="77777777">
      <w:pPr>
        <w:spacing w:line="240" w:lineRule="auto"/>
      </w:pPr>
    </w:p>
    <w:p w:rsidR="003E66EA" w:rsidP="003E66EA" w14:paraId="372EBB0B" w14:textId="77777777">
      <w:pPr>
        <w:spacing w:line="240" w:lineRule="auto"/>
      </w:pPr>
    </w:p>
    <w:p w:rsidR="003E66EA" w:rsidP="003E66EA" w14:paraId="16CA6446" w14:textId="77777777">
      <w:pPr>
        <w:spacing w:line="240" w:lineRule="auto"/>
      </w:pPr>
      <w:r w:rsidRPr="003E66EA">
        <w:rPr>
          <w:b/>
          <w:bCs/>
        </w:rPr>
        <w:t>Vraag 1</w:t>
      </w:r>
    </w:p>
    <w:p w:rsidR="003E66EA" w:rsidP="003E66EA" w14:paraId="6D758BA6" w14:textId="77777777">
      <w:pPr>
        <w:spacing w:line="240" w:lineRule="auto"/>
      </w:pPr>
      <w:r w:rsidRPr="00815124">
        <w:t>Erkent u dat er in de sector veel onduidelijkheid heerst over de geldende regelgeving rond</w:t>
      </w:r>
      <w:r>
        <w:t xml:space="preserve"> </w:t>
      </w:r>
      <w:r w:rsidRPr="00815124">
        <w:t>natuurvriendelijk isoleren?</w:t>
      </w:r>
    </w:p>
    <w:p w:rsidR="008B6761" w:rsidP="003E66EA" w14:paraId="517B3E50" w14:textId="77777777">
      <w:pPr>
        <w:spacing w:line="240" w:lineRule="auto"/>
      </w:pPr>
    </w:p>
    <w:p w:rsidRPr="008B6761" w:rsidR="008B6761" w:rsidP="003E66EA" w14:paraId="00126932" w14:textId="77777777">
      <w:pPr>
        <w:spacing w:line="240" w:lineRule="auto"/>
        <w:rPr>
          <w:b/>
          <w:bCs/>
        </w:rPr>
      </w:pPr>
      <w:r w:rsidRPr="008B6761">
        <w:rPr>
          <w:b/>
          <w:bCs/>
        </w:rPr>
        <w:t>Antwoord 1</w:t>
      </w:r>
    </w:p>
    <w:p w:rsidRPr="008B6761" w:rsidR="00646A45" w:rsidP="00646A45" w14:paraId="5D5A4661" w14:textId="77777777">
      <w:pPr>
        <w:spacing w:line="240" w:lineRule="auto"/>
      </w:pPr>
      <w:r>
        <w:t xml:space="preserve">Toezicht en handhaving rondom natuurwetgeving en </w:t>
      </w:r>
      <w:r w:rsidR="00FC7F88">
        <w:t>soortenbescherming</w:t>
      </w:r>
      <w:r w:rsidRPr="008B6761">
        <w:t xml:space="preserve"> </w:t>
      </w:r>
      <w:r>
        <w:t>zijn grotendeels</w:t>
      </w:r>
      <w:r w:rsidRPr="008B6761">
        <w:t xml:space="preserve"> gedecentraliseerd. Dat betekent dat provincies ruimte hebben om zelf uitvoeringsbeleid te maken binnen de wettelijke kaders en jurisprudentie. Vanuit het bedrijfsleven en gemeenten krijg ik signalen dat de diversiteit van provinciaal beleid lastig wordt gevonden. Daarom ben ik met provincies, gemeenten</w:t>
      </w:r>
      <w:r>
        <w:t>, soortenorganisaties</w:t>
      </w:r>
      <w:r w:rsidRPr="008B6761">
        <w:t xml:space="preserve"> en de sector in gesprek over oplossingen.</w:t>
      </w:r>
    </w:p>
    <w:p w:rsidR="003E66EA" w:rsidP="003E66EA" w14:paraId="6B4ADF50" w14:textId="77777777">
      <w:pPr>
        <w:spacing w:line="240" w:lineRule="auto"/>
      </w:pPr>
    </w:p>
    <w:p w:rsidR="003E66EA" w:rsidP="003E66EA" w14:paraId="3265F301" w14:textId="77777777">
      <w:pPr>
        <w:spacing w:line="240" w:lineRule="auto"/>
        <w:rPr>
          <w:b/>
          <w:bCs/>
        </w:rPr>
      </w:pPr>
      <w:r w:rsidRPr="003E66EA">
        <w:rPr>
          <w:b/>
          <w:bCs/>
        </w:rPr>
        <w:t>Vraag 2</w:t>
      </w:r>
    </w:p>
    <w:p w:rsidR="003E66EA" w:rsidP="003E66EA" w14:paraId="0C28396B" w14:textId="77777777">
      <w:pPr>
        <w:spacing w:line="240" w:lineRule="auto"/>
      </w:pPr>
      <w:r w:rsidRPr="00815124">
        <w:t>Klopt het dat de ministeries van LVVN en VRO, het IPO, de provincies, de VNG en de</w:t>
      </w:r>
      <w:r>
        <w:t xml:space="preserve"> </w:t>
      </w:r>
      <w:r w:rsidRPr="00815124">
        <w:t>soortenorganisaties aan een gedragscode werken, zodat er voor bepaalde activiteiten geen</w:t>
      </w:r>
      <w:r>
        <w:t xml:space="preserve"> </w:t>
      </w:r>
      <w:r w:rsidRPr="00815124">
        <w:t>vergunningplicht meer geldt?</w:t>
      </w:r>
    </w:p>
    <w:p w:rsidR="008B6761" w:rsidP="003E66EA" w14:paraId="7E2F7F5B" w14:textId="77777777">
      <w:pPr>
        <w:spacing w:line="240" w:lineRule="auto"/>
      </w:pPr>
    </w:p>
    <w:p w:rsidRPr="008B6761" w:rsidR="008B6761" w:rsidP="008B6761" w14:paraId="7F35BCD1" w14:textId="77777777">
      <w:pPr>
        <w:spacing w:line="240" w:lineRule="auto"/>
        <w:rPr>
          <w:b/>
          <w:bCs/>
        </w:rPr>
      </w:pPr>
      <w:r w:rsidRPr="008B6761">
        <w:rPr>
          <w:b/>
          <w:bCs/>
        </w:rPr>
        <w:t xml:space="preserve">Antwoord </w:t>
      </w:r>
      <w:r>
        <w:rPr>
          <w:b/>
          <w:bCs/>
        </w:rPr>
        <w:t>2</w:t>
      </w:r>
    </w:p>
    <w:p w:rsidRPr="008B6761" w:rsidR="00646A45" w:rsidP="00646A45" w14:paraId="4B999A62" w14:textId="77777777">
      <w:pPr>
        <w:spacing w:line="240" w:lineRule="auto"/>
      </w:pPr>
      <w:r w:rsidRPr="008B6761">
        <w:t xml:space="preserve">Het klopt dat momenteel aan een gedragscode wordt gewerkt. Dat doe ik samen met de minister van LVVN, provincies, </w:t>
      </w:r>
      <w:r w:rsidR="00FF4873">
        <w:t xml:space="preserve">het </w:t>
      </w:r>
      <w:r w:rsidRPr="008B6761">
        <w:t xml:space="preserve">IPO, </w:t>
      </w:r>
      <w:r w:rsidR="00FF4873">
        <w:t xml:space="preserve">de </w:t>
      </w:r>
      <w:r w:rsidRPr="008B6761">
        <w:t xml:space="preserve">VNG, soortenorganisaties en </w:t>
      </w:r>
      <w:r w:rsidR="00FF4873">
        <w:t xml:space="preserve">de </w:t>
      </w:r>
      <w:r w:rsidRPr="008B6761">
        <w:t xml:space="preserve">isolatiebranche. Op basis van een gedragscode is vrijstelling van de vergunningplicht voor flora- en fauna-activiteiten in verband met isolatiewerkzaamheden mogelijk, mits aan de eisen van de gedragscode wordt voldaan. </w:t>
      </w:r>
    </w:p>
    <w:p w:rsidR="003E66EA" w:rsidP="003E66EA" w14:paraId="5EC47033" w14:textId="77777777">
      <w:pPr>
        <w:spacing w:line="240" w:lineRule="auto"/>
      </w:pPr>
    </w:p>
    <w:p w:rsidR="003E66EA" w:rsidP="003E66EA" w14:paraId="3111431F" w14:textId="77777777">
      <w:pPr>
        <w:spacing w:line="240" w:lineRule="auto"/>
        <w:rPr>
          <w:b/>
          <w:bCs/>
        </w:rPr>
      </w:pPr>
      <w:r w:rsidRPr="003E66EA">
        <w:rPr>
          <w:b/>
          <w:bCs/>
        </w:rPr>
        <w:t>Vraag 3</w:t>
      </w:r>
    </w:p>
    <w:p w:rsidRPr="00815124" w:rsidR="003E66EA" w:rsidP="003E66EA" w14:paraId="7E48D9FE" w14:textId="77777777">
      <w:pPr>
        <w:spacing w:line="240" w:lineRule="auto"/>
      </w:pPr>
      <w:r w:rsidRPr="00815124">
        <w:t>Wanneer is deze gedragscode afgerond en kan ermee worden gewerkt?</w:t>
      </w:r>
    </w:p>
    <w:p w:rsidR="003E66EA" w:rsidP="003E66EA" w14:paraId="4BDFEE64" w14:textId="77777777">
      <w:pPr>
        <w:spacing w:line="240" w:lineRule="auto"/>
      </w:pPr>
    </w:p>
    <w:p w:rsidRPr="008B6761" w:rsidR="008B6761" w:rsidP="008B6761" w14:paraId="68C95BC0" w14:textId="77777777">
      <w:pPr>
        <w:spacing w:line="240" w:lineRule="auto"/>
        <w:rPr>
          <w:b/>
          <w:bCs/>
        </w:rPr>
      </w:pPr>
      <w:r w:rsidRPr="008B6761">
        <w:rPr>
          <w:b/>
          <w:bCs/>
        </w:rPr>
        <w:t xml:space="preserve">Antwoord </w:t>
      </w:r>
      <w:r>
        <w:rPr>
          <w:b/>
          <w:bCs/>
        </w:rPr>
        <w:t>3</w:t>
      </w:r>
    </w:p>
    <w:p w:rsidRPr="008B6761" w:rsidR="00646A45" w:rsidP="00646A45" w14:paraId="0FD1C465" w14:textId="77777777">
      <w:pPr>
        <w:spacing w:line="240" w:lineRule="auto"/>
      </w:pPr>
      <w:r w:rsidRPr="00C53877">
        <w:t>Het streven is om de gedragscode uiterlijk 1 januari 2027 in werking te laten treden.</w:t>
      </w:r>
    </w:p>
    <w:p w:rsidR="003E66EA" w:rsidP="003E66EA" w14:paraId="7D6822E4" w14:textId="77777777">
      <w:pPr>
        <w:spacing w:line="240" w:lineRule="auto"/>
      </w:pPr>
    </w:p>
    <w:p w:rsidR="003E66EA" w:rsidP="003E66EA" w14:paraId="1F0F7A9E" w14:textId="77777777">
      <w:pPr>
        <w:spacing w:line="240" w:lineRule="auto"/>
        <w:rPr>
          <w:b/>
          <w:bCs/>
        </w:rPr>
      </w:pPr>
      <w:r w:rsidRPr="003E66EA">
        <w:rPr>
          <w:b/>
          <w:bCs/>
        </w:rPr>
        <w:t>Vraag 4</w:t>
      </w:r>
    </w:p>
    <w:p w:rsidR="003E66EA" w:rsidP="003E66EA" w14:paraId="2FDFC78E" w14:textId="77777777">
      <w:pPr>
        <w:spacing w:line="240" w:lineRule="auto"/>
      </w:pPr>
      <w:r w:rsidRPr="00815124">
        <w:t>Hoe wordt ervoor gezorgd dat er zo snel mogelijk meer ruimte komt voor innovatieve</w:t>
      </w:r>
      <w:r>
        <w:t xml:space="preserve"> </w:t>
      </w:r>
      <w:r w:rsidRPr="00815124">
        <w:t xml:space="preserve">onderzoeksmethoden, zoals </w:t>
      </w:r>
      <w:r w:rsidRPr="00815124">
        <w:t>eDNA</w:t>
      </w:r>
      <w:r w:rsidRPr="00815124">
        <w:t>?</w:t>
      </w:r>
    </w:p>
    <w:p w:rsidR="008B6761" w:rsidP="003E66EA" w14:paraId="36F7695B" w14:textId="77777777">
      <w:pPr>
        <w:spacing w:line="240" w:lineRule="auto"/>
      </w:pPr>
    </w:p>
    <w:p w:rsidRPr="008B6761" w:rsidR="008B6761" w:rsidP="008B6761" w14:paraId="4C918892" w14:textId="77777777">
      <w:pPr>
        <w:spacing w:line="240" w:lineRule="auto"/>
        <w:rPr>
          <w:b/>
          <w:bCs/>
        </w:rPr>
      </w:pPr>
      <w:r w:rsidRPr="008B6761">
        <w:rPr>
          <w:b/>
          <w:bCs/>
        </w:rPr>
        <w:t xml:space="preserve">Antwoord </w:t>
      </w:r>
      <w:r>
        <w:rPr>
          <w:b/>
          <w:bCs/>
        </w:rPr>
        <w:t>4</w:t>
      </w:r>
    </w:p>
    <w:p w:rsidRPr="00790C34" w:rsidR="00790C34" w:rsidP="00790C34" w14:paraId="063131F1" w14:textId="77777777">
      <w:pPr>
        <w:spacing w:line="240" w:lineRule="auto"/>
      </w:pPr>
      <w:r>
        <w:t>Innovatie wordt door verschillende trajecten vanuit de overheid gestimuleerd</w:t>
      </w:r>
      <w:r w:rsidRPr="008B6761" w:rsidR="00646A45">
        <w:t xml:space="preserve">, bijvoorbeeld via de Challenge Startup in </w:t>
      </w:r>
      <w:r w:rsidRPr="008B6761" w:rsidR="00646A45">
        <w:t>Residence</w:t>
      </w:r>
      <w:r w:rsidRPr="008B6761" w:rsidR="00646A45">
        <w:t xml:space="preserve"> </w:t>
      </w:r>
      <w:r w:rsidRPr="008B6761" w:rsidR="00646A45">
        <w:t>Intergov</w:t>
      </w:r>
      <w:r w:rsidR="001A2D18">
        <w:t>. D</w:t>
      </w:r>
      <w:r>
        <w:t xml:space="preserve">aarnaast komt </w:t>
      </w:r>
      <w:r w:rsidRPr="008B6761" w:rsidR="00646A45">
        <w:t>de markt zelf</w:t>
      </w:r>
      <w:r w:rsidR="001A2D18">
        <w:t xml:space="preserve"> ook</w:t>
      </w:r>
      <w:r w:rsidRPr="008B6761" w:rsidR="00646A45">
        <w:t xml:space="preserve"> </w:t>
      </w:r>
      <w:r>
        <w:t xml:space="preserve">met </w:t>
      </w:r>
      <w:r w:rsidRPr="008B6761" w:rsidR="00646A45">
        <w:t xml:space="preserve">innovatieve oplossingen. Ten aanzien van de </w:t>
      </w:r>
      <w:r w:rsidRPr="008B6761" w:rsidR="00646A45">
        <w:t>eDNA</w:t>
      </w:r>
      <w:r w:rsidRPr="008B6761" w:rsidR="00646A45">
        <w:t xml:space="preserve">-methode heeft het Rijk verschillende onderzoeken laten doen om de betrouwbaarheid </w:t>
      </w:r>
      <w:r w:rsidR="001A2D18">
        <w:t xml:space="preserve">van de methode </w:t>
      </w:r>
      <w:r w:rsidRPr="008B6761" w:rsidR="00646A45">
        <w:t>te borgen</w:t>
      </w:r>
      <w:r>
        <w:t xml:space="preserve">. Inmiddels is een nieuw onderzoek gepubliceerd naar de </w:t>
      </w:r>
      <w:r w:rsidR="001A2D18">
        <w:t>betrouwbaarheid</w:t>
      </w:r>
      <w:r>
        <w:t xml:space="preserve"> van de </w:t>
      </w:r>
      <w:r>
        <w:t>eDNA</w:t>
      </w:r>
      <w:r>
        <w:t xml:space="preserve"> methode: </w:t>
      </w:r>
      <w:hyperlink w:history="1" r:id="rId6">
        <w:r w:rsidRPr="00790C34">
          <w:rPr>
            <w:rStyle w:val="Hyperlink"/>
          </w:rPr>
          <w:t>https://www.rijksoverheid.nl/documenten/rapporten/2025/11/24/edna-als-methode-voor-detectie-van-vleermuisverblijven-in-woningen</w:t>
        </w:r>
      </w:hyperlink>
    </w:p>
    <w:p w:rsidR="003E66EA" w:rsidP="003E66EA" w14:paraId="2855A96B" w14:textId="77777777">
      <w:pPr>
        <w:spacing w:line="240" w:lineRule="auto"/>
      </w:pPr>
    </w:p>
    <w:p w:rsidR="003E66EA" w:rsidP="003E66EA" w14:paraId="7951308E" w14:textId="77777777">
      <w:pPr>
        <w:spacing w:line="240" w:lineRule="auto"/>
        <w:rPr>
          <w:b/>
          <w:bCs/>
        </w:rPr>
      </w:pPr>
      <w:r w:rsidRPr="003E66EA">
        <w:rPr>
          <w:b/>
          <w:bCs/>
        </w:rPr>
        <w:t>Vraag 5</w:t>
      </w:r>
    </w:p>
    <w:p w:rsidRPr="00815124" w:rsidR="003E66EA" w:rsidP="003E66EA" w14:paraId="3AC0AAC0" w14:textId="77777777">
      <w:pPr>
        <w:spacing w:line="240" w:lineRule="auto"/>
      </w:pPr>
      <w:r w:rsidRPr="00815124">
        <w:t>Op welke manier wordt bewerkstelligd dat er meer uniformiteit komt in de regelgeving rond</w:t>
      </w:r>
      <w:r>
        <w:t xml:space="preserve"> </w:t>
      </w:r>
      <w:r w:rsidRPr="00815124">
        <w:t>natuurvriendelijk isoleren?</w:t>
      </w:r>
    </w:p>
    <w:p w:rsidR="003E66EA" w:rsidP="003E66EA" w14:paraId="0C6368A3" w14:textId="77777777">
      <w:pPr>
        <w:spacing w:line="240" w:lineRule="auto"/>
      </w:pPr>
    </w:p>
    <w:p w:rsidR="008B6761" w:rsidP="003E66EA" w14:paraId="5CB1E35F" w14:textId="77777777">
      <w:pPr>
        <w:spacing w:line="240" w:lineRule="auto"/>
      </w:pPr>
    </w:p>
    <w:p w:rsidRPr="00C53877" w:rsidR="008B6761" w:rsidP="008B6761" w14:paraId="2F6C8928" w14:textId="77777777">
      <w:pPr>
        <w:spacing w:line="240" w:lineRule="auto"/>
        <w:rPr>
          <w:b/>
          <w:bCs/>
        </w:rPr>
      </w:pPr>
      <w:r w:rsidRPr="00C53877">
        <w:rPr>
          <w:b/>
          <w:bCs/>
        </w:rPr>
        <w:t>Antwoord 5</w:t>
      </w:r>
    </w:p>
    <w:p w:rsidRPr="008B6761" w:rsidR="00646A45" w:rsidP="00646A45" w14:paraId="71D68E9B" w14:textId="77777777">
      <w:pPr>
        <w:spacing w:line="240" w:lineRule="auto"/>
      </w:pPr>
      <w:r w:rsidRPr="00C53877">
        <w:t>Het beleid</w:t>
      </w:r>
      <w:r w:rsidRPr="00C53877" w:rsidR="00C53877">
        <w:t xml:space="preserve"> rondom soortenbescherming</w:t>
      </w:r>
      <w:r w:rsidRPr="00C53877">
        <w:t xml:space="preserve"> is </w:t>
      </w:r>
      <w:r w:rsidRPr="00C53877" w:rsidR="00FF4873">
        <w:t xml:space="preserve">zoals gezegd grotendeels </w:t>
      </w:r>
      <w:r w:rsidRPr="00C53877">
        <w:t xml:space="preserve">gedecentraliseerd. Dat betekent dat de provincies het bevoegd gezag </w:t>
      </w:r>
      <w:r w:rsidRPr="00C53877" w:rsidR="00FF4873">
        <w:t xml:space="preserve">voor onder andere vergunningverlening, toezicht en handhaving </w:t>
      </w:r>
      <w:r w:rsidRPr="00C53877" w:rsidR="001A2D18">
        <w:t>in relatie tot</w:t>
      </w:r>
      <w:r w:rsidRPr="00C53877" w:rsidR="00FF4873">
        <w:t xml:space="preserve"> soorten</w:t>
      </w:r>
      <w:r w:rsidRPr="00C53877" w:rsidR="001A2D18">
        <w:t xml:space="preserve">bescherming, voor zover deze taken niet expliciet aan het Rijk zijn voorbehouden. Als bevoegd gezag bepalen zij </w:t>
      </w:r>
      <w:r w:rsidRPr="00C53877">
        <w:t xml:space="preserve">zelf hun beleid </w:t>
      </w:r>
      <w:r w:rsidRPr="00C53877" w:rsidR="001A2D18">
        <w:t xml:space="preserve">in deze </w:t>
      </w:r>
      <w:r w:rsidRPr="00C53877">
        <w:t>binnen de wettelijke kaders</w:t>
      </w:r>
      <w:r w:rsidRPr="008B6761">
        <w:t xml:space="preserve"> en jurisprudentie. </w:t>
      </w:r>
    </w:p>
    <w:p w:rsidRPr="008B6761" w:rsidR="00646A45" w:rsidP="00646A45" w14:paraId="4F29D0A9" w14:textId="77777777">
      <w:pPr>
        <w:spacing w:line="240" w:lineRule="auto"/>
      </w:pPr>
    </w:p>
    <w:p w:rsidRPr="008B6761" w:rsidR="00646A45" w:rsidP="00646A45" w14:paraId="1236C315" w14:textId="77777777">
      <w:pPr>
        <w:spacing w:line="240" w:lineRule="auto"/>
      </w:pPr>
      <w:r w:rsidRPr="008B6761">
        <w:t>Om landelijke</w:t>
      </w:r>
      <w:r w:rsidR="001A2D18">
        <w:t xml:space="preserve"> tot meer uniformiteit en duidelijkheid </w:t>
      </w:r>
      <w:r w:rsidRPr="008B6761">
        <w:t xml:space="preserve">te komen wordt gewerkt aan een gedragscode. Dit doen we samen met de belangrijkste stakeholders op dit onderwerp. De gedragscode </w:t>
      </w:r>
      <w:r w:rsidR="001A2D18">
        <w:t>zal</w:t>
      </w:r>
      <w:r w:rsidRPr="008B6761">
        <w:t xml:space="preserve"> via een ministeriële regeling </w:t>
      </w:r>
      <w:r w:rsidR="001A2D18">
        <w:t xml:space="preserve">worden </w:t>
      </w:r>
      <w:r w:rsidRPr="008B6761">
        <w:t xml:space="preserve">aangewezen. De gedragscode zal dan dus, net als de </w:t>
      </w:r>
      <w:r w:rsidRPr="008B6761">
        <w:t>eDNA</w:t>
      </w:r>
      <w:r w:rsidRPr="008B6761">
        <w:t>-regeling, landelijk gelden.</w:t>
      </w:r>
    </w:p>
    <w:p w:rsidR="003E66EA" w:rsidP="003E66EA" w14:paraId="59E6AE61" w14:textId="77777777">
      <w:pPr>
        <w:spacing w:line="240" w:lineRule="auto"/>
      </w:pPr>
    </w:p>
    <w:p w:rsidR="003E66EA" w:rsidP="003E66EA" w14:paraId="01BCB076" w14:textId="77777777">
      <w:pPr>
        <w:spacing w:line="240" w:lineRule="auto"/>
        <w:rPr>
          <w:b/>
          <w:bCs/>
        </w:rPr>
      </w:pPr>
      <w:r w:rsidRPr="003E66EA">
        <w:rPr>
          <w:b/>
          <w:bCs/>
        </w:rPr>
        <w:t>Vraag 6</w:t>
      </w:r>
    </w:p>
    <w:p w:rsidRPr="00815124" w:rsidR="003E66EA" w:rsidP="003E66EA" w14:paraId="3ECA3D97" w14:textId="77777777">
      <w:pPr>
        <w:spacing w:line="240" w:lineRule="auto"/>
      </w:pPr>
      <w:r w:rsidRPr="00815124">
        <w:t>Erkent u dat de onduidelijkheden rond het natuurvriendelijk isoleren negatieve effecten hebben op de</w:t>
      </w:r>
      <w:r>
        <w:t xml:space="preserve"> </w:t>
      </w:r>
      <w:r w:rsidRPr="00815124">
        <w:t>bereidheid van particuliere huiseigenaren om hun woningen te isoleren?</w:t>
      </w:r>
    </w:p>
    <w:p w:rsidR="003E66EA" w:rsidP="003E66EA" w14:paraId="6FA98F77" w14:textId="77777777">
      <w:pPr>
        <w:spacing w:line="240" w:lineRule="auto"/>
      </w:pPr>
    </w:p>
    <w:p w:rsidRPr="008B6761" w:rsidR="008B6761" w:rsidP="008B6761" w14:paraId="56F1AF41" w14:textId="77777777">
      <w:pPr>
        <w:spacing w:line="240" w:lineRule="auto"/>
        <w:rPr>
          <w:b/>
          <w:bCs/>
        </w:rPr>
      </w:pPr>
      <w:r w:rsidRPr="008B6761">
        <w:rPr>
          <w:b/>
          <w:bCs/>
        </w:rPr>
        <w:t xml:space="preserve">Antwoord </w:t>
      </w:r>
      <w:r>
        <w:rPr>
          <w:b/>
          <w:bCs/>
        </w:rPr>
        <w:t>6</w:t>
      </w:r>
    </w:p>
    <w:p w:rsidRPr="008B6761" w:rsidR="00646A45" w:rsidP="00646A45" w14:paraId="10DD4787" w14:textId="77777777">
      <w:pPr>
        <w:spacing w:line="240" w:lineRule="auto"/>
      </w:pPr>
      <w:r w:rsidRPr="008B6761">
        <w:t>Dat erken ik en daarom werk</w:t>
      </w:r>
      <w:r w:rsidR="001A2D18">
        <w:t>en we met grote urgentie</w:t>
      </w:r>
      <w:r w:rsidRPr="008B6761">
        <w:t xml:space="preserve"> aan oplossingen</w:t>
      </w:r>
      <w:r w:rsidR="001A2D18">
        <w:t xml:space="preserve"> zoals de gedragscode</w:t>
      </w:r>
      <w:r w:rsidRPr="008B6761">
        <w:t>.</w:t>
      </w:r>
      <w:r w:rsidR="001A2D18">
        <w:t xml:space="preserve"> </w:t>
      </w:r>
      <w:r w:rsidRPr="008B6761">
        <w:t xml:space="preserve">Ondertussen kunnen isolatiewerkzaamheden gewoon doorgaan, op basis van de </w:t>
      </w:r>
      <w:r w:rsidR="001A2D18">
        <w:t xml:space="preserve">huidige </w:t>
      </w:r>
      <w:r w:rsidRPr="008B6761">
        <w:t>eDNA</w:t>
      </w:r>
      <w:r w:rsidRPr="008B6761">
        <w:t xml:space="preserve"> regeling en provinciaal beleid. Dat betekent dat als uit onderzoek (bijvoorbeeld een negatieve test afkomstig uit </w:t>
      </w:r>
      <w:r w:rsidRPr="008B6761">
        <w:t>eDNA</w:t>
      </w:r>
      <w:r w:rsidRPr="008B6761">
        <w:t>-onderzoek) blijkt er geen sprake is van het verstoren of doden van beschermde soorten en het vernielen van nesten of verblijfplaatsen, er direct geïsoleerd mag worden, omdat er geen verbodsbepalingen worden overtreden. Als er sprake is van een positieve test, dan moet op dit moment een initiatiefnemer contact opnemen met de provincie en checken of een vergunning nodig is.</w:t>
      </w:r>
    </w:p>
    <w:p w:rsidRPr="008B6761" w:rsidR="00646A45" w:rsidP="00646A45" w14:paraId="140DC3A3" w14:textId="77777777">
      <w:pPr>
        <w:spacing w:line="240" w:lineRule="auto"/>
      </w:pPr>
    </w:p>
    <w:p w:rsidRPr="008B6761" w:rsidR="00646A45" w:rsidP="00646A45" w14:paraId="6F170387" w14:textId="77777777">
      <w:pPr>
        <w:spacing w:line="240" w:lineRule="auto"/>
      </w:pPr>
      <w:r w:rsidRPr="008B6761">
        <w:t xml:space="preserve">In de gedragscode </w:t>
      </w:r>
      <w:r w:rsidR="001A2D18">
        <w:t>willen</w:t>
      </w:r>
      <w:r w:rsidRPr="008B6761">
        <w:t xml:space="preserve"> we het handelingsperspectief na een positieve test ver</w:t>
      </w:r>
      <w:r w:rsidR="001A2D18">
        <w:t>beteren</w:t>
      </w:r>
      <w:r w:rsidRPr="008B6761">
        <w:t>.</w:t>
      </w:r>
    </w:p>
    <w:p w:rsidR="003E66EA" w:rsidP="003E66EA" w14:paraId="60EF3E8A" w14:textId="77777777">
      <w:pPr>
        <w:spacing w:line="240" w:lineRule="auto"/>
      </w:pPr>
    </w:p>
    <w:p w:rsidR="003E66EA" w:rsidP="003E66EA" w14:paraId="553F0E92" w14:textId="77777777">
      <w:pPr>
        <w:spacing w:line="240" w:lineRule="auto"/>
      </w:pPr>
      <w:r w:rsidRPr="003E66EA">
        <w:rPr>
          <w:b/>
          <w:bCs/>
        </w:rPr>
        <w:t>Vraag 7</w:t>
      </w:r>
    </w:p>
    <w:p w:rsidR="003E66EA" w:rsidP="003E66EA" w14:paraId="6F1EDA17" w14:textId="77777777">
      <w:pPr>
        <w:spacing w:line="240" w:lineRule="auto"/>
      </w:pPr>
      <w:r w:rsidRPr="00815124">
        <w:t>Hoe kunnen particuliere woningeigenaren meer gestimuleerd worden om hun woningen</w:t>
      </w:r>
      <w:r>
        <w:t xml:space="preserve"> </w:t>
      </w:r>
      <w:r w:rsidRPr="00815124">
        <w:t>natuurvriendelijk te isoleren?</w:t>
      </w:r>
    </w:p>
    <w:p w:rsidR="009465C9" w14:paraId="0DA1A982" w14:textId="77777777"/>
    <w:p w:rsidRPr="008B6761" w:rsidR="008B6761" w:rsidP="008B6761" w14:paraId="0DF08B2A" w14:textId="77777777">
      <w:pPr>
        <w:spacing w:line="240" w:lineRule="auto"/>
        <w:rPr>
          <w:b/>
          <w:bCs/>
        </w:rPr>
      </w:pPr>
      <w:r w:rsidRPr="008B6761">
        <w:rPr>
          <w:b/>
          <w:bCs/>
        </w:rPr>
        <w:t xml:space="preserve">Antwoord </w:t>
      </w:r>
      <w:r>
        <w:rPr>
          <w:b/>
          <w:bCs/>
        </w:rPr>
        <w:t>7</w:t>
      </w:r>
    </w:p>
    <w:p w:rsidRPr="008B6761" w:rsidR="00646A45" w:rsidP="00646A45" w14:paraId="601780CE" w14:textId="77777777">
      <w:pPr>
        <w:spacing w:line="240" w:lineRule="auto"/>
      </w:pPr>
      <w:r w:rsidRPr="008B6761">
        <w:t xml:space="preserve">Hiervoor is </w:t>
      </w:r>
      <w:r w:rsidR="00FC7F88">
        <w:t xml:space="preserve">vooral </w:t>
      </w:r>
      <w:r w:rsidRPr="008B6761">
        <w:t>eenduidige en heldere communicatie nodig. Zowel vanuit het Rijk, vanuit de medeoverheden</w:t>
      </w:r>
      <w:r w:rsidR="00C53877">
        <w:t>, als vanuit de isolatiebedrijven</w:t>
      </w:r>
      <w:r w:rsidRPr="008B6761">
        <w:t>. Ook dit neem ik mee in de lopende gesprekken.</w:t>
      </w:r>
      <w:r w:rsidR="001A2D18">
        <w:t xml:space="preserve"> </w:t>
      </w:r>
    </w:p>
    <w:p w:rsidR="003E66EA" w:rsidP="003E66EA" w14:paraId="00B541AC" w14:textId="77777777">
      <w:pPr>
        <w:spacing w:line="240" w:lineRule="auto"/>
      </w:pPr>
    </w:p>
    <w:p w:rsidR="003E66EA" w14:paraId="44A50700"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5C9" w14:paraId="47342098"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5C9" w14:paraId="5BE4CC4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465C9" w14:textId="77777777">
                          <w:pPr>
                            <w:pStyle w:val="Referentiegegevensbold"/>
                          </w:pPr>
                          <w:r>
                            <w:t>Directoraat-Generaal Volkshuisvesting en Bouwen</w:t>
                          </w:r>
                        </w:p>
                        <w:p w:rsidR="009465C9" w14:textId="77777777">
                          <w:pPr>
                            <w:pStyle w:val="Referentiegegevens"/>
                          </w:pPr>
                          <w:r>
                            <w:t>Directie Bouwen en Energie</w:t>
                          </w:r>
                        </w:p>
                        <w:p w:rsidR="009465C9" w14:textId="77777777">
                          <w:pPr>
                            <w:pStyle w:val="WitregelW1"/>
                          </w:pPr>
                        </w:p>
                        <w:p w:rsidR="003E66EA" w:rsidRPr="003E66EA" w:rsidP="003E66EA" w14:textId="77777777"/>
                        <w:p w:rsidR="009465C9" w14:textId="77777777">
                          <w:pPr>
                            <w:pStyle w:val="Referentiegegevensbold"/>
                          </w:pPr>
                          <w:r>
                            <w:t>Onze referentie</w:t>
                          </w:r>
                        </w:p>
                        <w:p w:rsidR="007820C6" w14:textId="77777777">
                          <w:pPr>
                            <w:pStyle w:val="Referentiegegevens"/>
                          </w:pPr>
                          <w:r>
                            <w:fldChar w:fldCharType="begin"/>
                          </w:r>
                          <w:r>
                            <w:instrText xml:space="preserve"> DOCPROPERTY  "Kenmerk"  \* MERGEFORMAT </w:instrText>
                          </w:r>
                          <w:r>
                            <w:fldChar w:fldCharType="separate"/>
                          </w:r>
                          <w:r w:rsidR="00D66894">
                            <w:t>2026-0000100747</w:t>
                          </w:r>
                          <w:r w:rsidR="00D6689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465C9" w14:paraId="2886C6CB" w14:textId="77777777">
                    <w:pPr>
                      <w:pStyle w:val="Referentiegegevensbold"/>
                    </w:pPr>
                    <w:r>
                      <w:t>Directoraat-Generaal Volkshuisvesting en Bouwen</w:t>
                    </w:r>
                  </w:p>
                  <w:p w:rsidR="009465C9" w14:paraId="558533E2" w14:textId="77777777">
                    <w:pPr>
                      <w:pStyle w:val="Referentiegegevens"/>
                    </w:pPr>
                    <w:r>
                      <w:t>Directie Bouwen en Energie</w:t>
                    </w:r>
                  </w:p>
                  <w:p w:rsidR="009465C9" w14:paraId="722452A5" w14:textId="77777777">
                    <w:pPr>
                      <w:pStyle w:val="WitregelW1"/>
                    </w:pPr>
                  </w:p>
                  <w:p w:rsidR="003E66EA" w:rsidRPr="003E66EA" w:rsidP="003E66EA" w14:paraId="76837335" w14:textId="77777777"/>
                  <w:p w:rsidR="009465C9" w14:paraId="2BE7AE6B" w14:textId="77777777">
                    <w:pPr>
                      <w:pStyle w:val="Referentiegegevensbold"/>
                    </w:pPr>
                    <w:r>
                      <w:t>Onze referentie</w:t>
                    </w:r>
                  </w:p>
                  <w:p w:rsidR="007820C6" w14:paraId="721B0394" w14:textId="77777777">
                    <w:pPr>
                      <w:pStyle w:val="Referentiegegevens"/>
                    </w:pPr>
                    <w:r>
                      <w:fldChar w:fldCharType="begin"/>
                    </w:r>
                    <w:r>
                      <w:instrText xml:space="preserve"> DOCPROPERTY  "Kenmerk"  \* MERGEFORMAT </w:instrText>
                    </w:r>
                    <w:r>
                      <w:fldChar w:fldCharType="separate"/>
                    </w:r>
                    <w:r w:rsidR="00D66894">
                      <w:t>2026-0000100747</w:t>
                    </w:r>
                    <w:r w:rsidR="00D6689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E66E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E66EA" w14:paraId="7292AC9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820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820C6" w14:paraId="63F777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5C9" w14:paraId="03B5F6A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465C9" w14:textId="77777777">
                          <w:r>
                            <w:t>Aan de Voorzitter van de Tweede Kamer der Staten-Generaal</w:t>
                          </w:r>
                        </w:p>
                        <w:p w:rsidR="009465C9" w14:textId="77777777">
                          <w:r>
                            <w:t>Postbus 20018</w:t>
                          </w:r>
                        </w:p>
                        <w:p w:rsidR="009465C9" w14:textId="77777777">
                          <w:r>
                            <w:t>2500 EA  DEN HAAG</w:t>
                          </w:r>
                        </w:p>
                        <w:p w:rsidR="009465C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465C9" w14:paraId="7ACE5A1C" w14:textId="77777777">
                    <w:r>
                      <w:t>Aan de Voorzitter van de Tweede Kamer der Staten-Generaal</w:t>
                    </w:r>
                  </w:p>
                  <w:p w:rsidR="009465C9" w14:paraId="5963EC51" w14:textId="77777777">
                    <w:r>
                      <w:t>Postbus 20018</w:t>
                    </w:r>
                  </w:p>
                  <w:p w:rsidR="009465C9" w14:paraId="696DBAE9" w14:textId="77777777">
                    <w:r>
                      <w:t>2500 EA  DEN HAAG</w:t>
                    </w:r>
                  </w:p>
                  <w:p w:rsidR="009465C9" w14:paraId="31A8748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750028E7" w14:textId="77777777">
                            <w:tblPrEx>
                              <w:tblW w:w="0" w:type="auto"/>
                              <w:tblInd w:w="-120" w:type="dxa"/>
                              <w:tblLayout w:type="fixed"/>
                              <w:tblLook w:val="07E0"/>
                            </w:tblPrEx>
                            <w:trPr>
                              <w:trHeight w:val="240"/>
                            </w:trPr>
                            <w:tc>
                              <w:tcPr>
                                <w:tcW w:w="1140" w:type="dxa"/>
                              </w:tcPr>
                              <w:p w:rsidR="009465C9" w14:textId="77777777">
                                <w:r>
                                  <w:t>Datum</w:t>
                                </w:r>
                              </w:p>
                            </w:tc>
                            <w:tc>
                              <w:tcPr>
                                <w:tcW w:w="5918" w:type="dxa"/>
                              </w:tcPr>
                              <w:p w:rsidR="001D2C21" w14:textId="389BDB6A">
                                <w:r>
                                  <w:t>24 maart 2026</w:t>
                                </w:r>
                              </w:p>
                            </w:tc>
                          </w:tr>
                          <w:tr w14:paraId="0D00479F" w14:textId="77777777">
                            <w:tblPrEx>
                              <w:tblW w:w="0" w:type="auto"/>
                              <w:tblInd w:w="-120" w:type="dxa"/>
                              <w:tblLayout w:type="fixed"/>
                              <w:tblLook w:val="07E0"/>
                            </w:tblPrEx>
                            <w:trPr>
                              <w:trHeight w:val="240"/>
                            </w:trPr>
                            <w:tc>
                              <w:tcPr>
                                <w:tcW w:w="1140" w:type="dxa"/>
                              </w:tcPr>
                              <w:p w:rsidR="009465C9" w14:textId="77777777">
                                <w:r>
                                  <w:t>Betreft</w:t>
                                </w:r>
                              </w:p>
                            </w:tc>
                            <w:bookmarkStart w:id="0" w:name="_Hlk225238198"/>
                            <w:tc>
                              <w:tcPr>
                                <w:tcW w:w="5918" w:type="dxa"/>
                              </w:tcPr>
                              <w:p w:rsidR="007820C6" w14:textId="77777777">
                                <w:r>
                                  <w:fldChar w:fldCharType="begin"/>
                                </w:r>
                                <w:r>
                                  <w:instrText xml:space="preserve"> DOCPROPERTY  "Onderwerp"  \* MERGEFORMAT </w:instrText>
                                </w:r>
                                <w:r>
                                  <w:fldChar w:fldCharType="separate"/>
                                </w:r>
                                <w:r w:rsidR="00D66894">
                                  <w:t xml:space="preserve">Beantwoording Kamervragen van het lid </w:t>
                                </w:r>
                                <w:r w:rsidR="00D66894">
                                  <w:t>Flach</w:t>
                                </w:r>
                                <w:r w:rsidR="00D66894">
                                  <w:t xml:space="preserve"> (SGP) over natuurlijkvriendelijk isoleren</w:t>
                                </w:r>
                                <w:r>
                                  <w:fldChar w:fldCharType="end"/>
                                </w:r>
                                <w:bookmarkEnd w:id="0"/>
                              </w:p>
                            </w:tc>
                          </w:tr>
                        </w:tbl>
                        <w:p w:rsidR="003E66E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50028E6" w14:textId="77777777">
                      <w:tblPrEx>
                        <w:tblW w:w="0" w:type="auto"/>
                        <w:tblInd w:w="-120" w:type="dxa"/>
                        <w:tblLayout w:type="fixed"/>
                        <w:tblLook w:val="07E0"/>
                      </w:tblPrEx>
                      <w:trPr>
                        <w:trHeight w:val="240"/>
                      </w:trPr>
                      <w:tc>
                        <w:tcPr>
                          <w:tcW w:w="1140" w:type="dxa"/>
                        </w:tcPr>
                        <w:p w:rsidR="009465C9" w14:paraId="49A9DE64" w14:textId="77777777">
                          <w:r>
                            <w:t>Datum</w:t>
                          </w:r>
                        </w:p>
                      </w:tc>
                      <w:tc>
                        <w:tcPr>
                          <w:tcW w:w="5918" w:type="dxa"/>
                        </w:tcPr>
                        <w:p w:rsidR="001D2C21" w14:paraId="14C56D56" w14:textId="389BDB6A">
                          <w:r>
                            <w:t>24 maart 2026</w:t>
                          </w:r>
                        </w:p>
                      </w:tc>
                    </w:tr>
                    <w:tr w14:paraId="0D00479E" w14:textId="77777777">
                      <w:tblPrEx>
                        <w:tblW w:w="0" w:type="auto"/>
                        <w:tblInd w:w="-120" w:type="dxa"/>
                        <w:tblLayout w:type="fixed"/>
                        <w:tblLook w:val="07E0"/>
                      </w:tblPrEx>
                      <w:trPr>
                        <w:trHeight w:val="240"/>
                      </w:trPr>
                      <w:tc>
                        <w:tcPr>
                          <w:tcW w:w="1140" w:type="dxa"/>
                        </w:tcPr>
                        <w:p w:rsidR="009465C9" w14:paraId="222DE349" w14:textId="77777777">
                          <w:r>
                            <w:t>Betreft</w:t>
                          </w:r>
                        </w:p>
                      </w:tc>
                      <w:bookmarkStart w:id="0" w:name="_Hlk225238198"/>
                      <w:tc>
                        <w:tcPr>
                          <w:tcW w:w="5918" w:type="dxa"/>
                        </w:tcPr>
                        <w:p w:rsidR="007820C6" w14:paraId="5575385E" w14:textId="77777777">
                          <w:r>
                            <w:fldChar w:fldCharType="begin"/>
                          </w:r>
                          <w:r>
                            <w:instrText xml:space="preserve"> DOCPROPERTY  "Onderwerp"  \* MERGEFORMAT </w:instrText>
                          </w:r>
                          <w:r>
                            <w:fldChar w:fldCharType="separate"/>
                          </w:r>
                          <w:r w:rsidR="00D66894">
                            <w:t xml:space="preserve">Beantwoording Kamervragen van het lid </w:t>
                          </w:r>
                          <w:r w:rsidR="00D66894">
                            <w:t>Flach</w:t>
                          </w:r>
                          <w:r w:rsidR="00D66894">
                            <w:t xml:space="preserve"> (SGP) over natuurlijkvriendelijk isoleren</w:t>
                          </w:r>
                          <w:r>
                            <w:fldChar w:fldCharType="end"/>
                          </w:r>
                          <w:bookmarkEnd w:id="0"/>
                        </w:p>
                      </w:tc>
                    </w:tr>
                  </w:tbl>
                  <w:p w:rsidR="003E66EA" w14:paraId="5EC8273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465C9" w14:textId="77777777">
                          <w:pPr>
                            <w:pStyle w:val="Referentiegegevensbold"/>
                          </w:pPr>
                          <w:r>
                            <w:t>Directoraat-Generaal Volkshuisvesting en Bouwen</w:t>
                          </w:r>
                        </w:p>
                        <w:p w:rsidR="009465C9" w14:textId="77777777">
                          <w:pPr>
                            <w:pStyle w:val="Referentiegegevens"/>
                          </w:pPr>
                          <w:r>
                            <w:t>Directie Bouwen en Energie</w:t>
                          </w:r>
                        </w:p>
                        <w:p w:rsidR="009465C9" w14:textId="77777777">
                          <w:pPr>
                            <w:pStyle w:val="WitregelW1"/>
                          </w:pPr>
                        </w:p>
                        <w:p w:rsidR="009465C9" w:rsidRPr="002F67CA" w14:textId="77777777">
                          <w:pPr>
                            <w:pStyle w:val="Referentiegegevens"/>
                            <w:rPr>
                              <w:lang w:val="de-DE"/>
                            </w:rPr>
                          </w:pPr>
                          <w:r w:rsidRPr="002F67CA">
                            <w:rPr>
                              <w:lang w:val="de-DE"/>
                            </w:rPr>
                            <w:t>Turfmarkt</w:t>
                          </w:r>
                          <w:r w:rsidRPr="002F67CA">
                            <w:rPr>
                              <w:lang w:val="de-DE"/>
                            </w:rPr>
                            <w:t xml:space="preserve"> 147</w:t>
                          </w:r>
                        </w:p>
                        <w:p w:rsidR="009465C9" w:rsidRPr="002F67CA" w14:textId="77777777">
                          <w:pPr>
                            <w:pStyle w:val="Referentiegegevens"/>
                            <w:rPr>
                              <w:lang w:val="de-DE"/>
                            </w:rPr>
                          </w:pPr>
                          <w:r w:rsidRPr="002F67CA">
                            <w:rPr>
                              <w:lang w:val="de-DE"/>
                            </w:rPr>
                            <w:t>2511 DP Den Haag</w:t>
                          </w:r>
                        </w:p>
                        <w:p w:rsidR="009465C9" w:rsidRPr="002F67CA" w14:textId="77777777">
                          <w:pPr>
                            <w:pStyle w:val="Referentiegegevens"/>
                            <w:rPr>
                              <w:lang w:val="de-DE"/>
                            </w:rPr>
                          </w:pPr>
                          <w:r w:rsidRPr="002F67CA">
                            <w:rPr>
                              <w:lang w:val="de-DE"/>
                            </w:rPr>
                            <w:t>Postbus 20011</w:t>
                          </w:r>
                        </w:p>
                        <w:p w:rsidR="009465C9" w14:textId="77777777">
                          <w:pPr>
                            <w:pStyle w:val="Referentiegegevens"/>
                          </w:pPr>
                          <w:r>
                            <w:t>2500 EA  Den Haag</w:t>
                          </w:r>
                        </w:p>
                        <w:p w:rsidR="009465C9" w14:textId="77777777">
                          <w:pPr>
                            <w:pStyle w:val="WitregelW2"/>
                          </w:pPr>
                        </w:p>
                        <w:p w:rsidR="009465C9" w14:textId="77777777">
                          <w:pPr>
                            <w:pStyle w:val="Referentiegegevensbold"/>
                          </w:pPr>
                          <w:r>
                            <w:t>Onze referentie</w:t>
                          </w:r>
                        </w:p>
                        <w:bookmarkStart w:id="1" w:name="_Hlk225238207"/>
                        <w:p w:rsidR="007820C6" w14:textId="77777777">
                          <w:pPr>
                            <w:pStyle w:val="Referentiegegevens"/>
                          </w:pPr>
                          <w:r>
                            <w:fldChar w:fldCharType="begin"/>
                          </w:r>
                          <w:r>
                            <w:instrText xml:space="preserve"> DOCPROPERTY  "Kenmerk"  \* MERGEFORMAT </w:instrText>
                          </w:r>
                          <w:r>
                            <w:fldChar w:fldCharType="separate"/>
                          </w:r>
                          <w:r w:rsidR="00D66894">
                            <w:t>2026-0000100747</w:t>
                          </w:r>
                          <w:r>
                            <w:fldChar w:fldCharType="end"/>
                          </w:r>
                        </w:p>
                        <w:bookmarkEnd w:id="1"/>
                        <w:p w:rsidR="009465C9" w14:textId="77777777">
                          <w:pPr>
                            <w:pStyle w:val="WitregelW1"/>
                          </w:pPr>
                        </w:p>
                        <w:p w:rsidR="009465C9" w14:textId="77777777">
                          <w:pPr>
                            <w:pStyle w:val="Referentiegegevensbold"/>
                          </w:pPr>
                          <w:r>
                            <w:t>Uw referentie</w:t>
                          </w:r>
                        </w:p>
                        <w:p w:rsidR="009465C9" w14:textId="77777777">
                          <w:pPr>
                            <w:pStyle w:val="Referentiegegevens"/>
                          </w:pPr>
                          <w:r>
                            <w:t>2026Z03904</w:t>
                          </w:r>
                        </w:p>
                        <w:p w:rsidR="009465C9" w14:textId="77777777">
                          <w:pPr>
                            <w:pStyle w:val="WitregelW1"/>
                          </w:pPr>
                        </w:p>
                        <w:p w:rsidR="009465C9" w14:textId="77777777">
                          <w:pPr>
                            <w:pStyle w:val="Referentiegegevensbold"/>
                          </w:pPr>
                          <w:r>
                            <w:t>Bijlage(n)</w:t>
                          </w:r>
                        </w:p>
                        <w:p w:rsidR="009465C9" w14:textId="77777777">
                          <w:pPr>
                            <w:pStyle w:val="Referentiegegevens"/>
                          </w:pPr>
                          <w:r>
                            <w:t>0</w:t>
                          </w:r>
                        </w:p>
                        <w:p w:rsidR="009465C9" w14:textId="77777777">
                          <w:pPr>
                            <w:pStyle w:val="WitregelW2"/>
                          </w:pPr>
                        </w:p>
                        <w:p w:rsidR="009465C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465C9" w14:paraId="7075BA86" w14:textId="77777777">
                    <w:pPr>
                      <w:pStyle w:val="Referentiegegevensbold"/>
                    </w:pPr>
                    <w:r>
                      <w:t>Directoraat-Generaal Volkshuisvesting en Bouwen</w:t>
                    </w:r>
                  </w:p>
                  <w:p w:rsidR="009465C9" w14:paraId="6F81AA67" w14:textId="77777777">
                    <w:pPr>
                      <w:pStyle w:val="Referentiegegevens"/>
                    </w:pPr>
                    <w:r>
                      <w:t>Directie Bouwen en Energie</w:t>
                    </w:r>
                  </w:p>
                  <w:p w:rsidR="009465C9" w14:paraId="5C7317D8" w14:textId="77777777">
                    <w:pPr>
                      <w:pStyle w:val="WitregelW1"/>
                    </w:pPr>
                  </w:p>
                  <w:p w:rsidR="009465C9" w:rsidRPr="002F67CA" w14:paraId="46669EFF" w14:textId="77777777">
                    <w:pPr>
                      <w:pStyle w:val="Referentiegegevens"/>
                      <w:rPr>
                        <w:lang w:val="de-DE"/>
                      </w:rPr>
                    </w:pPr>
                    <w:r w:rsidRPr="002F67CA">
                      <w:rPr>
                        <w:lang w:val="de-DE"/>
                      </w:rPr>
                      <w:t>Turfmarkt</w:t>
                    </w:r>
                    <w:r w:rsidRPr="002F67CA">
                      <w:rPr>
                        <w:lang w:val="de-DE"/>
                      </w:rPr>
                      <w:t xml:space="preserve"> 147</w:t>
                    </w:r>
                  </w:p>
                  <w:p w:rsidR="009465C9" w:rsidRPr="002F67CA" w14:paraId="69EE7B32" w14:textId="77777777">
                    <w:pPr>
                      <w:pStyle w:val="Referentiegegevens"/>
                      <w:rPr>
                        <w:lang w:val="de-DE"/>
                      </w:rPr>
                    </w:pPr>
                    <w:r w:rsidRPr="002F67CA">
                      <w:rPr>
                        <w:lang w:val="de-DE"/>
                      </w:rPr>
                      <w:t>2511 DP Den Haag</w:t>
                    </w:r>
                  </w:p>
                  <w:p w:rsidR="009465C9" w:rsidRPr="002F67CA" w14:paraId="7CF90FD7" w14:textId="77777777">
                    <w:pPr>
                      <w:pStyle w:val="Referentiegegevens"/>
                      <w:rPr>
                        <w:lang w:val="de-DE"/>
                      </w:rPr>
                    </w:pPr>
                    <w:r w:rsidRPr="002F67CA">
                      <w:rPr>
                        <w:lang w:val="de-DE"/>
                      </w:rPr>
                      <w:t>Postbus 20011</w:t>
                    </w:r>
                  </w:p>
                  <w:p w:rsidR="009465C9" w14:paraId="79E1B3C5" w14:textId="77777777">
                    <w:pPr>
                      <w:pStyle w:val="Referentiegegevens"/>
                    </w:pPr>
                    <w:r>
                      <w:t>2500 EA  Den Haag</w:t>
                    </w:r>
                  </w:p>
                  <w:p w:rsidR="009465C9" w14:paraId="62BA98C1" w14:textId="77777777">
                    <w:pPr>
                      <w:pStyle w:val="WitregelW2"/>
                    </w:pPr>
                  </w:p>
                  <w:p w:rsidR="009465C9" w14:paraId="2B831E9F" w14:textId="77777777">
                    <w:pPr>
                      <w:pStyle w:val="Referentiegegevensbold"/>
                    </w:pPr>
                    <w:r>
                      <w:t>Onze referentie</w:t>
                    </w:r>
                  </w:p>
                  <w:bookmarkStart w:id="1" w:name="_Hlk225238207"/>
                  <w:p w:rsidR="007820C6" w14:paraId="603A92ED" w14:textId="77777777">
                    <w:pPr>
                      <w:pStyle w:val="Referentiegegevens"/>
                    </w:pPr>
                    <w:r>
                      <w:fldChar w:fldCharType="begin"/>
                    </w:r>
                    <w:r>
                      <w:instrText xml:space="preserve"> DOCPROPERTY  "Kenmerk"  \* MERGEFORMAT </w:instrText>
                    </w:r>
                    <w:r>
                      <w:fldChar w:fldCharType="separate"/>
                    </w:r>
                    <w:r w:rsidR="00D66894">
                      <w:t>2026-0000100747</w:t>
                    </w:r>
                    <w:r>
                      <w:fldChar w:fldCharType="end"/>
                    </w:r>
                  </w:p>
                  <w:bookmarkEnd w:id="1"/>
                  <w:p w:rsidR="009465C9" w14:paraId="42236DC8" w14:textId="77777777">
                    <w:pPr>
                      <w:pStyle w:val="WitregelW1"/>
                    </w:pPr>
                  </w:p>
                  <w:p w:rsidR="009465C9" w14:paraId="643769C5" w14:textId="77777777">
                    <w:pPr>
                      <w:pStyle w:val="Referentiegegevensbold"/>
                    </w:pPr>
                    <w:r>
                      <w:t>Uw referentie</w:t>
                    </w:r>
                  </w:p>
                  <w:p w:rsidR="009465C9" w14:paraId="3CE19BC9" w14:textId="77777777">
                    <w:pPr>
                      <w:pStyle w:val="Referentiegegevens"/>
                    </w:pPr>
                    <w:r>
                      <w:t>2026Z03904</w:t>
                    </w:r>
                  </w:p>
                  <w:p w:rsidR="009465C9" w14:paraId="3622331B" w14:textId="77777777">
                    <w:pPr>
                      <w:pStyle w:val="WitregelW1"/>
                    </w:pPr>
                  </w:p>
                  <w:p w:rsidR="009465C9" w14:paraId="590F586A" w14:textId="77777777">
                    <w:pPr>
                      <w:pStyle w:val="Referentiegegevensbold"/>
                    </w:pPr>
                    <w:r>
                      <w:t>Bijlage(n)</w:t>
                    </w:r>
                  </w:p>
                  <w:p w:rsidR="009465C9" w14:paraId="3CBFD0E5" w14:textId="77777777">
                    <w:pPr>
                      <w:pStyle w:val="Referentiegegevens"/>
                    </w:pPr>
                    <w:r>
                      <w:t>0</w:t>
                    </w:r>
                  </w:p>
                  <w:p w:rsidR="009465C9" w14:paraId="25BDBABC" w14:textId="77777777">
                    <w:pPr>
                      <w:pStyle w:val="WitregelW2"/>
                    </w:pPr>
                  </w:p>
                  <w:p w:rsidR="009465C9" w14:paraId="7AB1741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66E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E66EA" w14:paraId="4766E20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820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820C6" w14:paraId="177959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465C9" w14:textId="77777777">
                          <w:pPr>
                            <w:spacing w:line="240" w:lineRule="auto"/>
                          </w:pPr>
                          <w:r>
                            <w:rPr>
                              <w:noProof/>
                            </w:rPr>
                            <w:drawing>
                              <wp:inline distT="0" distB="0" distL="0" distR="0">
                                <wp:extent cx="467995" cy="1583865"/>
                                <wp:effectExtent l="0" t="0" r="0" b="0"/>
                                <wp:docPr id="17009863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009863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465C9" w14:paraId="259A20B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465C9" w14:textId="77777777">
                          <w:pPr>
                            <w:spacing w:line="240" w:lineRule="auto"/>
                          </w:pPr>
                          <w:r>
                            <w:rPr>
                              <w:noProof/>
                            </w:rPr>
                            <w:drawing>
                              <wp:inline distT="0" distB="0" distL="0" distR="0">
                                <wp:extent cx="2339975" cy="1582834"/>
                                <wp:effectExtent l="0" t="0" r="0" b="0"/>
                                <wp:docPr id="5311094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11094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465C9" w14:paraId="45CCF5D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65C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465C9" w14:paraId="0D8E940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EECCD9"/>
    <w:multiLevelType w:val="multilevel"/>
    <w:tmpl w:val="93F9F6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0CCAE61"/>
    <w:multiLevelType w:val="multilevel"/>
    <w:tmpl w:val="B9457A0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F47D62A"/>
    <w:multiLevelType w:val="multilevel"/>
    <w:tmpl w:val="FDF7B5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193DFE8"/>
    <w:multiLevelType w:val="multilevel"/>
    <w:tmpl w:val="6AEC728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2535716">
    <w:abstractNumId w:val="1"/>
  </w:num>
  <w:num w:numId="2" w16cid:durableId="1137576135">
    <w:abstractNumId w:val="2"/>
  </w:num>
  <w:num w:numId="3" w16cid:durableId="1661612111">
    <w:abstractNumId w:val="0"/>
  </w:num>
  <w:num w:numId="4" w16cid:durableId="94669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C9"/>
    <w:rsid w:val="0004419D"/>
    <w:rsid w:val="00085C51"/>
    <w:rsid w:val="00195E59"/>
    <w:rsid w:val="001A2D18"/>
    <w:rsid w:val="001D2C21"/>
    <w:rsid w:val="001D41AC"/>
    <w:rsid w:val="001F56D6"/>
    <w:rsid w:val="0022753D"/>
    <w:rsid w:val="00242B41"/>
    <w:rsid w:val="00244338"/>
    <w:rsid w:val="002E014C"/>
    <w:rsid w:val="002F67CA"/>
    <w:rsid w:val="00352E81"/>
    <w:rsid w:val="003A21C1"/>
    <w:rsid w:val="003D3213"/>
    <w:rsid w:val="003E66EA"/>
    <w:rsid w:val="00461F3D"/>
    <w:rsid w:val="004B0103"/>
    <w:rsid w:val="004B6C5F"/>
    <w:rsid w:val="00535408"/>
    <w:rsid w:val="00553066"/>
    <w:rsid w:val="005F6A68"/>
    <w:rsid w:val="00641BBB"/>
    <w:rsid w:val="00646A45"/>
    <w:rsid w:val="007820C6"/>
    <w:rsid w:val="00790C34"/>
    <w:rsid w:val="00815124"/>
    <w:rsid w:val="008B6761"/>
    <w:rsid w:val="009465C9"/>
    <w:rsid w:val="00B05DA5"/>
    <w:rsid w:val="00B64EE0"/>
    <w:rsid w:val="00B9214C"/>
    <w:rsid w:val="00BF56FA"/>
    <w:rsid w:val="00C47B78"/>
    <w:rsid w:val="00C53877"/>
    <w:rsid w:val="00D3115E"/>
    <w:rsid w:val="00D66894"/>
    <w:rsid w:val="00E43533"/>
    <w:rsid w:val="00EA569E"/>
    <w:rsid w:val="00F67FB9"/>
    <w:rsid w:val="00FC7F88"/>
    <w:rsid w:val="00FF487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5CBD16"/>
  <w15:docId w15:val="{6C8ECBAB-8A1A-48A6-AC6D-DDF38B80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F67CA"/>
    <w:pPr>
      <w:tabs>
        <w:tab w:val="center" w:pos="4536"/>
        <w:tab w:val="right" w:pos="9072"/>
      </w:tabs>
      <w:spacing w:line="240" w:lineRule="auto"/>
    </w:pPr>
  </w:style>
  <w:style w:type="character" w:customStyle="1" w:styleId="KoptekstChar">
    <w:name w:val="Koptekst Char"/>
    <w:basedOn w:val="DefaultParagraphFont"/>
    <w:link w:val="Header"/>
    <w:uiPriority w:val="99"/>
    <w:rsid w:val="002F67CA"/>
    <w:rPr>
      <w:rFonts w:ascii="Verdana" w:hAnsi="Verdana"/>
      <w:color w:val="000000"/>
      <w:sz w:val="18"/>
      <w:szCs w:val="18"/>
    </w:rPr>
  </w:style>
  <w:style w:type="paragraph" w:styleId="Footer">
    <w:name w:val="footer"/>
    <w:basedOn w:val="Normal"/>
    <w:link w:val="VoettekstChar"/>
    <w:uiPriority w:val="99"/>
    <w:unhideWhenUsed/>
    <w:rsid w:val="002F67CA"/>
    <w:pPr>
      <w:tabs>
        <w:tab w:val="center" w:pos="4536"/>
        <w:tab w:val="right" w:pos="9072"/>
      </w:tabs>
      <w:spacing w:line="240" w:lineRule="auto"/>
    </w:pPr>
  </w:style>
  <w:style w:type="character" w:customStyle="1" w:styleId="VoettekstChar">
    <w:name w:val="Voettekst Char"/>
    <w:basedOn w:val="DefaultParagraphFont"/>
    <w:link w:val="Footer"/>
    <w:uiPriority w:val="99"/>
    <w:rsid w:val="002F67CA"/>
    <w:rPr>
      <w:rFonts w:ascii="Verdana" w:hAnsi="Verdana"/>
      <w:color w:val="000000"/>
      <w:sz w:val="18"/>
      <w:szCs w:val="18"/>
    </w:rPr>
  </w:style>
  <w:style w:type="character" w:styleId="UnresolvedMention">
    <w:name w:val="Unresolved Mention"/>
    <w:basedOn w:val="DefaultParagraphFont"/>
    <w:uiPriority w:val="99"/>
    <w:semiHidden/>
    <w:unhideWhenUsed/>
    <w:rsid w:val="00790C34"/>
    <w:rPr>
      <w:color w:val="605E5C"/>
      <w:shd w:val="clear" w:color="auto" w:fill="E1DFDD"/>
    </w:rPr>
  </w:style>
  <w:style w:type="character" w:styleId="CommentReference">
    <w:name w:val="annotation reference"/>
    <w:basedOn w:val="DefaultParagraphFont"/>
    <w:uiPriority w:val="99"/>
    <w:semiHidden/>
    <w:unhideWhenUsed/>
    <w:rsid w:val="001A2D18"/>
    <w:rPr>
      <w:sz w:val="16"/>
      <w:szCs w:val="16"/>
    </w:rPr>
  </w:style>
  <w:style w:type="paragraph" w:styleId="CommentText">
    <w:name w:val="annotation text"/>
    <w:basedOn w:val="Normal"/>
    <w:link w:val="TekstopmerkingChar"/>
    <w:uiPriority w:val="99"/>
    <w:unhideWhenUsed/>
    <w:rsid w:val="001A2D18"/>
    <w:pPr>
      <w:spacing w:line="240" w:lineRule="auto"/>
    </w:pPr>
    <w:rPr>
      <w:sz w:val="20"/>
      <w:szCs w:val="20"/>
    </w:rPr>
  </w:style>
  <w:style w:type="character" w:customStyle="1" w:styleId="TekstopmerkingChar">
    <w:name w:val="Tekst opmerking Char"/>
    <w:basedOn w:val="DefaultParagraphFont"/>
    <w:link w:val="CommentText"/>
    <w:uiPriority w:val="99"/>
    <w:rsid w:val="001A2D1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A2D18"/>
    <w:rPr>
      <w:b/>
      <w:bCs/>
    </w:rPr>
  </w:style>
  <w:style w:type="character" w:customStyle="1" w:styleId="OnderwerpvanopmerkingChar">
    <w:name w:val="Onderwerp van opmerking Char"/>
    <w:basedOn w:val="TekstopmerkingChar"/>
    <w:link w:val="CommentSubject"/>
    <w:uiPriority w:val="99"/>
    <w:semiHidden/>
    <w:rsid w:val="001A2D18"/>
    <w:rPr>
      <w:rFonts w:ascii="Verdana" w:hAnsi="Verdana"/>
      <w:b/>
      <w:bCs/>
      <w:color w:val="000000"/>
    </w:rPr>
  </w:style>
  <w:style w:type="character" w:styleId="FollowedHyperlink">
    <w:name w:val="FollowedHyperlink"/>
    <w:basedOn w:val="DefaultParagraphFont"/>
    <w:uiPriority w:val="99"/>
    <w:semiHidden/>
    <w:unhideWhenUsed/>
    <w:rsid w:val="001A2D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rijksoverheid.nl/documenten/rapporten/2025/11/24/edna-als-methode-voor-detectie-van-vleermuisverblijven-in-woningen"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729</ap:Words>
  <ap:Characters>4010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Brief aan de Voorzitter van de Tweede Kamer - beantwoording Kamervragen van het lid Flach (SGP) over natuurlijkvriendelijk isoleren</vt:lpstr>
    </vt:vector>
  </ap:TitlesOfParts>
  <ap:LinksUpToDate>false</ap:LinksUpToDate>
  <ap:CharactersWithSpaces>4730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2026-03-24T08:50:00.0000000Z</dcterms:created>
  <dcterms:modified xsi:type="dcterms:W3CDTF">2026-03-24T08:50:00.0000000Z</dcterms:modified>
  <dc:creator/>
  <lastModifiedBy/>
  <dc:description>------------------------</dc:description>
  <dc:subject/>
  <keywords/>
  <version/>
  <category/>
</coreProperties>
</file>