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46F9B" w:rsidTr="00D9561B" w14:paraId="7DD6E7DA" w14:textId="77777777">
        <w:trPr>
          <w:trHeight w:val="1514"/>
        </w:trPr>
        <w:tc>
          <w:tcPr>
            <w:tcW w:w="7522" w:type="dxa"/>
            <w:tcBorders>
              <w:top w:val="nil"/>
              <w:left w:val="nil"/>
              <w:bottom w:val="nil"/>
              <w:right w:val="nil"/>
            </w:tcBorders>
            <w:tcMar>
              <w:left w:w="0" w:type="dxa"/>
              <w:right w:w="0" w:type="dxa"/>
            </w:tcMar>
          </w:tcPr>
          <w:p w:rsidR="00374412" w:rsidP="00D9561B" w:rsidRDefault="00A06B19" w14:paraId="41497D0A" w14:textId="77777777">
            <w:r>
              <w:t>De v</w:t>
            </w:r>
            <w:r w:rsidR="008E3932">
              <w:t>oorzitter van de Tweede Kamer der Staten-Generaal</w:t>
            </w:r>
          </w:p>
          <w:p w:rsidR="00374412" w:rsidP="00D9561B" w:rsidRDefault="00A06B19" w14:paraId="3B4EB835" w14:textId="77777777">
            <w:r>
              <w:t>Postbus 20018</w:t>
            </w:r>
          </w:p>
          <w:p w:rsidR="008E3932" w:rsidP="00D9561B" w:rsidRDefault="00A06B19" w14:paraId="55FD9F5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46F9B" w:rsidTr="00FF66F9" w14:paraId="449DECB6" w14:textId="77777777">
        <w:trPr>
          <w:trHeight w:val="289" w:hRule="exact"/>
        </w:trPr>
        <w:tc>
          <w:tcPr>
            <w:tcW w:w="929" w:type="dxa"/>
          </w:tcPr>
          <w:p w:rsidRPr="00434042" w:rsidR="0005404B" w:rsidP="00FF66F9" w:rsidRDefault="00A06B19" w14:paraId="3889A42F" w14:textId="77777777">
            <w:pPr>
              <w:rPr>
                <w:lang w:eastAsia="en-US"/>
              </w:rPr>
            </w:pPr>
            <w:r>
              <w:rPr>
                <w:lang w:eastAsia="en-US"/>
              </w:rPr>
              <w:t>Datum</w:t>
            </w:r>
          </w:p>
        </w:tc>
        <w:tc>
          <w:tcPr>
            <w:tcW w:w="6581" w:type="dxa"/>
          </w:tcPr>
          <w:p w:rsidRPr="00434042" w:rsidR="0005404B" w:rsidP="00FF66F9" w:rsidRDefault="00107CF8" w14:paraId="136C8102" w14:textId="135D52CB">
            <w:pPr>
              <w:rPr>
                <w:lang w:eastAsia="en-US"/>
              </w:rPr>
            </w:pPr>
            <w:r>
              <w:rPr>
                <w:lang w:eastAsia="en-US"/>
              </w:rPr>
              <w:t>24 maart 2026</w:t>
            </w:r>
          </w:p>
        </w:tc>
      </w:tr>
      <w:tr w:rsidR="00A46F9B" w:rsidTr="00FF66F9" w14:paraId="6EA40796" w14:textId="77777777">
        <w:trPr>
          <w:trHeight w:val="368"/>
        </w:trPr>
        <w:tc>
          <w:tcPr>
            <w:tcW w:w="929" w:type="dxa"/>
          </w:tcPr>
          <w:p w:rsidR="0005404B" w:rsidP="00FF66F9" w:rsidRDefault="00A06B19" w14:paraId="798EEACA" w14:textId="77777777">
            <w:pPr>
              <w:rPr>
                <w:lang w:eastAsia="en-US"/>
              </w:rPr>
            </w:pPr>
            <w:r>
              <w:rPr>
                <w:lang w:eastAsia="en-US"/>
              </w:rPr>
              <w:t>Betreft</w:t>
            </w:r>
          </w:p>
        </w:tc>
        <w:tc>
          <w:tcPr>
            <w:tcW w:w="6581" w:type="dxa"/>
          </w:tcPr>
          <w:p w:rsidR="0005404B" w:rsidP="00FF66F9" w:rsidRDefault="00A06B19" w14:paraId="7AD23E11" w14:textId="7622E7A9">
            <w:pPr>
              <w:rPr>
                <w:lang w:eastAsia="en-US"/>
              </w:rPr>
            </w:pPr>
            <w:r>
              <w:rPr>
                <w:lang w:eastAsia="en-US"/>
              </w:rPr>
              <w:t xml:space="preserve">Antwoord op schriftelijke vragen van </w:t>
            </w:r>
            <w:r w:rsidRPr="00F66D26" w:rsidR="00297E74">
              <w:rPr>
                <w:szCs w:val="18"/>
              </w:rPr>
              <w:t xml:space="preserve">het lid Armut (CDA) over het bericht </w:t>
            </w:r>
            <w:r w:rsidR="008E1F86">
              <w:rPr>
                <w:szCs w:val="18"/>
              </w:rPr>
              <w:t>‘</w:t>
            </w:r>
            <w:r w:rsidRPr="00F66D26" w:rsidR="00297E74">
              <w:rPr>
                <w:szCs w:val="18"/>
              </w:rPr>
              <w:t xml:space="preserve">Seksueel wangedrag op school: </w:t>
            </w:r>
            <w:r w:rsidR="00BC05D1">
              <w:rPr>
                <w:szCs w:val="18"/>
              </w:rPr>
              <w:t>“</w:t>
            </w:r>
            <w:r w:rsidRPr="00F66D26" w:rsidR="00297E74">
              <w:rPr>
                <w:szCs w:val="18"/>
              </w:rPr>
              <w:t xml:space="preserve">Ik denk dat we niet half weten hoeveel het </w:t>
            </w:r>
            <w:r w:rsidRPr="00F66D26" w:rsidR="008E1F86">
              <w:rPr>
                <w:szCs w:val="18"/>
              </w:rPr>
              <w:t>voorkomt</w:t>
            </w:r>
            <w:r w:rsidR="00BC05D1">
              <w:rPr>
                <w:szCs w:val="18"/>
              </w:rPr>
              <w:t>”</w:t>
            </w:r>
            <w:r w:rsidR="008E1F86">
              <w:rPr>
                <w:szCs w:val="18"/>
              </w:rPr>
              <w:t>’</w:t>
            </w:r>
            <w:r w:rsidR="00297E74">
              <w:rPr>
                <w:szCs w:val="18"/>
              </w:rPr>
              <w:t>.</w:t>
            </w:r>
            <w:r w:rsidRPr="00F66D26" w:rsidR="00297E74">
              <w:rPr>
                <w:szCs w:val="18"/>
              </w:rPr>
              <w:br/>
            </w:r>
          </w:p>
        </w:tc>
      </w:tr>
    </w:tbl>
    <w:p w:rsidR="00A46F9B" w:rsidRDefault="001C2C36" w14:paraId="25C3F79C"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07CF8" w:rsidR="00A46F9B" w:rsidTr="00A421A1" w14:paraId="62310A5C" w14:textId="77777777">
        <w:tc>
          <w:tcPr>
            <w:tcW w:w="2160" w:type="dxa"/>
          </w:tcPr>
          <w:p w:rsidRPr="00F53C9D" w:rsidR="006205C0" w:rsidP="00686AED" w:rsidRDefault="00A06B19" w14:paraId="69FEE7B9" w14:textId="77777777">
            <w:pPr>
              <w:pStyle w:val="Colofonkop"/>
              <w:framePr w:hSpace="0" w:wrap="auto" w:hAnchor="text" w:vAnchor="margin" w:xAlign="left" w:yAlign="inline"/>
            </w:pPr>
            <w:r>
              <w:t>Onderwijsprestaties en Voortgezet Onderwijs</w:t>
            </w:r>
          </w:p>
          <w:p w:rsidR="006205C0" w:rsidP="00A421A1" w:rsidRDefault="00A06B19" w14:paraId="730C8C0E" w14:textId="77777777">
            <w:pPr>
              <w:pStyle w:val="Huisstijl-Gegeven"/>
              <w:spacing w:after="0"/>
            </w:pPr>
            <w:r>
              <w:t xml:space="preserve">Rijnstraat 50 </w:t>
            </w:r>
          </w:p>
          <w:p w:rsidR="004425A7" w:rsidP="00E972A2" w:rsidRDefault="00A06B19" w14:paraId="4365EBD9" w14:textId="77777777">
            <w:pPr>
              <w:pStyle w:val="Huisstijl-Gegeven"/>
              <w:spacing w:after="0"/>
            </w:pPr>
            <w:r>
              <w:t>Den Haag</w:t>
            </w:r>
          </w:p>
          <w:p w:rsidR="004425A7" w:rsidP="00E972A2" w:rsidRDefault="00A06B19" w14:paraId="3815B9ED" w14:textId="77777777">
            <w:pPr>
              <w:pStyle w:val="Huisstijl-Gegeven"/>
              <w:spacing w:after="0"/>
            </w:pPr>
            <w:r>
              <w:t>Postbus 16375</w:t>
            </w:r>
          </w:p>
          <w:p w:rsidR="004425A7" w:rsidP="00E972A2" w:rsidRDefault="00A06B19" w14:paraId="348A87A0" w14:textId="77777777">
            <w:pPr>
              <w:pStyle w:val="Huisstijl-Gegeven"/>
              <w:spacing w:after="0"/>
            </w:pPr>
            <w:r>
              <w:t>2500 BJ Den Haag</w:t>
            </w:r>
          </w:p>
          <w:p w:rsidRPr="00297E74" w:rsidR="004425A7" w:rsidP="00E972A2" w:rsidRDefault="00A06B19" w14:paraId="4181C663" w14:textId="77777777">
            <w:pPr>
              <w:pStyle w:val="Huisstijl-Gegeven"/>
              <w:spacing w:after="90"/>
              <w:rPr>
                <w:lang w:val="en-US"/>
              </w:rPr>
            </w:pPr>
            <w:r w:rsidRPr="00297E74">
              <w:rPr>
                <w:lang w:val="en-US"/>
              </w:rPr>
              <w:t>www.rijksoverheid.nl</w:t>
            </w:r>
          </w:p>
          <w:p w:rsidRPr="00297E74" w:rsidR="006205C0" w:rsidP="00A421A1" w:rsidRDefault="00A06B19" w14:paraId="2AA4A5D3" w14:textId="77777777">
            <w:pPr>
              <w:spacing w:line="180" w:lineRule="exact"/>
              <w:rPr>
                <w:b/>
                <w:sz w:val="13"/>
                <w:szCs w:val="13"/>
                <w:lang w:val="en-US"/>
              </w:rPr>
            </w:pPr>
            <w:r w:rsidRPr="00297E74">
              <w:rPr>
                <w:b/>
                <w:sz w:val="13"/>
                <w:szCs w:val="13"/>
                <w:lang w:val="en-US"/>
              </w:rPr>
              <w:t>Contactpersoon</w:t>
            </w:r>
          </w:p>
          <w:p w:rsidRPr="00297E74" w:rsidR="006205C0" w:rsidP="00A421A1" w:rsidRDefault="006205C0" w14:paraId="605CC651" w14:textId="2DA597A8">
            <w:pPr>
              <w:spacing w:line="180" w:lineRule="exact"/>
              <w:rPr>
                <w:sz w:val="13"/>
                <w:szCs w:val="13"/>
                <w:lang w:val="en-US"/>
              </w:rPr>
            </w:pPr>
          </w:p>
        </w:tc>
      </w:tr>
      <w:tr w:rsidRPr="00107CF8" w:rsidR="00A46F9B" w:rsidTr="00A421A1" w14:paraId="2BD021E4" w14:textId="77777777">
        <w:trPr>
          <w:trHeight w:val="200" w:hRule="exact"/>
        </w:trPr>
        <w:tc>
          <w:tcPr>
            <w:tcW w:w="2160" w:type="dxa"/>
          </w:tcPr>
          <w:p w:rsidRPr="00297E74" w:rsidR="006205C0" w:rsidP="00A421A1" w:rsidRDefault="006205C0" w14:paraId="0E674BB5" w14:textId="77777777">
            <w:pPr>
              <w:spacing w:after="90" w:line="180" w:lineRule="exact"/>
              <w:rPr>
                <w:sz w:val="13"/>
                <w:szCs w:val="13"/>
                <w:lang w:val="en-US"/>
              </w:rPr>
            </w:pPr>
          </w:p>
        </w:tc>
      </w:tr>
      <w:tr w:rsidR="00A46F9B" w:rsidTr="00A421A1" w14:paraId="3B6A2922" w14:textId="77777777">
        <w:trPr>
          <w:trHeight w:val="450"/>
        </w:trPr>
        <w:tc>
          <w:tcPr>
            <w:tcW w:w="2160" w:type="dxa"/>
          </w:tcPr>
          <w:p w:rsidR="00F51A76" w:rsidP="00A421A1" w:rsidRDefault="00A06B19" w14:paraId="6AB0F813" w14:textId="77777777">
            <w:pPr>
              <w:spacing w:line="180" w:lineRule="exact"/>
              <w:rPr>
                <w:b/>
                <w:sz w:val="13"/>
                <w:szCs w:val="13"/>
              </w:rPr>
            </w:pPr>
            <w:r>
              <w:rPr>
                <w:b/>
                <w:sz w:val="13"/>
                <w:szCs w:val="13"/>
              </w:rPr>
              <w:t>Onze referentie</w:t>
            </w:r>
          </w:p>
          <w:p w:rsidRPr="00FA7882" w:rsidR="006205C0" w:rsidP="00215356" w:rsidRDefault="00A06B19" w14:paraId="2229DF59" w14:textId="77777777">
            <w:pPr>
              <w:spacing w:line="180" w:lineRule="exact"/>
              <w:rPr>
                <w:sz w:val="13"/>
                <w:szCs w:val="13"/>
              </w:rPr>
            </w:pPr>
            <w:r>
              <w:rPr>
                <w:sz w:val="13"/>
                <w:szCs w:val="13"/>
              </w:rPr>
              <w:t>62374093</w:t>
            </w:r>
          </w:p>
        </w:tc>
      </w:tr>
      <w:tr w:rsidR="00A46F9B" w:rsidTr="00A421A1" w14:paraId="7A8CA05C" w14:textId="77777777">
        <w:trPr>
          <w:trHeight w:val="136"/>
        </w:trPr>
        <w:tc>
          <w:tcPr>
            <w:tcW w:w="2160" w:type="dxa"/>
          </w:tcPr>
          <w:p w:rsidRPr="00C5333A" w:rsidR="006205C0" w:rsidP="00A421A1" w:rsidRDefault="00A06B19" w14:paraId="72B8C1FC" w14:textId="77777777">
            <w:pPr>
              <w:tabs>
                <w:tab w:val="left" w:pos="1890"/>
              </w:tabs>
              <w:spacing w:line="180" w:lineRule="exact"/>
              <w:rPr>
                <w:b/>
                <w:sz w:val="13"/>
                <w:szCs w:val="13"/>
              </w:rPr>
            </w:pPr>
            <w:r w:rsidRPr="00003544">
              <w:rPr>
                <w:b/>
                <w:sz w:val="13"/>
                <w:szCs w:val="13"/>
              </w:rPr>
              <w:t>Uw brief</w:t>
            </w:r>
          </w:p>
          <w:p w:rsidRPr="00E06CD4" w:rsidR="00E91674" w:rsidP="00E210E0" w:rsidRDefault="00A06B19" w14:paraId="34F6C913" w14:textId="77777777">
            <w:pPr>
              <w:tabs>
                <w:tab w:val="left" w:pos="1890"/>
              </w:tabs>
              <w:spacing w:after="92" w:line="180" w:lineRule="exact"/>
              <w:rPr>
                <w:sz w:val="13"/>
                <w:szCs w:val="13"/>
              </w:rPr>
            </w:pPr>
            <w:r>
              <w:rPr>
                <w:sz w:val="13"/>
                <w:szCs w:val="13"/>
              </w:rPr>
              <w:t>24 februari 2026</w:t>
            </w:r>
          </w:p>
        </w:tc>
      </w:tr>
      <w:tr w:rsidR="00A46F9B" w:rsidTr="00A421A1" w14:paraId="7F1742DC" w14:textId="77777777">
        <w:trPr>
          <w:trHeight w:val="227"/>
        </w:trPr>
        <w:tc>
          <w:tcPr>
            <w:tcW w:w="2160" w:type="dxa"/>
          </w:tcPr>
          <w:p w:rsidRPr="004A65A5" w:rsidR="006205C0" w:rsidP="00A421A1" w:rsidRDefault="00A06B19" w14:paraId="7FF0EE0B" w14:textId="77777777">
            <w:pPr>
              <w:spacing w:line="180" w:lineRule="exact"/>
              <w:rPr>
                <w:b/>
                <w:sz w:val="13"/>
                <w:szCs w:val="13"/>
              </w:rPr>
            </w:pPr>
            <w:r>
              <w:rPr>
                <w:b/>
                <w:sz w:val="13"/>
                <w:szCs w:val="13"/>
              </w:rPr>
              <w:t>Uw referentie</w:t>
            </w:r>
          </w:p>
          <w:p w:rsidRPr="00D74F66" w:rsidR="006205C0" w:rsidP="00A421A1" w:rsidRDefault="00297E74" w14:paraId="58E90951" w14:textId="6C047623">
            <w:pPr>
              <w:spacing w:after="90" w:line="180" w:lineRule="exact"/>
              <w:rPr>
                <w:sz w:val="13"/>
              </w:rPr>
            </w:pPr>
            <w:r w:rsidRPr="00297E74">
              <w:rPr>
                <w:sz w:val="13"/>
              </w:rPr>
              <w:t>2026Z03533</w:t>
            </w:r>
          </w:p>
        </w:tc>
      </w:tr>
    </w:tbl>
    <w:p w:rsidR="00215356" w:rsidRDefault="00215356" w14:paraId="3A6CFB57" w14:textId="77777777"/>
    <w:p w:rsidR="006205C0" w:rsidP="00A421A1" w:rsidRDefault="006205C0" w14:paraId="01F3178B" w14:textId="77777777"/>
    <w:p w:rsidR="00CA35E4" w:rsidP="00CA35E4" w:rsidRDefault="00437472" w14:paraId="65DAE84A" w14:textId="7E3CE732">
      <w:r>
        <w:t xml:space="preserve">Hierbij </w:t>
      </w:r>
      <w:r w:rsidR="00A06B19">
        <w:t>sturen wij</w:t>
      </w:r>
      <w:r w:rsidR="00D45993">
        <w:t xml:space="preserve"> u</w:t>
      </w:r>
      <w:r w:rsidR="00A06B19">
        <w:t xml:space="preserve"> de antwoorden</w:t>
      </w:r>
      <w:r w:rsidR="006B0A79">
        <w:t xml:space="preserve"> op</w:t>
      </w:r>
      <w:r w:rsidR="00C82662">
        <w:t xml:space="preserve"> </w:t>
      </w:r>
      <w:r w:rsidRPr="00297E74" w:rsidR="00A06B19">
        <w:t>de vragen</w:t>
      </w:r>
      <w:r w:rsidR="00A06B19">
        <w:t> van het lid Armut (CDA)</w:t>
      </w:r>
      <w:r w:rsidR="00AD7C7C">
        <w:t xml:space="preserve"> </w:t>
      </w:r>
      <w:r w:rsidR="00127580">
        <w:t>over</w:t>
      </w:r>
      <w:r w:rsidR="00A06B19">
        <w:t xml:space="preserve"> het bericht </w:t>
      </w:r>
      <w:r w:rsidR="008E1F86">
        <w:t xml:space="preserve">‘Seksueel </w:t>
      </w:r>
      <w:r w:rsidR="00A06B19">
        <w:t xml:space="preserve">wangedrag op school: </w:t>
      </w:r>
      <w:r w:rsidR="00BC05D1">
        <w:t>“</w:t>
      </w:r>
      <w:r w:rsidR="008E1F86">
        <w:t xml:space="preserve">Ik </w:t>
      </w:r>
      <w:r w:rsidR="00A06B19">
        <w:t>denk dat we niet half weten hoeveel het voorkomt</w:t>
      </w:r>
      <w:r w:rsidR="00BC05D1">
        <w:t>”</w:t>
      </w:r>
      <w:r w:rsidR="008E1F86">
        <w:t>’</w:t>
      </w:r>
      <w:r w:rsidR="005E637C">
        <w:t>.</w:t>
      </w:r>
    </w:p>
    <w:p w:rsidR="00CA35E4" w:rsidP="00CA35E4" w:rsidRDefault="00CA35E4" w14:paraId="1A0E52F4" w14:textId="77777777"/>
    <w:p w:rsidR="00463FBD" w:rsidP="00CA35E4" w:rsidRDefault="00A06B19" w14:paraId="32910C9E" w14:textId="1EC1B762">
      <w:r w:rsidRPr="00297E74">
        <w:t>De vragen werden</w:t>
      </w:r>
      <w:r w:rsidR="00B11469">
        <w:t> </w:t>
      </w:r>
      <w:r w:rsidR="00BD7E81">
        <w:t>in</w:t>
      </w:r>
      <w:r w:rsidR="00CA35E4">
        <w:t xml:space="preserve">gezonden </w:t>
      </w:r>
      <w:r w:rsidR="00BD7E81">
        <w:t>op</w:t>
      </w:r>
      <w:r w:rsidR="00EB5D85">
        <w:t xml:space="preserve"> </w:t>
      </w:r>
      <w:r>
        <w:t>2</w:t>
      </w:r>
      <w:r w:rsidR="00297E74">
        <w:t>0</w:t>
      </w:r>
      <w:r>
        <w:t xml:space="preserve"> februari 2026</w:t>
      </w:r>
      <w:r w:rsidR="00E82C38">
        <w:t xml:space="preserve"> met kenmerk </w:t>
      </w:r>
      <w:r w:rsidRPr="00297E74" w:rsidR="00297E74">
        <w:t>2026Z03533</w:t>
      </w:r>
      <w:r w:rsidR="00E82C38">
        <w:t>.</w:t>
      </w:r>
    </w:p>
    <w:p w:rsidR="00930C09" w:rsidP="00CA35E4" w:rsidRDefault="00930C09" w14:paraId="019DE929" w14:textId="77777777"/>
    <w:p w:rsidR="00820DDA" w:rsidP="00CA35E4" w:rsidRDefault="00820DDA" w14:paraId="6ECDAE21" w14:textId="77777777"/>
    <w:p w:rsidR="00820DDA" w:rsidP="00CA35E4" w:rsidRDefault="00A06B19" w14:paraId="639E1F4F" w14:textId="77777777">
      <w:r>
        <w:t>De minister van Onderwijs, Cultuur en Wetenschap,</w:t>
      </w:r>
    </w:p>
    <w:p w:rsidR="00881E8D" w:rsidP="00881E8D" w:rsidRDefault="00881E8D" w14:paraId="442410E9" w14:textId="77777777"/>
    <w:p w:rsidR="00881E8D" w:rsidP="00881E8D" w:rsidRDefault="00881E8D" w14:paraId="36A9941C" w14:textId="77777777"/>
    <w:p w:rsidR="00881E8D" w:rsidP="00881E8D" w:rsidRDefault="00881E8D" w14:paraId="22A3CB5E" w14:textId="77777777"/>
    <w:p w:rsidR="00881E8D" w:rsidP="00881E8D" w:rsidRDefault="00881E8D" w14:paraId="00BD9CC9" w14:textId="77777777"/>
    <w:p w:rsidR="00881E8D" w:rsidP="00881E8D" w:rsidRDefault="00A06B19" w14:paraId="05347103" w14:textId="77777777">
      <w:r w:rsidRPr="006C6CF8">
        <w:rPr>
          <w:lang w:eastAsia="en-US"/>
        </w:rPr>
        <w:t>Rianne Letschert</w:t>
      </w:r>
    </w:p>
    <w:p w:rsidR="00D7161D" w:rsidP="00881E8D" w:rsidRDefault="00D7161D" w14:paraId="55C88335" w14:textId="77777777"/>
    <w:p w:rsidR="00D7161D" w:rsidP="00881E8D" w:rsidRDefault="00A06B19" w14:paraId="085E59B4" w14:textId="3ED89EB5">
      <w:r>
        <w:t>De staatssecretaris</w:t>
      </w:r>
      <w:r w:rsidR="00F505A0">
        <w:t xml:space="preserve"> van Onderwijs en </w:t>
      </w:r>
      <w:r w:rsidR="00BC05D1">
        <w:t>Emancipatie</w:t>
      </w:r>
      <w:r>
        <w:t>,</w:t>
      </w:r>
    </w:p>
    <w:p w:rsidR="00D7161D" w:rsidP="00881E8D" w:rsidRDefault="00D7161D" w14:paraId="26A412E1" w14:textId="77777777"/>
    <w:p w:rsidR="00D7161D" w:rsidP="00881E8D" w:rsidRDefault="00D7161D" w14:paraId="7F74F5F6" w14:textId="77777777"/>
    <w:p w:rsidR="00D7161D" w:rsidP="00881E8D" w:rsidRDefault="00D7161D" w14:paraId="450CCF5C" w14:textId="77777777"/>
    <w:p w:rsidR="00D7161D" w:rsidP="00881E8D" w:rsidRDefault="00D7161D" w14:paraId="177BD2F8" w14:textId="77777777"/>
    <w:p w:rsidR="00E93891" w:rsidP="00347221" w:rsidRDefault="00E93891" w14:paraId="04591FB5" w14:textId="77777777"/>
    <w:p w:rsidRPr="00347221" w:rsidR="00697943" w:rsidP="000E04A1" w:rsidRDefault="00A06B19" w14:paraId="6A220B4A" w14:textId="052AA948">
      <w:r w:rsidRPr="000E04A1">
        <w:t>Judith</w:t>
      </w:r>
      <w:r w:rsidR="00AD7D35">
        <w:t xml:space="preserve"> </w:t>
      </w:r>
      <w:r w:rsidRPr="000E04A1" w:rsidR="00AD7D35">
        <w:t>Zs.C.M.</w:t>
      </w:r>
      <w:r w:rsidRPr="000E04A1">
        <w:t xml:space="preserve"> Tielen</w:t>
      </w:r>
    </w:p>
    <w:p w:rsidR="00881E8D" w:rsidP="00881E8D" w:rsidRDefault="00881E8D" w14:paraId="3717F9FD" w14:textId="77777777"/>
    <w:p w:rsidR="008E1F86" w:rsidRDefault="008E1F86" w14:paraId="2DDE2C2A" w14:textId="2D8C648C">
      <w:pPr>
        <w:spacing w:line="240" w:lineRule="auto"/>
      </w:pPr>
      <w:r>
        <w:br w:type="page"/>
      </w:r>
    </w:p>
    <w:p w:rsidRPr="00D271FF" w:rsidR="00930C09" w:rsidP="006E4891" w:rsidRDefault="00A06B19" w14:paraId="5527968C" w14:textId="3FAF2356">
      <w:pPr>
        <w:pStyle w:val="pagebreak"/>
        <w:pageBreakBefore w:val="0"/>
        <w:spacing w:line="240" w:lineRule="auto"/>
      </w:pPr>
      <w:r w:rsidRPr="00D271FF">
        <w:lastRenderedPageBreak/>
        <w:t xml:space="preserve">De antwoorden </w:t>
      </w:r>
      <w:r w:rsidRPr="00D271FF" w:rsidR="00D51F76">
        <w:t xml:space="preserve">op de schriftelijke </w:t>
      </w:r>
      <w:r w:rsidRPr="00D271FF">
        <w:t>vragen</w:t>
      </w:r>
      <w:r w:rsidRPr="00D271FF" w:rsidR="00D51F76">
        <w:t> </w:t>
      </w:r>
      <w:r w:rsidRPr="00D271FF">
        <w:t>van het lid Armut (CDA)</w:t>
      </w:r>
      <w:r w:rsidRPr="00D271FF" w:rsidR="00D51F76">
        <w:t xml:space="preserve"> </w:t>
      </w:r>
      <w:r w:rsidRPr="00D271FF" w:rsidR="009E4507">
        <w:t>over</w:t>
      </w:r>
      <w:r w:rsidRPr="00D271FF" w:rsidR="00EE09A7">
        <w:t xml:space="preserve"> </w:t>
      </w:r>
      <w:r w:rsidRPr="00D271FF">
        <w:t xml:space="preserve">het bericht </w:t>
      </w:r>
      <w:r w:rsidRPr="00D271FF" w:rsidR="008E1F86">
        <w:t xml:space="preserve">‘Seksueel </w:t>
      </w:r>
      <w:r w:rsidRPr="00D271FF">
        <w:t xml:space="preserve">wangedrag op school: </w:t>
      </w:r>
      <w:r w:rsidR="00BC05D1">
        <w:t>“</w:t>
      </w:r>
      <w:r w:rsidRPr="00D271FF" w:rsidR="008E1F86">
        <w:t xml:space="preserve">Ik </w:t>
      </w:r>
      <w:r w:rsidRPr="00D271FF">
        <w:t>denk dat we niet half weten hoeveel het voorkomt</w:t>
      </w:r>
      <w:r w:rsidR="00BC05D1">
        <w:t>”</w:t>
      </w:r>
      <w:r w:rsidRPr="00D271FF" w:rsidR="008E1F86">
        <w:t>’</w:t>
      </w:r>
      <w:r w:rsidRPr="00D271FF" w:rsidR="00C50C4E">
        <w:t xml:space="preserve"> </w:t>
      </w:r>
      <w:r w:rsidRPr="00D271FF" w:rsidR="009E4507">
        <w:t xml:space="preserve">met kenmerk </w:t>
      </w:r>
      <w:r w:rsidRPr="00D271FF" w:rsidR="00297E74">
        <w:t>2026Z03533</w:t>
      </w:r>
      <w:r w:rsidRPr="00D271FF" w:rsidR="00C50C4E">
        <w:t xml:space="preserve">, ingezonden op </w:t>
      </w:r>
      <w:r w:rsidRPr="00D271FF">
        <w:t>2</w:t>
      </w:r>
      <w:r w:rsidRPr="00D271FF" w:rsidR="00297E74">
        <w:t>0</w:t>
      </w:r>
      <w:r w:rsidRPr="00D271FF">
        <w:t xml:space="preserve"> februari 2026</w:t>
      </w:r>
      <w:r w:rsidRPr="00D271FF" w:rsidR="00C50C4E">
        <w:t>.</w:t>
      </w:r>
    </w:p>
    <w:p w:rsidRPr="00D271FF" w:rsidR="00820DDA" w:rsidP="006E4891" w:rsidRDefault="00820DDA" w14:paraId="6AC758EA" w14:textId="77777777">
      <w:pPr>
        <w:pStyle w:val="standaard-tekst"/>
        <w:spacing w:line="240" w:lineRule="auto"/>
      </w:pPr>
    </w:p>
    <w:p w:rsidRPr="00D271FF" w:rsidR="00820DDA" w:rsidP="006E4891" w:rsidRDefault="00A06B19" w14:paraId="7CAB03F6" w14:textId="77777777">
      <w:pPr>
        <w:pStyle w:val="Geenafstand"/>
        <w:rPr>
          <w:szCs w:val="18"/>
        </w:rPr>
      </w:pPr>
      <w:r w:rsidRPr="00D271FF">
        <w:rPr>
          <w:szCs w:val="18"/>
        </w:rPr>
        <w:t>Vraag 1</w:t>
      </w:r>
    </w:p>
    <w:p w:rsidRPr="00D271FF" w:rsidR="00820DDA" w:rsidP="006E4891" w:rsidRDefault="00297E74" w14:paraId="43F791DF" w14:textId="4DD51C9C">
      <w:pPr>
        <w:pStyle w:val="Geenafstand"/>
        <w:rPr>
          <w:szCs w:val="18"/>
        </w:rPr>
      </w:pPr>
      <w:r w:rsidRPr="00D271FF">
        <w:rPr>
          <w:szCs w:val="18"/>
        </w:rPr>
        <w:t xml:space="preserve">Bent u bekend met het bericht </w:t>
      </w:r>
      <w:r w:rsidRPr="00D271FF" w:rsidR="008E1F86">
        <w:rPr>
          <w:szCs w:val="18"/>
        </w:rPr>
        <w:t xml:space="preserve">‘Seksueel </w:t>
      </w:r>
      <w:r w:rsidRPr="00D271FF">
        <w:rPr>
          <w:szCs w:val="18"/>
        </w:rPr>
        <w:t xml:space="preserve">wangedrag op school: </w:t>
      </w:r>
      <w:r w:rsidR="00BC05D1">
        <w:rPr>
          <w:szCs w:val="18"/>
        </w:rPr>
        <w:t>“</w:t>
      </w:r>
      <w:r w:rsidRPr="00D271FF" w:rsidR="008E1F86">
        <w:rPr>
          <w:szCs w:val="18"/>
        </w:rPr>
        <w:t xml:space="preserve">Ik </w:t>
      </w:r>
      <w:r w:rsidRPr="00D271FF">
        <w:rPr>
          <w:szCs w:val="18"/>
        </w:rPr>
        <w:t>denk dat we niet half weten hoeveel het voorkomt</w:t>
      </w:r>
      <w:r w:rsidR="00BC05D1">
        <w:rPr>
          <w:szCs w:val="18"/>
        </w:rPr>
        <w:t>”</w:t>
      </w:r>
      <w:r w:rsidRPr="00D271FF" w:rsidR="008E1F86">
        <w:rPr>
          <w:szCs w:val="18"/>
        </w:rPr>
        <w:t>’?</w:t>
      </w:r>
      <w:r w:rsidRPr="00D271FF" w:rsidR="008E1F86">
        <w:rPr>
          <w:rStyle w:val="Voetnootmarkering"/>
          <w:szCs w:val="18"/>
        </w:rPr>
        <w:footnoteReference w:id="1"/>
      </w:r>
    </w:p>
    <w:p w:rsidRPr="00D271FF" w:rsidR="00297E74" w:rsidP="006E4891" w:rsidRDefault="00297E74" w14:paraId="17EA52B1" w14:textId="77777777">
      <w:pPr>
        <w:pStyle w:val="Geenafstand"/>
        <w:rPr>
          <w:szCs w:val="18"/>
        </w:rPr>
      </w:pPr>
    </w:p>
    <w:p w:rsidRPr="00D271FF" w:rsidR="00820DDA" w:rsidP="006E4891" w:rsidRDefault="00A06B19" w14:paraId="0BA3F53A" w14:textId="77777777">
      <w:pPr>
        <w:pStyle w:val="Geenafstand"/>
        <w:rPr>
          <w:szCs w:val="18"/>
        </w:rPr>
      </w:pPr>
      <w:r w:rsidRPr="00D271FF">
        <w:rPr>
          <w:szCs w:val="18"/>
        </w:rPr>
        <w:t>Antwoord 1</w:t>
      </w:r>
    </w:p>
    <w:p w:rsidRPr="00D271FF" w:rsidR="00297E74" w:rsidP="006E4891" w:rsidRDefault="00297E74" w14:paraId="00D5FCE3" w14:textId="3F1D75EC">
      <w:pPr>
        <w:spacing w:line="240" w:lineRule="auto"/>
        <w:rPr>
          <w:szCs w:val="18"/>
        </w:rPr>
      </w:pPr>
      <w:r w:rsidRPr="00D271FF">
        <w:rPr>
          <w:szCs w:val="18"/>
        </w:rPr>
        <w:t>Ja</w:t>
      </w:r>
      <w:r w:rsidRPr="00D271FF" w:rsidR="00B51F7B">
        <w:rPr>
          <w:szCs w:val="18"/>
        </w:rPr>
        <w:t>.</w:t>
      </w:r>
      <w:r w:rsidRPr="00D271FF">
        <w:rPr>
          <w:szCs w:val="18"/>
        </w:rPr>
        <w:t xml:space="preserve"> </w:t>
      </w:r>
    </w:p>
    <w:p w:rsidRPr="00D271FF" w:rsidR="00820DDA" w:rsidP="006E4891" w:rsidRDefault="00820DDA" w14:paraId="5A015347" w14:textId="77777777">
      <w:pPr>
        <w:pStyle w:val="Geenafstand"/>
        <w:rPr>
          <w:szCs w:val="18"/>
        </w:rPr>
      </w:pPr>
    </w:p>
    <w:p w:rsidRPr="00D271FF" w:rsidR="00820DDA" w:rsidP="006E4891" w:rsidRDefault="00297E74" w14:paraId="7FE4B69C" w14:textId="06F91D8C">
      <w:pPr>
        <w:pStyle w:val="Geenafstand"/>
        <w:rPr>
          <w:szCs w:val="18"/>
        </w:rPr>
      </w:pPr>
      <w:r w:rsidRPr="00D271FF">
        <w:rPr>
          <w:szCs w:val="18"/>
        </w:rPr>
        <w:t>Vraag 2</w:t>
      </w:r>
    </w:p>
    <w:p w:rsidRPr="00D271FF" w:rsidR="00297E74" w:rsidP="006E4891" w:rsidRDefault="00297E74" w14:paraId="7F1B812A" w14:textId="77777777">
      <w:pPr>
        <w:pStyle w:val="Geenafstand"/>
        <w:rPr>
          <w:szCs w:val="18"/>
        </w:rPr>
      </w:pPr>
      <w:r w:rsidRPr="00D271FF">
        <w:rPr>
          <w:szCs w:val="18"/>
        </w:rPr>
        <w:t>Hoe verklaart u dat het aantal meldingen bij de vertrouwensinspecteurs over seksueel grensoverschrijdend gedrag al meerdere jaren toeneemt?  </w:t>
      </w:r>
      <w:r w:rsidRPr="00D271FF">
        <w:rPr>
          <w:szCs w:val="18"/>
        </w:rPr>
        <w:br/>
      </w:r>
    </w:p>
    <w:p w:rsidRPr="00D271FF" w:rsidR="00297E74" w:rsidP="006E4891" w:rsidRDefault="00297E74" w14:paraId="63DDF4F8" w14:textId="6AB9520E">
      <w:pPr>
        <w:pStyle w:val="standaard-tekst"/>
        <w:spacing w:line="240" w:lineRule="auto"/>
      </w:pPr>
      <w:r w:rsidRPr="00D271FF">
        <w:t>Antwoord 2</w:t>
      </w:r>
    </w:p>
    <w:p w:rsidRPr="00D271FF" w:rsidR="00D95F76" w:rsidP="00D95F76" w:rsidRDefault="005E44DB" w14:paraId="7EF13694" w14:textId="1556AF4E">
      <w:pPr>
        <w:pStyle w:val="Geenafstand"/>
        <w:rPr>
          <w:szCs w:val="18"/>
        </w:rPr>
      </w:pPr>
      <w:r w:rsidRPr="00D271FF">
        <w:rPr>
          <w:szCs w:val="18"/>
        </w:rPr>
        <w:t xml:space="preserve">Al langer </w:t>
      </w:r>
      <w:r w:rsidR="0064200B">
        <w:rPr>
          <w:szCs w:val="18"/>
        </w:rPr>
        <w:t>zien we</w:t>
      </w:r>
      <w:r w:rsidRPr="00D271FF">
        <w:rPr>
          <w:szCs w:val="18"/>
        </w:rPr>
        <w:t xml:space="preserve"> een stijging in het aantal dossiers bij de vertrouwensinspecteurs</w:t>
      </w:r>
      <w:r w:rsidRPr="00D271FF" w:rsidR="005D264E">
        <w:rPr>
          <w:szCs w:val="18"/>
        </w:rPr>
        <w:t>.</w:t>
      </w:r>
      <w:r w:rsidRPr="00D271FF" w:rsidR="00C93D63">
        <w:rPr>
          <w:rStyle w:val="Voetnootmarkering"/>
          <w:szCs w:val="18"/>
        </w:rPr>
        <w:footnoteReference w:id="2"/>
      </w:r>
      <w:r w:rsidRPr="00D271FF" w:rsidR="005D264E">
        <w:rPr>
          <w:szCs w:val="18"/>
        </w:rPr>
        <w:t xml:space="preserve"> </w:t>
      </w:r>
      <w:r w:rsidR="00BC05D1">
        <w:rPr>
          <w:szCs w:val="18"/>
        </w:rPr>
        <w:t>Ook i</w:t>
      </w:r>
      <w:r>
        <w:rPr>
          <w:szCs w:val="18"/>
        </w:rPr>
        <w:t xml:space="preserve">n het schooljaar 2024-2025 </w:t>
      </w:r>
      <w:r w:rsidR="0064200B">
        <w:rPr>
          <w:szCs w:val="18"/>
        </w:rPr>
        <w:t>nam</w:t>
      </w:r>
      <w:r>
        <w:rPr>
          <w:szCs w:val="18"/>
        </w:rPr>
        <w:t xml:space="preserve"> het aantal dossiers over seksueel misbruik en seksuele intimidatie</w:t>
      </w:r>
      <w:r w:rsidR="0064200B">
        <w:rPr>
          <w:szCs w:val="18"/>
        </w:rPr>
        <w:t xml:space="preserve"> toe</w:t>
      </w:r>
      <w:r>
        <w:rPr>
          <w:szCs w:val="18"/>
        </w:rPr>
        <w:t xml:space="preserve">. </w:t>
      </w:r>
      <w:r w:rsidRPr="00D271FF" w:rsidR="006D31CF">
        <w:rPr>
          <w:szCs w:val="18"/>
        </w:rPr>
        <w:t xml:space="preserve">Het is niet bekend of de toename van het aantal </w:t>
      </w:r>
      <w:r w:rsidRPr="00D271FF" w:rsidR="0022373D">
        <w:rPr>
          <w:szCs w:val="18"/>
        </w:rPr>
        <w:t>dossiers</w:t>
      </w:r>
      <w:r w:rsidRPr="00D271FF" w:rsidR="006D31CF">
        <w:rPr>
          <w:szCs w:val="18"/>
        </w:rPr>
        <w:t xml:space="preserve"> één op één veroorzaakt wordt doordat het aantal </w:t>
      </w:r>
      <w:r w:rsidRPr="00D271FF" w:rsidR="0022373D">
        <w:rPr>
          <w:szCs w:val="18"/>
        </w:rPr>
        <w:t>incidenten</w:t>
      </w:r>
      <w:r w:rsidRPr="00D271FF" w:rsidR="006D31CF">
        <w:rPr>
          <w:szCs w:val="18"/>
        </w:rPr>
        <w:t xml:space="preserve"> toeneemt. </w:t>
      </w:r>
      <w:r w:rsidRPr="00D271FF" w:rsidR="00D95F76">
        <w:rPr>
          <w:szCs w:val="18"/>
        </w:rPr>
        <w:t xml:space="preserve">Mogelijke </w:t>
      </w:r>
      <w:r w:rsidR="00527839">
        <w:rPr>
          <w:szCs w:val="18"/>
        </w:rPr>
        <w:t xml:space="preserve">andere </w:t>
      </w:r>
      <w:r w:rsidRPr="00D271FF" w:rsidR="00D95F76">
        <w:rPr>
          <w:szCs w:val="18"/>
        </w:rPr>
        <w:t>verklaringen voor de toename in het aantal meldingen zijn dat melders de vertrouwensinspecteurs beter weten te vinden</w:t>
      </w:r>
      <w:r w:rsidR="00D95F76">
        <w:rPr>
          <w:szCs w:val="18"/>
        </w:rPr>
        <w:t xml:space="preserve">, dat </w:t>
      </w:r>
      <w:r w:rsidRPr="00D271FF" w:rsidR="00D95F76">
        <w:rPr>
          <w:szCs w:val="18"/>
        </w:rPr>
        <w:t xml:space="preserve">er een groter vertrouwen is om te melden, dat seksueel grensoverschrijdend gedrag meer aandacht krijgt of </w:t>
      </w:r>
      <w:r w:rsidR="00D95F76">
        <w:rPr>
          <w:szCs w:val="18"/>
        </w:rPr>
        <w:t xml:space="preserve">dat de meld- overleg- en aangifteplicht bij </w:t>
      </w:r>
      <w:r w:rsidRPr="00867C7F" w:rsidR="00D95F76">
        <w:rPr>
          <w:szCs w:val="18"/>
        </w:rPr>
        <w:t>een vermoeden van seksueel misbruik of mishandeling</w:t>
      </w:r>
      <w:r w:rsidR="00D95F76">
        <w:rPr>
          <w:szCs w:val="18"/>
        </w:rPr>
        <w:t xml:space="preserve"> meer bekendheid krijgt. </w:t>
      </w:r>
      <w:r w:rsidRPr="00D271FF" w:rsidR="00D95F76">
        <w:rPr>
          <w:szCs w:val="18"/>
        </w:rPr>
        <w:t xml:space="preserve">Los van de precieze verklaring van de stijging neemt het kabinet het tegengaan van seksueel grensoverschrijdend gedrag </w:t>
      </w:r>
      <w:r w:rsidR="004670AC">
        <w:rPr>
          <w:szCs w:val="18"/>
        </w:rPr>
        <w:t xml:space="preserve">uiteraard </w:t>
      </w:r>
      <w:r w:rsidR="008C11AD">
        <w:rPr>
          <w:szCs w:val="18"/>
        </w:rPr>
        <w:t xml:space="preserve">zeer </w:t>
      </w:r>
      <w:r w:rsidRPr="00D271FF" w:rsidR="00D95F76">
        <w:rPr>
          <w:szCs w:val="18"/>
        </w:rPr>
        <w:t>serieus.</w:t>
      </w:r>
    </w:p>
    <w:p w:rsidRPr="00D271FF" w:rsidR="00297E74" w:rsidP="006E4891" w:rsidRDefault="00297E74" w14:paraId="4BAA617F" w14:textId="06C7CAEC">
      <w:pPr>
        <w:pStyle w:val="Geenafstand"/>
        <w:rPr>
          <w:szCs w:val="18"/>
        </w:rPr>
      </w:pPr>
    </w:p>
    <w:p w:rsidRPr="00D271FF" w:rsidR="00297E74" w:rsidP="006E4891" w:rsidRDefault="00297E74" w14:paraId="6930861E" w14:textId="7F5B43E4">
      <w:pPr>
        <w:pStyle w:val="Geenafstand"/>
        <w:rPr>
          <w:szCs w:val="18"/>
        </w:rPr>
      </w:pPr>
      <w:r w:rsidRPr="00D271FF">
        <w:rPr>
          <w:szCs w:val="18"/>
        </w:rPr>
        <w:t>Vraag 3</w:t>
      </w:r>
      <w:r w:rsidRPr="00D271FF">
        <w:rPr>
          <w:szCs w:val="18"/>
        </w:rPr>
        <w:br/>
        <w:t>Kunt u de betreffende cijfers over de afgelopen vijf jaar verstrekken, uitgesplitst naar primair onderwijs, voortgezet onderwijs en mbo en kunt u daarbij tevens aangeven hoeveel meldingen betrekking hebben op het gedrag van (a) leerlingen onderling en (b) medewerkers richting leerlingen? </w:t>
      </w:r>
      <w:r w:rsidRPr="00D271FF">
        <w:rPr>
          <w:szCs w:val="18"/>
        </w:rPr>
        <w:br/>
      </w:r>
    </w:p>
    <w:p w:rsidRPr="00D271FF" w:rsidR="00297E74" w:rsidP="006E4891" w:rsidRDefault="00297E74" w14:paraId="4E5B58FB" w14:textId="1759C72E">
      <w:pPr>
        <w:pStyle w:val="standaard-tekst"/>
        <w:spacing w:line="240" w:lineRule="auto"/>
      </w:pPr>
      <w:r w:rsidRPr="00D271FF">
        <w:t>Antwoord 3</w:t>
      </w:r>
    </w:p>
    <w:p w:rsidRPr="00BC05D1" w:rsidR="00BC05D1" w:rsidP="006E4891" w:rsidRDefault="00297E74" w14:paraId="174FFC9B" w14:textId="7780CE0E">
      <w:pPr>
        <w:spacing w:line="240" w:lineRule="auto"/>
        <w:rPr>
          <w:szCs w:val="18"/>
          <w:vertAlign w:val="superscript"/>
        </w:rPr>
      </w:pPr>
      <w:r w:rsidRPr="00D271FF">
        <w:rPr>
          <w:szCs w:val="18"/>
        </w:rPr>
        <w:t>In de</w:t>
      </w:r>
      <w:r w:rsidRPr="00D271FF" w:rsidR="00A06B19">
        <w:rPr>
          <w:szCs w:val="18"/>
        </w:rPr>
        <w:t xml:space="preserve"> onderstaande</w:t>
      </w:r>
      <w:r w:rsidRPr="00D271FF">
        <w:rPr>
          <w:szCs w:val="18"/>
        </w:rPr>
        <w:t xml:space="preserve"> tabel </w:t>
      </w:r>
      <w:r w:rsidRPr="00D271FF" w:rsidR="00A06B19">
        <w:rPr>
          <w:szCs w:val="18"/>
        </w:rPr>
        <w:t>is een overzicht te vinden van het aantal dossiers bij de vertrouwensinspecteurs m</w:t>
      </w:r>
      <w:r w:rsidRPr="00D271FF">
        <w:rPr>
          <w:szCs w:val="18"/>
        </w:rPr>
        <w:t>et tussen haakjes</w:t>
      </w:r>
      <w:r w:rsidR="00AD7D35">
        <w:rPr>
          <w:szCs w:val="18"/>
        </w:rPr>
        <w:t xml:space="preserve"> (x)</w:t>
      </w:r>
      <w:r w:rsidRPr="00D271FF">
        <w:rPr>
          <w:szCs w:val="18"/>
        </w:rPr>
        <w:t xml:space="preserve"> het aantal </w:t>
      </w:r>
      <w:r w:rsidRPr="00D271FF" w:rsidR="00A06B19">
        <w:rPr>
          <w:szCs w:val="18"/>
        </w:rPr>
        <w:t>dossiers</w:t>
      </w:r>
      <w:r w:rsidRPr="00D271FF">
        <w:rPr>
          <w:szCs w:val="18"/>
        </w:rPr>
        <w:t xml:space="preserve"> waar</w:t>
      </w:r>
      <w:r w:rsidRPr="00D271FF" w:rsidR="00317C37">
        <w:rPr>
          <w:szCs w:val="18"/>
        </w:rPr>
        <w:t>bij</w:t>
      </w:r>
      <w:r w:rsidRPr="00D271FF">
        <w:rPr>
          <w:szCs w:val="18"/>
        </w:rPr>
        <w:t xml:space="preserve"> het ging om een met taken belast persoon</w:t>
      </w:r>
      <w:r w:rsidRPr="00D271FF" w:rsidR="00317C37">
        <w:rPr>
          <w:szCs w:val="18"/>
        </w:rPr>
        <w:t>.</w:t>
      </w:r>
      <w:r w:rsidR="004B47A1">
        <w:rPr>
          <w:rStyle w:val="Voetnootmarkering"/>
          <w:szCs w:val="18"/>
        </w:rPr>
        <w:footnoteReference w:id="3"/>
      </w:r>
      <w:r w:rsidRPr="00D271FF" w:rsidR="00317C37">
        <w:rPr>
          <w:szCs w:val="18"/>
        </w:rPr>
        <w:t xml:space="preserve"> De cijfers zijn</w:t>
      </w:r>
      <w:r w:rsidRPr="00D271FF">
        <w:rPr>
          <w:szCs w:val="18"/>
        </w:rPr>
        <w:t xml:space="preserve"> </w:t>
      </w:r>
      <w:r w:rsidR="008138FE">
        <w:rPr>
          <w:szCs w:val="18"/>
        </w:rPr>
        <w:t xml:space="preserve">per sector </w:t>
      </w:r>
      <w:r w:rsidR="00BC05D1">
        <w:rPr>
          <w:szCs w:val="18"/>
        </w:rPr>
        <w:t xml:space="preserve">(primair onderwijs, voortgezet onderwijs, gespecialiseerd onderwijs en middelbaar beroepsonderwijs) </w:t>
      </w:r>
      <w:r w:rsidR="008138FE">
        <w:rPr>
          <w:szCs w:val="18"/>
        </w:rPr>
        <w:t xml:space="preserve">uitgesplitst </w:t>
      </w:r>
      <w:r w:rsidRPr="00D271FF">
        <w:rPr>
          <w:szCs w:val="18"/>
        </w:rPr>
        <w:t>naar</w:t>
      </w:r>
      <w:r w:rsidR="008138FE">
        <w:rPr>
          <w:szCs w:val="18"/>
        </w:rPr>
        <w:t xml:space="preserve"> schooljaar en </w:t>
      </w:r>
      <w:r w:rsidRPr="00D271FF" w:rsidR="00317C37">
        <w:rPr>
          <w:szCs w:val="18"/>
        </w:rPr>
        <w:t>het soort grensoverschrijdend gedrag</w:t>
      </w:r>
      <w:r w:rsidRPr="00D271FF" w:rsidR="00A06B19">
        <w:rPr>
          <w:szCs w:val="18"/>
        </w:rPr>
        <w:t>.</w:t>
      </w:r>
      <w:r w:rsidRPr="00D271FF">
        <w:rPr>
          <w:rStyle w:val="Voetnootmarkering"/>
          <w:szCs w:val="18"/>
        </w:rPr>
        <w:footnoteReference w:id="4"/>
      </w:r>
      <w:r w:rsidRPr="00D271FF" w:rsidR="008E1F86">
        <w:rPr>
          <w:szCs w:val="18"/>
          <w:vertAlign w:val="superscript"/>
        </w:rPr>
        <w:t xml:space="preserve">, </w:t>
      </w:r>
      <w:r w:rsidRPr="00D271FF">
        <w:rPr>
          <w:rStyle w:val="Voetnootmarkering"/>
          <w:szCs w:val="18"/>
        </w:rPr>
        <w:footnoteReference w:id="5"/>
      </w:r>
    </w:p>
    <w:tbl>
      <w:tblPr>
        <w:tblStyle w:val="Rastertabel4-Accent3"/>
        <w:tblpPr w:leftFromText="141" w:rightFromText="141" w:vertAnchor="text" w:horzAnchor="margin" w:tblpY="138"/>
        <w:tblW w:w="8500" w:type="dxa"/>
        <w:tblLook w:val="04A0" w:firstRow="1" w:lastRow="0" w:firstColumn="1" w:lastColumn="0" w:noHBand="0" w:noVBand="1"/>
      </w:tblPr>
      <w:tblGrid>
        <w:gridCol w:w="1103"/>
        <w:gridCol w:w="849"/>
        <w:gridCol w:w="982"/>
        <w:gridCol w:w="849"/>
        <w:gridCol w:w="982"/>
        <w:gridCol w:w="944"/>
        <w:gridCol w:w="982"/>
        <w:gridCol w:w="849"/>
        <w:gridCol w:w="960"/>
      </w:tblGrid>
      <w:tr w:rsidRPr="00D742C1" w:rsidR="00D742C1" w:rsidTr="00D742C1" w14:paraId="0AD7372C" w14:textId="47A80998">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6E4891" w:rsidRDefault="00D742C1" w14:paraId="665B943E" w14:textId="210FFB42">
            <w:pPr>
              <w:spacing w:line="240" w:lineRule="auto"/>
              <w:rPr>
                <w:sz w:val="14"/>
                <w:szCs w:val="14"/>
              </w:rPr>
            </w:pPr>
          </w:p>
        </w:tc>
        <w:tc>
          <w:tcPr>
            <w:tcW w:w="1843" w:type="dxa"/>
            <w:gridSpan w:val="2"/>
          </w:tcPr>
          <w:p w:rsidRPr="00D742C1" w:rsidR="00D742C1" w:rsidP="006E4891" w:rsidRDefault="00D742C1" w14:paraId="16E2E3AB" w14:textId="131F198A">
            <w:pPr>
              <w:spacing w:line="240" w:lineRule="auto"/>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PO</w:t>
            </w:r>
          </w:p>
        </w:tc>
        <w:tc>
          <w:tcPr>
            <w:tcW w:w="1843" w:type="dxa"/>
            <w:gridSpan w:val="2"/>
          </w:tcPr>
          <w:p w:rsidRPr="00D742C1" w:rsidR="00D742C1" w:rsidP="006E4891" w:rsidRDefault="00D742C1" w14:paraId="4476258D" w14:textId="73F7F86D">
            <w:pPr>
              <w:spacing w:line="240" w:lineRule="auto"/>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VO</w:t>
            </w:r>
          </w:p>
        </w:tc>
        <w:tc>
          <w:tcPr>
            <w:tcW w:w="1984" w:type="dxa"/>
            <w:gridSpan w:val="2"/>
          </w:tcPr>
          <w:p w:rsidRPr="00D742C1" w:rsidR="00D742C1" w:rsidP="006E4891" w:rsidRDefault="00D742C1" w14:paraId="1B503C86" w14:textId="21DE3FC5">
            <w:pPr>
              <w:spacing w:line="240" w:lineRule="auto"/>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GO</w:t>
            </w:r>
          </w:p>
        </w:tc>
        <w:tc>
          <w:tcPr>
            <w:tcW w:w="1701" w:type="dxa"/>
            <w:gridSpan w:val="2"/>
          </w:tcPr>
          <w:p w:rsidRPr="00D742C1" w:rsidR="00D742C1" w:rsidP="006E4891" w:rsidRDefault="00D742C1" w14:paraId="1484D833" w14:textId="223D0E09">
            <w:pPr>
              <w:spacing w:line="240" w:lineRule="auto"/>
              <w:jc w:val="center"/>
              <w:cnfStyle w:val="100000000000" w:firstRow="1" w:lastRow="0" w:firstColumn="0" w:lastColumn="0" w:oddVBand="0" w:evenVBand="0" w:oddHBand="0" w:evenHBand="0" w:firstRowFirstColumn="0" w:firstRowLastColumn="0" w:lastRowFirstColumn="0" w:lastRowLastColumn="0"/>
              <w:rPr>
                <w:sz w:val="14"/>
                <w:szCs w:val="14"/>
              </w:rPr>
            </w:pPr>
            <w:r w:rsidRPr="00D742C1">
              <w:rPr>
                <w:sz w:val="14"/>
                <w:szCs w:val="14"/>
              </w:rPr>
              <w:t>MBO</w:t>
            </w:r>
          </w:p>
        </w:tc>
      </w:tr>
      <w:tr w:rsidRPr="00D742C1" w:rsidR="00D742C1" w:rsidTr="00D742C1" w14:paraId="0F023A48" w14:textId="4766D70C">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D742C1" w:rsidRDefault="00D742C1" w14:paraId="4C8100CF" w14:textId="7D26CE77">
            <w:pPr>
              <w:spacing w:line="240" w:lineRule="auto"/>
              <w:rPr>
                <w:sz w:val="14"/>
                <w:szCs w:val="14"/>
              </w:rPr>
            </w:pPr>
            <w:r w:rsidRPr="00D742C1">
              <w:rPr>
                <w:sz w:val="14"/>
                <w:szCs w:val="14"/>
              </w:rPr>
              <w:t>Schooljaar</w:t>
            </w:r>
          </w:p>
        </w:tc>
        <w:tc>
          <w:tcPr>
            <w:tcW w:w="851" w:type="dxa"/>
          </w:tcPr>
          <w:p w:rsidRPr="00D742C1" w:rsidR="00D742C1" w:rsidP="00D742C1" w:rsidRDefault="00D742C1" w14:paraId="0C08EC27" w14:textId="6BD75A6F">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992" w:type="dxa"/>
          </w:tcPr>
          <w:p w:rsidRPr="00D742C1" w:rsidR="00D742C1" w:rsidP="00D742C1" w:rsidRDefault="00D742C1" w14:paraId="7EA466AF" w14:textId="701B047C">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c>
          <w:tcPr>
            <w:tcW w:w="851" w:type="dxa"/>
          </w:tcPr>
          <w:p w:rsidRPr="00D742C1" w:rsidR="00D742C1" w:rsidP="00D742C1" w:rsidRDefault="00D742C1" w14:paraId="4D585DAC" w14:textId="2332871A">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992" w:type="dxa"/>
          </w:tcPr>
          <w:p w:rsidRPr="00D742C1" w:rsidR="00D742C1" w:rsidP="00D742C1" w:rsidRDefault="00D742C1" w14:paraId="189A9E05" w14:textId="6475B0CF">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c>
          <w:tcPr>
            <w:tcW w:w="992" w:type="dxa"/>
          </w:tcPr>
          <w:p w:rsidRPr="00D742C1" w:rsidR="00D742C1" w:rsidP="00D742C1" w:rsidRDefault="00D742C1" w14:paraId="34948F51" w14:textId="500A0EB8">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992" w:type="dxa"/>
          </w:tcPr>
          <w:p w:rsidRPr="00D742C1" w:rsidR="00D742C1" w:rsidP="00D742C1" w:rsidRDefault="00D742C1" w14:paraId="4786223A" w14:textId="2CE38DC6">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c>
          <w:tcPr>
            <w:tcW w:w="851" w:type="dxa"/>
          </w:tcPr>
          <w:p w:rsidRPr="00D742C1" w:rsidR="00D742C1" w:rsidP="00D742C1" w:rsidRDefault="00D742C1" w14:paraId="520E7097" w14:textId="702E9E91">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Seksueel misbruik</w:t>
            </w:r>
          </w:p>
        </w:tc>
        <w:tc>
          <w:tcPr>
            <w:tcW w:w="850" w:type="dxa"/>
          </w:tcPr>
          <w:p w:rsidRPr="00D742C1" w:rsidR="00D742C1" w:rsidP="00D742C1" w:rsidRDefault="00D742C1" w14:paraId="4F54BBE1" w14:textId="2C09405A">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Seksuele intimidatie</w:t>
            </w:r>
          </w:p>
        </w:tc>
      </w:tr>
      <w:tr w:rsidRPr="00D742C1" w:rsidR="00D742C1" w:rsidTr="00D742C1" w14:paraId="47EEC921" w14:textId="00B87C63">
        <w:trPr>
          <w:trHeight w:val="233"/>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6E4891" w:rsidRDefault="00D742C1" w14:paraId="7D6C457C" w14:textId="77777777">
            <w:pPr>
              <w:spacing w:line="240" w:lineRule="auto"/>
              <w:rPr>
                <w:sz w:val="14"/>
                <w:szCs w:val="14"/>
              </w:rPr>
            </w:pPr>
            <w:r w:rsidRPr="00D742C1">
              <w:rPr>
                <w:sz w:val="14"/>
                <w:szCs w:val="14"/>
              </w:rPr>
              <w:t>2020-2021</w:t>
            </w:r>
          </w:p>
        </w:tc>
        <w:tc>
          <w:tcPr>
            <w:tcW w:w="851" w:type="dxa"/>
          </w:tcPr>
          <w:p w:rsidRPr="00D742C1" w:rsidR="00D742C1" w:rsidP="00D742C1" w:rsidRDefault="00D742C1" w14:paraId="3DB29039" w14:textId="142130C4">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25 (17)</w:t>
            </w:r>
          </w:p>
        </w:tc>
        <w:tc>
          <w:tcPr>
            <w:tcW w:w="992" w:type="dxa"/>
          </w:tcPr>
          <w:p w:rsidRPr="00D742C1" w:rsidR="00D742C1" w:rsidP="00D742C1" w:rsidRDefault="00D742C1" w14:paraId="30629026" w14:textId="0E4C5470">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87 (33)</w:t>
            </w:r>
          </w:p>
        </w:tc>
        <w:tc>
          <w:tcPr>
            <w:tcW w:w="851" w:type="dxa"/>
          </w:tcPr>
          <w:p w:rsidRPr="00D742C1" w:rsidR="00D742C1" w:rsidP="00D742C1" w:rsidRDefault="00D742C1" w14:paraId="06539D06" w14:textId="3032345B">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50 (40)</w:t>
            </w:r>
          </w:p>
        </w:tc>
        <w:tc>
          <w:tcPr>
            <w:tcW w:w="992" w:type="dxa"/>
          </w:tcPr>
          <w:p w:rsidRPr="00D742C1" w:rsidR="00D742C1" w:rsidP="00D742C1" w:rsidRDefault="00D742C1" w14:paraId="48FED992" w14:textId="62D4386B">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72 (49)</w:t>
            </w:r>
          </w:p>
        </w:tc>
        <w:tc>
          <w:tcPr>
            <w:tcW w:w="992" w:type="dxa"/>
          </w:tcPr>
          <w:p w:rsidRPr="00D742C1" w:rsidR="00D742C1" w:rsidP="00D742C1" w:rsidRDefault="00D742C1" w14:paraId="0B5F2C27" w14:textId="5B7FC30F">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9 (5)</w:t>
            </w:r>
          </w:p>
        </w:tc>
        <w:tc>
          <w:tcPr>
            <w:tcW w:w="992" w:type="dxa"/>
          </w:tcPr>
          <w:p w:rsidRPr="00D742C1" w:rsidR="00D742C1" w:rsidP="00D742C1" w:rsidRDefault="00D742C1" w14:paraId="323FCC70" w14:textId="1D715935">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7 (4)</w:t>
            </w:r>
          </w:p>
        </w:tc>
        <w:tc>
          <w:tcPr>
            <w:tcW w:w="851" w:type="dxa"/>
          </w:tcPr>
          <w:p w:rsidRPr="00D742C1" w:rsidR="00D742C1" w:rsidP="00D742C1" w:rsidRDefault="00D742C1" w14:paraId="50BB9924" w14:textId="7FDBE727">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4 (3)</w:t>
            </w:r>
          </w:p>
        </w:tc>
        <w:tc>
          <w:tcPr>
            <w:tcW w:w="850" w:type="dxa"/>
          </w:tcPr>
          <w:p w:rsidRPr="00D742C1" w:rsidR="00D742C1" w:rsidP="00D742C1" w:rsidRDefault="00D742C1" w14:paraId="408886AE" w14:textId="027CE738">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8 (6)</w:t>
            </w:r>
          </w:p>
        </w:tc>
      </w:tr>
      <w:tr w:rsidRPr="00D742C1" w:rsidR="00D742C1" w:rsidTr="00D742C1" w14:paraId="544B1709" w14:textId="6F45BD1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6E4891" w:rsidRDefault="00D742C1" w14:paraId="2EA6C2AB" w14:textId="77777777">
            <w:pPr>
              <w:spacing w:line="240" w:lineRule="auto"/>
              <w:rPr>
                <w:sz w:val="14"/>
                <w:szCs w:val="14"/>
              </w:rPr>
            </w:pPr>
            <w:r w:rsidRPr="00D742C1">
              <w:rPr>
                <w:sz w:val="14"/>
                <w:szCs w:val="14"/>
              </w:rPr>
              <w:t>2021-2022</w:t>
            </w:r>
          </w:p>
        </w:tc>
        <w:tc>
          <w:tcPr>
            <w:tcW w:w="851" w:type="dxa"/>
          </w:tcPr>
          <w:p w:rsidRPr="00D742C1" w:rsidR="00D742C1" w:rsidP="00D742C1" w:rsidRDefault="00D742C1" w14:paraId="4E86DF21" w14:textId="42FD6EAB">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39 (22)</w:t>
            </w:r>
          </w:p>
        </w:tc>
        <w:tc>
          <w:tcPr>
            <w:tcW w:w="992" w:type="dxa"/>
          </w:tcPr>
          <w:p w:rsidRPr="00D742C1" w:rsidR="00D742C1" w:rsidP="00D742C1" w:rsidRDefault="00D742C1" w14:paraId="2E584D92" w14:textId="34B1F05E">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69 (33)</w:t>
            </w:r>
          </w:p>
        </w:tc>
        <w:tc>
          <w:tcPr>
            <w:tcW w:w="851" w:type="dxa"/>
          </w:tcPr>
          <w:p w:rsidRPr="00D742C1" w:rsidR="00D742C1" w:rsidP="00D742C1" w:rsidRDefault="00D742C1" w14:paraId="272AD9FE" w14:textId="760F2FEB">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79 (47)</w:t>
            </w:r>
          </w:p>
        </w:tc>
        <w:tc>
          <w:tcPr>
            <w:tcW w:w="992" w:type="dxa"/>
          </w:tcPr>
          <w:p w:rsidRPr="00D742C1" w:rsidR="00D742C1" w:rsidP="00D742C1" w:rsidRDefault="00D742C1" w14:paraId="383DBFAB" w14:textId="5D6F049C">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140 (99)</w:t>
            </w:r>
          </w:p>
        </w:tc>
        <w:tc>
          <w:tcPr>
            <w:tcW w:w="992" w:type="dxa"/>
          </w:tcPr>
          <w:p w:rsidRPr="00D742C1" w:rsidR="00D742C1" w:rsidP="00D742C1" w:rsidRDefault="00D742C1" w14:paraId="031346AC" w14:textId="68A5439B">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9 (1)</w:t>
            </w:r>
          </w:p>
        </w:tc>
        <w:tc>
          <w:tcPr>
            <w:tcW w:w="992" w:type="dxa"/>
          </w:tcPr>
          <w:p w:rsidRPr="00D742C1" w:rsidR="00D742C1" w:rsidP="00D742C1" w:rsidRDefault="00D742C1" w14:paraId="1B4B223D" w14:textId="2E45453D">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27 (12)</w:t>
            </w:r>
          </w:p>
        </w:tc>
        <w:tc>
          <w:tcPr>
            <w:tcW w:w="851" w:type="dxa"/>
          </w:tcPr>
          <w:p w:rsidRPr="00D742C1" w:rsidR="00D742C1" w:rsidP="00D742C1" w:rsidRDefault="00D742C1" w14:paraId="31F9B96B" w14:textId="5492B589">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10 (7)</w:t>
            </w:r>
          </w:p>
        </w:tc>
        <w:tc>
          <w:tcPr>
            <w:tcW w:w="850" w:type="dxa"/>
          </w:tcPr>
          <w:p w:rsidRPr="00D742C1" w:rsidR="00D742C1" w:rsidP="00D742C1" w:rsidRDefault="00D742C1" w14:paraId="6173494F" w14:textId="5D43FB66">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23 (20)</w:t>
            </w:r>
          </w:p>
        </w:tc>
      </w:tr>
      <w:tr w:rsidRPr="00D742C1" w:rsidR="00D742C1" w:rsidTr="00D742C1" w14:paraId="54663657" w14:textId="5A07F849">
        <w:trPr>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6E4891" w:rsidRDefault="00D742C1" w14:paraId="5FBF93F4" w14:textId="77777777">
            <w:pPr>
              <w:spacing w:line="240" w:lineRule="auto"/>
              <w:rPr>
                <w:sz w:val="14"/>
                <w:szCs w:val="14"/>
              </w:rPr>
            </w:pPr>
            <w:r w:rsidRPr="00D742C1">
              <w:rPr>
                <w:sz w:val="14"/>
                <w:szCs w:val="14"/>
              </w:rPr>
              <w:lastRenderedPageBreak/>
              <w:t>2022-2023</w:t>
            </w:r>
          </w:p>
        </w:tc>
        <w:tc>
          <w:tcPr>
            <w:tcW w:w="851" w:type="dxa"/>
          </w:tcPr>
          <w:p w:rsidRPr="00D742C1" w:rsidR="00D742C1" w:rsidP="00D742C1" w:rsidRDefault="00D742C1" w14:paraId="539BCFC1" w14:textId="5BB1C0A1">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52 (31)</w:t>
            </w:r>
          </w:p>
        </w:tc>
        <w:tc>
          <w:tcPr>
            <w:tcW w:w="992" w:type="dxa"/>
          </w:tcPr>
          <w:p w:rsidRPr="00D742C1" w:rsidR="00D742C1" w:rsidP="00D742C1" w:rsidRDefault="00D742C1" w14:paraId="03E29295" w14:textId="1A96A087">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113 (45)</w:t>
            </w:r>
          </w:p>
        </w:tc>
        <w:tc>
          <w:tcPr>
            <w:tcW w:w="851" w:type="dxa"/>
          </w:tcPr>
          <w:p w:rsidRPr="00D742C1" w:rsidR="00D742C1" w:rsidP="00D742C1" w:rsidRDefault="00D742C1" w14:paraId="1B7E1055" w14:textId="4DC0C87B">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72 (41)</w:t>
            </w:r>
          </w:p>
        </w:tc>
        <w:tc>
          <w:tcPr>
            <w:tcW w:w="992" w:type="dxa"/>
          </w:tcPr>
          <w:p w:rsidRPr="00D742C1" w:rsidR="00D742C1" w:rsidP="00D742C1" w:rsidRDefault="00D742C1" w14:paraId="10C00DA7" w14:textId="5C75AB2D">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150 (104)</w:t>
            </w:r>
          </w:p>
        </w:tc>
        <w:tc>
          <w:tcPr>
            <w:tcW w:w="992" w:type="dxa"/>
          </w:tcPr>
          <w:p w:rsidRPr="00D742C1" w:rsidR="00D742C1" w:rsidP="00D742C1" w:rsidRDefault="00D742C1" w14:paraId="4F603EE0" w14:textId="3E821AE6">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14 (10)</w:t>
            </w:r>
          </w:p>
        </w:tc>
        <w:tc>
          <w:tcPr>
            <w:tcW w:w="992" w:type="dxa"/>
          </w:tcPr>
          <w:p w:rsidRPr="00D742C1" w:rsidR="00D742C1" w:rsidP="00D742C1" w:rsidRDefault="00D742C1" w14:paraId="7363D3E7" w14:textId="723B870C">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33 (13)</w:t>
            </w:r>
          </w:p>
        </w:tc>
        <w:tc>
          <w:tcPr>
            <w:tcW w:w="851" w:type="dxa"/>
          </w:tcPr>
          <w:p w:rsidRPr="00D742C1" w:rsidR="00D742C1" w:rsidP="00D742C1" w:rsidRDefault="00D742C1" w14:paraId="4E4551F6" w14:textId="2C6D2CFE">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8 (5)</w:t>
            </w:r>
          </w:p>
        </w:tc>
        <w:tc>
          <w:tcPr>
            <w:tcW w:w="850" w:type="dxa"/>
          </w:tcPr>
          <w:p w:rsidRPr="00D742C1" w:rsidR="00D742C1" w:rsidP="00D742C1" w:rsidRDefault="00D742C1" w14:paraId="7ECCFAB5" w14:textId="577C50A2">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15 (13)</w:t>
            </w:r>
          </w:p>
        </w:tc>
      </w:tr>
      <w:tr w:rsidRPr="00D742C1" w:rsidR="00D742C1" w:rsidTr="00D742C1" w14:paraId="727A0F51" w14:textId="5AEC550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6E4891" w:rsidRDefault="00D742C1" w14:paraId="703F77A0" w14:textId="77777777">
            <w:pPr>
              <w:spacing w:line="240" w:lineRule="auto"/>
              <w:rPr>
                <w:sz w:val="14"/>
                <w:szCs w:val="14"/>
              </w:rPr>
            </w:pPr>
            <w:r w:rsidRPr="00D742C1">
              <w:rPr>
                <w:sz w:val="14"/>
                <w:szCs w:val="14"/>
              </w:rPr>
              <w:t>2023-2024</w:t>
            </w:r>
          </w:p>
        </w:tc>
        <w:tc>
          <w:tcPr>
            <w:tcW w:w="851" w:type="dxa"/>
          </w:tcPr>
          <w:p w:rsidRPr="00D742C1" w:rsidR="00D742C1" w:rsidP="00D742C1" w:rsidRDefault="00D742C1" w14:paraId="4DDD3507" w14:textId="6E6CB4C1">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31 (21)</w:t>
            </w:r>
          </w:p>
        </w:tc>
        <w:tc>
          <w:tcPr>
            <w:tcW w:w="992" w:type="dxa"/>
          </w:tcPr>
          <w:p w:rsidRPr="00D742C1" w:rsidR="00D742C1" w:rsidP="00D742C1" w:rsidRDefault="00D742C1" w14:paraId="478B97EA" w14:textId="66B7644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134 (52)</w:t>
            </w:r>
          </w:p>
        </w:tc>
        <w:tc>
          <w:tcPr>
            <w:tcW w:w="851" w:type="dxa"/>
          </w:tcPr>
          <w:p w:rsidRPr="00D742C1" w:rsidR="00D742C1" w:rsidP="00D742C1" w:rsidRDefault="00D742C1" w14:paraId="3A4829C8" w14:textId="6A25C65B">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42 (28)</w:t>
            </w:r>
          </w:p>
        </w:tc>
        <w:tc>
          <w:tcPr>
            <w:tcW w:w="992" w:type="dxa"/>
          </w:tcPr>
          <w:p w:rsidRPr="00D742C1" w:rsidR="00D742C1" w:rsidP="00D742C1" w:rsidRDefault="00D742C1" w14:paraId="09E756A0" w14:textId="154C714A">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111 (80)</w:t>
            </w:r>
          </w:p>
        </w:tc>
        <w:tc>
          <w:tcPr>
            <w:tcW w:w="992" w:type="dxa"/>
          </w:tcPr>
          <w:p w:rsidRPr="00D742C1" w:rsidR="00D742C1" w:rsidP="00D742C1" w:rsidRDefault="00D742C1" w14:paraId="2D1E2BA5" w14:textId="7B84CB88">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12 (4)</w:t>
            </w:r>
          </w:p>
        </w:tc>
        <w:tc>
          <w:tcPr>
            <w:tcW w:w="992" w:type="dxa"/>
          </w:tcPr>
          <w:p w:rsidRPr="00D742C1" w:rsidR="00D742C1" w:rsidP="00D742C1" w:rsidRDefault="00D742C1" w14:paraId="43F41F4A" w14:textId="264232D5">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24 (11)</w:t>
            </w:r>
          </w:p>
        </w:tc>
        <w:tc>
          <w:tcPr>
            <w:tcW w:w="851" w:type="dxa"/>
          </w:tcPr>
          <w:p w:rsidRPr="00D742C1" w:rsidR="00D742C1" w:rsidP="00D742C1" w:rsidRDefault="00D742C1" w14:paraId="7D77A822" w14:textId="57C537A2">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5 (5)</w:t>
            </w:r>
          </w:p>
        </w:tc>
        <w:tc>
          <w:tcPr>
            <w:tcW w:w="850" w:type="dxa"/>
          </w:tcPr>
          <w:p w:rsidRPr="00D742C1" w:rsidR="00D742C1" w:rsidP="00D742C1" w:rsidRDefault="00D742C1" w14:paraId="37878CAB" w14:textId="565DF8F1">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D742C1">
              <w:rPr>
                <w:sz w:val="14"/>
                <w:szCs w:val="14"/>
              </w:rPr>
              <w:t>15 (10)</w:t>
            </w:r>
          </w:p>
        </w:tc>
      </w:tr>
      <w:tr w:rsidRPr="00D742C1" w:rsidR="00D742C1" w:rsidTr="00D742C1" w14:paraId="34E56BA2" w14:textId="49F0A764">
        <w:trPr>
          <w:trHeight w:val="226"/>
        </w:trPr>
        <w:tc>
          <w:tcPr>
            <w:cnfStyle w:val="001000000000" w:firstRow="0" w:lastRow="0" w:firstColumn="1" w:lastColumn="0" w:oddVBand="0" w:evenVBand="0" w:oddHBand="0" w:evenHBand="0" w:firstRowFirstColumn="0" w:firstRowLastColumn="0" w:lastRowFirstColumn="0" w:lastRowLastColumn="0"/>
            <w:tcW w:w="1129" w:type="dxa"/>
          </w:tcPr>
          <w:p w:rsidRPr="00D742C1" w:rsidR="00D742C1" w:rsidP="006E4891" w:rsidRDefault="00D742C1" w14:paraId="4FAA9714" w14:textId="77777777">
            <w:pPr>
              <w:spacing w:line="240" w:lineRule="auto"/>
              <w:rPr>
                <w:sz w:val="14"/>
                <w:szCs w:val="14"/>
              </w:rPr>
            </w:pPr>
            <w:r w:rsidRPr="00D742C1">
              <w:rPr>
                <w:sz w:val="14"/>
                <w:szCs w:val="14"/>
              </w:rPr>
              <w:t>2024-2025</w:t>
            </w:r>
          </w:p>
        </w:tc>
        <w:tc>
          <w:tcPr>
            <w:tcW w:w="851" w:type="dxa"/>
          </w:tcPr>
          <w:p w:rsidRPr="00D742C1" w:rsidR="00D742C1" w:rsidP="00D742C1" w:rsidRDefault="00D742C1" w14:paraId="5E72AF75" w14:textId="6F96A7D4">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51 (36)</w:t>
            </w:r>
          </w:p>
        </w:tc>
        <w:tc>
          <w:tcPr>
            <w:tcW w:w="992" w:type="dxa"/>
          </w:tcPr>
          <w:p w:rsidRPr="00D742C1" w:rsidR="00D742C1" w:rsidP="00D742C1" w:rsidRDefault="00D742C1" w14:paraId="7848A028" w14:textId="2837FDD6">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157 (56)</w:t>
            </w:r>
          </w:p>
        </w:tc>
        <w:tc>
          <w:tcPr>
            <w:tcW w:w="851" w:type="dxa"/>
          </w:tcPr>
          <w:p w:rsidRPr="00D742C1" w:rsidR="00D742C1" w:rsidP="00D742C1" w:rsidRDefault="00D742C1" w14:paraId="70C2097F" w14:textId="207EA210">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99 (52)</w:t>
            </w:r>
          </w:p>
        </w:tc>
        <w:tc>
          <w:tcPr>
            <w:tcW w:w="992" w:type="dxa"/>
          </w:tcPr>
          <w:p w:rsidRPr="00D742C1" w:rsidR="00D742C1" w:rsidP="00D742C1" w:rsidRDefault="00D742C1" w14:paraId="14FC6FB5" w14:textId="7876FF88">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113 (77)</w:t>
            </w:r>
          </w:p>
        </w:tc>
        <w:tc>
          <w:tcPr>
            <w:tcW w:w="992" w:type="dxa"/>
          </w:tcPr>
          <w:p w:rsidRPr="00D742C1" w:rsidR="00D742C1" w:rsidP="00D742C1" w:rsidRDefault="00D742C1" w14:paraId="4F8180C0" w14:textId="25307301">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14 (4)</w:t>
            </w:r>
          </w:p>
        </w:tc>
        <w:tc>
          <w:tcPr>
            <w:tcW w:w="992" w:type="dxa"/>
          </w:tcPr>
          <w:p w:rsidRPr="00D742C1" w:rsidR="00D742C1" w:rsidP="00D742C1" w:rsidRDefault="00D742C1" w14:paraId="3432D299" w14:textId="35F36958">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31 (17)</w:t>
            </w:r>
          </w:p>
        </w:tc>
        <w:tc>
          <w:tcPr>
            <w:tcW w:w="851" w:type="dxa"/>
          </w:tcPr>
          <w:p w:rsidRPr="00D742C1" w:rsidR="00D742C1" w:rsidP="00D742C1" w:rsidRDefault="00D742C1" w14:paraId="5EF33FDA" w14:textId="076120C5">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9 (6)</w:t>
            </w:r>
          </w:p>
        </w:tc>
        <w:tc>
          <w:tcPr>
            <w:tcW w:w="850" w:type="dxa"/>
          </w:tcPr>
          <w:p w:rsidRPr="00D742C1" w:rsidR="00D742C1" w:rsidP="00D742C1" w:rsidRDefault="00D742C1" w14:paraId="30527781" w14:textId="5C7FBECC">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D742C1">
              <w:rPr>
                <w:sz w:val="14"/>
                <w:szCs w:val="14"/>
              </w:rPr>
              <w:t>13 (12)</w:t>
            </w:r>
          </w:p>
        </w:tc>
      </w:tr>
    </w:tbl>
    <w:p w:rsidR="006D31CF" w:rsidP="006E4891" w:rsidRDefault="006D31CF" w14:paraId="277A6A52" w14:textId="77777777">
      <w:pPr>
        <w:pStyle w:val="Geenafstand"/>
        <w:rPr>
          <w:szCs w:val="18"/>
        </w:rPr>
      </w:pPr>
    </w:p>
    <w:p w:rsidRPr="00D271FF" w:rsidR="00D271FF" w:rsidP="006E4891" w:rsidRDefault="00D271FF" w14:paraId="419EA6ED" w14:textId="77777777">
      <w:pPr>
        <w:pStyle w:val="Geenafstand"/>
        <w:rPr>
          <w:szCs w:val="18"/>
        </w:rPr>
      </w:pPr>
    </w:p>
    <w:p w:rsidRPr="00D271FF" w:rsidR="00297E74" w:rsidP="006E4891" w:rsidRDefault="00297E74" w14:paraId="2A07EEFC" w14:textId="08F4840C">
      <w:pPr>
        <w:pStyle w:val="Geenafstand"/>
        <w:rPr>
          <w:szCs w:val="18"/>
        </w:rPr>
      </w:pPr>
      <w:r w:rsidRPr="00D271FF">
        <w:rPr>
          <w:szCs w:val="18"/>
        </w:rPr>
        <w:t>Vraag 4</w:t>
      </w:r>
      <w:r w:rsidRPr="00D271FF">
        <w:rPr>
          <w:szCs w:val="18"/>
        </w:rPr>
        <w:br/>
        <w:t>Bent u het ermee eens dat het zorgwekkend en onaanvaardbaar is dat jongeren die te maken krijgen met seksueel overschrijdend gedrag geen melding doen omdat ze denken dat het niet erg genoeg was, zich schamen, of geen vertrouwen hebben in de opvolging van de melding? </w:t>
      </w:r>
      <w:r w:rsidRPr="00D271FF">
        <w:rPr>
          <w:szCs w:val="18"/>
        </w:rPr>
        <w:br/>
      </w:r>
    </w:p>
    <w:p w:rsidRPr="00D271FF" w:rsidR="00297E74" w:rsidP="006E4891" w:rsidRDefault="00297E74" w14:paraId="55F31BB5" w14:textId="677D1C30">
      <w:pPr>
        <w:pStyle w:val="standaard-tekst"/>
        <w:spacing w:line="240" w:lineRule="auto"/>
      </w:pPr>
      <w:r w:rsidRPr="00D271FF">
        <w:t>Antwoord 4</w:t>
      </w:r>
    </w:p>
    <w:p w:rsidRPr="00D271FF" w:rsidR="00317C37" w:rsidP="006E4891" w:rsidRDefault="0020479F" w14:paraId="52CA1D38" w14:textId="66172BC1">
      <w:pPr>
        <w:pStyle w:val="Geenafstand"/>
        <w:rPr>
          <w:szCs w:val="18"/>
        </w:rPr>
      </w:pPr>
      <w:r w:rsidRPr="00D271FF">
        <w:rPr>
          <w:szCs w:val="18"/>
        </w:rPr>
        <w:t>Ja</w:t>
      </w:r>
      <w:r w:rsidRPr="00D271FF" w:rsidR="00B51F7B">
        <w:rPr>
          <w:szCs w:val="18"/>
        </w:rPr>
        <w:t>,</w:t>
      </w:r>
      <w:r w:rsidRPr="00D271FF" w:rsidR="00F86F73">
        <w:rPr>
          <w:szCs w:val="18"/>
        </w:rPr>
        <w:t xml:space="preserve"> daar </w:t>
      </w:r>
      <w:r w:rsidRPr="00D271FF" w:rsidR="00B51F7B">
        <w:rPr>
          <w:szCs w:val="18"/>
        </w:rPr>
        <w:t>is het kabinet</w:t>
      </w:r>
      <w:r w:rsidRPr="00D271FF" w:rsidR="00F86F73">
        <w:rPr>
          <w:szCs w:val="18"/>
        </w:rPr>
        <w:t xml:space="preserve"> het mee eens</w:t>
      </w:r>
      <w:r w:rsidRPr="00D271FF" w:rsidR="00317C37">
        <w:rPr>
          <w:szCs w:val="18"/>
        </w:rPr>
        <w:t xml:space="preserve">. </w:t>
      </w:r>
      <w:r w:rsidR="00380FE6">
        <w:rPr>
          <w:szCs w:val="18"/>
        </w:rPr>
        <w:t>Het is</w:t>
      </w:r>
      <w:r w:rsidR="00AD7D35">
        <w:rPr>
          <w:szCs w:val="18"/>
        </w:rPr>
        <w:t xml:space="preserve"> al</w:t>
      </w:r>
      <w:r w:rsidR="00380FE6">
        <w:rPr>
          <w:szCs w:val="18"/>
        </w:rPr>
        <w:t xml:space="preserve"> afschuwelijk dat </w:t>
      </w:r>
      <w:r w:rsidR="004B47A1">
        <w:rPr>
          <w:szCs w:val="18"/>
        </w:rPr>
        <w:t xml:space="preserve">jongeren te maken krijgen met seksueel grensoverschrijdend gedrag </w:t>
      </w:r>
      <w:r w:rsidR="00380FE6">
        <w:rPr>
          <w:szCs w:val="18"/>
        </w:rPr>
        <w:t xml:space="preserve">en </w:t>
      </w:r>
      <w:r w:rsidR="00AD7D35">
        <w:rPr>
          <w:szCs w:val="18"/>
        </w:rPr>
        <w:t>nog erger al</w:t>
      </w:r>
      <w:r w:rsidR="00162441">
        <w:rPr>
          <w:szCs w:val="18"/>
        </w:rPr>
        <w:t>s</w:t>
      </w:r>
      <w:r w:rsidR="00AD7D35">
        <w:rPr>
          <w:szCs w:val="18"/>
        </w:rPr>
        <w:t xml:space="preserve"> z</w:t>
      </w:r>
      <w:r w:rsidR="009D4FD4">
        <w:rPr>
          <w:szCs w:val="18"/>
        </w:rPr>
        <w:t>e</w:t>
      </w:r>
      <w:r w:rsidR="00AD7D35">
        <w:rPr>
          <w:szCs w:val="18"/>
        </w:rPr>
        <w:t xml:space="preserve"> </w:t>
      </w:r>
      <w:r w:rsidR="00380FE6">
        <w:rPr>
          <w:szCs w:val="18"/>
        </w:rPr>
        <w:t xml:space="preserve">daar vervolgens </w:t>
      </w:r>
      <w:r w:rsidR="004B47A1">
        <w:rPr>
          <w:szCs w:val="18"/>
        </w:rPr>
        <w:t xml:space="preserve">geen melding </w:t>
      </w:r>
      <w:r w:rsidR="00380FE6">
        <w:rPr>
          <w:szCs w:val="18"/>
        </w:rPr>
        <w:t xml:space="preserve">van </w:t>
      </w:r>
      <w:r w:rsidR="004B47A1">
        <w:rPr>
          <w:szCs w:val="18"/>
        </w:rPr>
        <w:t>durven te doen.</w:t>
      </w:r>
      <w:r w:rsidR="00380FE6">
        <w:rPr>
          <w:szCs w:val="18"/>
        </w:rPr>
        <w:t xml:space="preserve"> Deze jongeren</w:t>
      </w:r>
      <w:r w:rsidRPr="00D271FF" w:rsidR="00317C37">
        <w:rPr>
          <w:szCs w:val="18"/>
        </w:rPr>
        <w:t xml:space="preserve"> moeten de juiste ondersteuning krijgen en er op kunnen vertrouwen dat meldingen zorgvuldig worden opgevolgd. </w:t>
      </w:r>
    </w:p>
    <w:p w:rsidRPr="00D271FF" w:rsidR="00297E74" w:rsidP="006E4891" w:rsidRDefault="00297E74" w14:paraId="119F399F" w14:textId="77777777">
      <w:pPr>
        <w:pStyle w:val="Geenafstand"/>
        <w:rPr>
          <w:szCs w:val="18"/>
        </w:rPr>
      </w:pPr>
    </w:p>
    <w:p w:rsidRPr="00D271FF" w:rsidR="00654A94" w:rsidP="006E4891" w:rsidRDefault="00297E74" w14:paraId="159BD282" w14:textId="77777777">
      <w:pPr>
        <w:pStyle w:val="Geenafstand"/>
        <w:rPr>
          <w:szCs w:val="18"/>
        </w:rPr>
      </w:pPr>
      <w:r w:rsidRPr="00D271FF">
        <w:rPr>
          <w:szCs w:val="18"/>
        </w:rPr>
        <w:t>Vraag 5</w:t>
      </w:r>
      <w:r w:rsidRPr="00D271FF">
        <w:rPr>
          <w:szCs w:val="18"/>
        </w:rPr>
        <w:br/>
        <w:t>Hoe beoordeelt u het functioneren van het huidige meld- en opvolgingssysteem? </w:t>
      </w:r>
    </w:p>
    <w:p w:rsidRPr="00D271FF" w:rsidR="00654A94" w:rsidP="006E4891" w:rsidRDefault="00654A94" w14:paraId="07646A9D" w14:textId="77777777">
      <w:pPr>
        <w:pStyle w:val="Geenafstand"/>
        <w:rPr>
          <w:szCs w:val="18"/>
        </w:rPr>
      </w:pPr>
    </w:p>
    <w:p w:rsidRPr="00D271FF" w:rsidR="00297E74" w:rsidP="006E4891" w:rsidRDefault="00654A94" w14:paraId="0D67F977" w14:textId="78D66971">
      <w:pPr>
        <w:pStyle w:val="Geenafstand"/>
        <w:rPr>
          <w:szCs w:val="18"/>
        </w:rPr>
      </w:pPr>
      <w:r w:rsidRPr="00D271FF">
        <w:rPr>
          <w:szCs w:val="18"/>
        </w:rPr>
        <w:t>Vraag 7</w:t>
      </w:r>
      <w:r w:rsidRPr="00D271FF">
        <w:rPr>
          <w:szCs w:val="18"/>
        </w:rPr>
        <w:br/>
        <w:t>Herkent u het beeld dat jongeren niet goed herkennen wat seksueel grensoverschrijdend gedrag is en daardoor geen melding doen terwijl er mogelijk wel sprake is van seksueel overschrijdend gedrag? </w:t>
      </w:r>
      <w:r w:rsidRPr="00D271FF" w:rsidR="00297E74">
        <w:rPr>
          <w:szCs w:val="18"/>
        </w:rPr>
        <w:br/>
      </w:r>
    </w:p>
    <w:p w:rsidRPr="00D271FF" w:rsidR="00297E74" w:rsidP="006E4891" w:rsidRDefault="00297E74" w14:paraId="398811EC" w14:textId="20557D24">
      <w:pPr>
        <w:pStyle w:val="standaard-tekst"/>
        <w:spacing w:line="240" w:lineRule="auto"/>
      </w:pPr>
      <w:r w:rsidRPr="00D271FF">
        <w:t>Antwoord 5</w:t>
      </w:r>
      <w:r w:rsidRPr="00D271FF" w:rsidR="00654A94">
        <w:t xml:space="preserve"> en 7</w:t>
      </w:r>
    </w:p>
    <w:p w:rsidRPr="00D271FF" w:rsidR="001F2987" w:rsidP="006E4891" w:rsidRDefault="001F2987" w14:paraId="672B797D" w14:textId="0994F7BB">
      <w:pPr>
        <w:spacing w:line="240" w:lineRule="auto"/>
        <w:rPr>
          <w:szCs w:val="18"/>
        </w:rPr>
      </w:pPr>
      <w:r w:rsidRPr="00D271FF">
        <w:rPr>
          <w:szCs w:val="18"/>
        </w:rPr>
        <w:t xml:space="preserve">Het huidige meld- en opvolgingssysteem functioneert </w:t>
      </w:r>
      <w:r w:rsidRPr="00D271FF" w:rsidR="00B51F7B">
        <w:rPr>
          <w:szCs w:val="18"/>
        </w:rPr>
        <w:t>onvoldoende</w:t>
      </w:r>
      <w:r w:rsidRPr="00D271FF">
        <w:rPr>
          <w:szCs w:val="18"/>
        </w:rPr>
        <w:t xml:space="preserve">. </w:t>
      </w:r>
      <w:r w:rsidRPr="00D271FF" w:rsidR="008C11AD">
        <w:rPr>
          <w:szCs w:val="18"/>
        </w:rPr>
        <w:t xml:space="preserve">Uit eerdere onderzoeken in opdracht van het ministerie </w:t>
      </w:r>
      <w:r w:rsidR="00AD7D35">
        <w:rPr>
          <w:szCs w:val="18"/>
        </w:rPr>
        <w:t xml:space="preserve">van </w:t>
      </w:r>
      <w:r w:rsidRPr="00D271FF" w:rsidR="008C11AD">
        <w:rPr>
          <w:szCs w:val="18"/>
        </w:rPr>
        <w:t>OCW uit 2020 en 2023 bleek dat het aandeel leerlingen dat géén melding maakte van seksueel grensoverschrijdend gedrag daalde.</w:t>
      </w:r>
      <w:r w:rsidR="008C11AD">
        <w:rPr>
          <w:szCs w:val="18"/>
        </w:rPr>
        <w:t xml:space="preserve"> Toch maken veel leerling</w:t>
      </w:r>
      <w:r w:rsidR="00AD7D35">
        <w:rPr>
          <w:szCs w:val="18"/>
        </w:rPr>
        <w:t>en</w:t>
      </w:r>
      <w:r w:rsidR="008C11AD">
        <w:rPr>
          <w:szCs w:val="18"/>
        </w:rPr>
        <w:t xml:space="preserve"> nog steeds geen melding wanneer zij seksueel grensoverschrijdend gedrag ervaren.</w:t>
      </w:r>
      <w:r w:rsidRPr="00D271FF" w:rsidR="00617D90">
        <w:rPr>
          <w:szCs w:val="18"/>
        </w:rPr>
        <w:t xml:space="preserve"> </w:t>
      </w:r>
      <w:r w:rsidRPr="00D271FF">
        <w:rPr>
          <w:szCs w:val="18"/>
        </w:rPr>
        <w:t xml:space="preserve">20% </w:t>
      </w:r>
      <w:r w:rsidRPr="00D271FF" w:rsidR="00617D90">
        <w:rPr>
          <w:szCs w:val="18"/>
        </w:rPr>
        <w:t xml:space="preserve">van de leerlingen in het primair onderwijs dat aangaf seksueel grensoverschrijdend gedrag </w:t>
      </w:r>
      <w:r w:rsidR="005F2A16">
        <w:rPr>
          <w:szCs w:val="18"/>
        </w:rPr>
        <w:t xml:space="preserve">te </w:t>
      </w:r>
      <w:r w:rsidRPr="00D271FF" w:rsidR="00617D90">
        <w:rPr>
          <w:szCs w:val="18"/>
        </w:rPr>
        <w:t>erva</w:t>
      </w:r>
      <w:r w:rsidR="005F2A16">
        <w:rPr>
          <w:szCs w:val="18"/>
        </w:rPr>
        <w:t>ren</w:t>
      </w:r>
      <w:r w:rsidR="00BC05D1">
        <w:rPr>
          <w:szCs w:val="18"/>
        </w:rPr>
        <w:t>,</w:t>
      </w:r>
      <w:r w:rsidR="0020337F">
        <w:rPr>
          <w:szCs w:val="18"/>
        </w:rPr>
        <w:t xml:space="preserve"> </w:t>
      </w:r>
      <w:r w:rsidRPr="00D271FF" w:rsidR="00617D90">
        <w:rPr>
          <w:szCs w:val="18"/>
        </w:rPr>
        <w:t>meld</w:t>
      </w:r>
      <w:r w:rsidR="005F2A16">
        <w:rPr>
          <w:szCs w:val="18"/>
        </w:rPr>
        <w:t>d</w:t>
      </w:r>
      <w:r w:rsidRPr="00D271FF" w:rsidR="00617D90">
        <w:rPr>
          <w:szCs w:val="18"/>
        </w:rPr>
        <w:t>e dit niet. In het voortgezet onderwijs betrof dit 38% van de leerlingen.</w:t>
      </w:r>
      <w:r w:rsidRPr="00D271FF">
        <w:rPr>
          <w:rStyle w:val="Voetnootmarkering"/>
          <w:szCs w:val="18"/>
        </w:rPr>
        <w:footnoteReference w:id="6"/>
      </w:r>
      <w:r w:rsidRPr="00D271FF">
        <w:rPr>
          <w:szCs w:val="18"/>
        </w:rPr>
        <w:t xml:space="preserve"> Daarbij gaf 61% van de leerlingen in het voortgezet onderwijs </w:t>
      </w:r>
      <w:r w:rsidRPr="00D271FF" w:rsidR="00617D90">
        <w:rPr>
          <w:szCs w:val="18"/>
        </w:rPr>
        <w:t>die een melding hadden gemaakt</w:t>
      </w:r>
      <w:r w:rsidR="00AD7D35">
        <w:rPr>
          <w:szCs w:val="18"/>
        </w:rPr>
        <w:t>,</w:t>
      </w:r>
      <w:r w:rsidRPr="00D271FF" w:rsidR="00617D90">
        <w:rPr>
          <w:szCs w:val="18"/>
        </w:rPr>
        <w:t xml:space="preserve"> </w:t>
      </w:r>
      <w:r w:rsidRPr="00D271FF">
        <w:rPr>
          <w:szCs w:val="18"/>
        </w:rPr>
        <w:t xml:space="preserve">aan dat </w:t>
      </w:r>
      <w:r w:rsidRPr="00D271FF" w:rsidR="00617D90">
        <w:rPr>
          <w:szCs w:val="18"/>
        </w:rPr>
        <w:t xml:space="preserve">daar </w:t>
      </w:r>
      <w:r w:rsidRPr="00D271FF">
        <w:rPr>
          <w:szCs w:val="18"/>
        </w:rPr>
        <w:t xml:space="preserve">niets </w:t>
      </w:r>
      <w:r w:rsidRPr="00D271FF" w:rsidR="00617D90">
        <w:rPr>
          <w:szCs w:val="18"/>
        </w:rPr>
        <w:t xml:space="preserve">mee </w:t>
      </w:r>
      <w:r w:rsidRPr="00D271FF">
        <w:rPr>
          <w:szCs w:val="18"/>
        </w:rPr>
        <w:t xml:space="preserve">was gedaan. </w:t>
      </w:r>
      <w:r w:rsidR="005E44DB">
        <w:rPr>
          <w:szCs w:val="18"/>
        </w:rPr>
        <w:t>15% van de studenten in het mbo dat aangaf het slachtoffer te zijn geweest van seksuele intimidatie</w:t>
      </w:r>
      <w:r w:rsidR="00AD7D35">
        <w:rPr>
          <w:szCs w:val="18"/>
        </w:rPr>
        <w:t>,</w:t>
      </w:r>
      <w:r w:rsidR="005E44DB">
        <w:rPr>
          <w:szCs w:val="18"/>
        </w:rPr>
        <w:t xml:space="preserve"> maakte een melding. In de helft van deze gevallen heeft de </w:t>
      </w:r>
      <w:r w:rsidR="00435A30">
        <w:rPr>
          <w:szCs w:val="18"/>
        </w:rPr>
        <w:t>mbo-instelling</w:t>
      </w:r>
      <w:r w:rsidR="005E44DB">
        <w:rPr>
          <w:szCs w:val="18"/>
        </w:rPr>
        <w:t xml:space="preserve"> iets met de melding gedaan</w:t>
      </w:r>
      <w:r w:rsidR="00BC05D1">
        <w:rPr>
          <w:szCs w:val="18"/>
        </w:rPr>
        <w:t>,</w:t>
      </w:r>
      <w:r w:rsidR="005E44DB">
        <w:rPr>
          <w:szCs w:val="18"/>
        </w:rPr>
        <w:t xml:space="preserve"> melden de slachtoffers. </w:t>
      </w:r>
      <w:r w:rsidR="00AD7D35">
        <w:rPr>
          <w:szCs w:val="18"/>
        </w:rPr>
        <w:t>U</w:t>
      </w:r>
      <w:r w:rsidRPr="00D271FF" w:rsidR="00336C68">
        <w:rPr>
          <w:szCs w:val="18"/>
        </w:rPr>
        <w:t>it de</w:t>
      </w:r>
      <w:r w:rsidRPr="00D271FF" w:rsidR="008E1F86">
        <w:rPr>
          <w:szCs w:val="18"/>
        </w:rPr>
        <w:t>ze</w:t>
      </w:r>
      <w:r w:rsidRPr="00D271FF" w:rsidR="00336C68">
        <w:rPr>
          <w:szCs w:val="18"/>
        </w:rPr>
        <w:t xml:space="preserve"> onderzoeken</w:t>
      </w:r>
      <w:r w:rsidR="00AD7D35">
        <w:rPr>
          <w:szCs w:val="18"/>
        </w:rPr>
        <w:t xml:space="preserve"> kwam ook</w:t>
      </w:r>
      <w:r w:rsidRPr="00D271FF" w:rsidR="00336C68">
        <w:rPr>
          <w:szCs w:val="18"/>
        </w:rPr>
        <w:t xml:space="preserve"> naar voren dat seksualiteit vaak nog een beladen onderwerp is</w:t>
      </w:r>
      <w:r w:rsidRPr="00D271FF" w:rsidR="006E4891">
        <w:rPr>
          <w:szCs w:val="18"/>
        </w:rPr>
        <w:t xml:space="preserve"> op school</w:t>
      </w:r>
      <w:r w:rsidRPr="00D271FF" w:rsidR="00336C68">
        <w:rPr>
          <w:szCs w:val="18"/>
        </w:rPr>
        <w:t xml:space="preserve"> en leerlingen </w:t>
      </w:r>
      <w:r w:rsidRPr="00D271FF" w:rsidR="005E44DB">
        <w:rPr>
          <w:szCs w:val="18"/>
        </w:rPr>
        <w:t xml:space="preserve">en studenten </w:t>
      </w:r>
      <w:r w:rsidRPr="00D271FF" w:rsidR="00336C68">
        <w:rPr>
          <w:szCs w:val="18"/>
        </w:rPr>
        <w:t xml:space="preserve">zich niet altijd bewust zijn van de grens tussen geaccepteerd en grensoverschrijdend gedrag. </w:t>
      </w:r>
    </w:p>
    <w:p w:rsidRPr="00D271FF" w:rsidR="00F86F73" w:rsidP="006E4891" w:rsidRDefault="00F86F73" w14:paraId="1A9C4937" w14:textId="77777777">
      <w:pPr>
        <w:pStyle w:val="Geenafstand"/>
        <w:rPr>
          <w:szCs w:val="18"/>
        </w:rPr>
      </w:pPr>
    </w:p>
    <w:p w:rsidRPr="00D271FF" w:rsidR="00336C68" w:rsidP="006E4891" w:rsidRDefault="00297E74" w14:paraId="04634C23" w14:textId="655F7870">
      <w:pPr>
        <w:pStyle w:val="Geenafstand"/>
        <w:rPr>
          <w:szCs w:val="18"/>
        </w:rPr>
      </w:pPr>
      <w:r w:rsidRPr="00D271FF">
        <w:rPr>
          <w:szCs w:val="18"/>
        </w:rPr>
        <w:t>Vraag 6</w:t>
      </w:r>
      <w:r w:rsidRPr="00D271FF">
        <w:rPr>
          <w:szCs w:val="18"/>
        </w:rPr>
        <w:br/>
        <w:t>Welke concrete maatregelen bent u bereid te nemen om de meldbereidheid onder jongeren te vergroten en het vertrouwen in opvolging te versterken en kunt u daarbij aangeven op welke termijn deze maatregelen effect moeten hebben? </w:t>
      </w:r>
    </w:p>
    <w:p w:rsidRPr="00D271FF" w:rsidR="00336C68" w:rsidP="006E4891" w:rsidRDefault="00336C68" w14:paraId="14861989" w14:textId="77777777">
      <w:pPr>
        <w:pStyle w:val="Geenafstand"/>
        <w:rPr>
          <w:szCs w:val="18"/>
        </w:rPr>
      </w:pPr>
    </w:p>
    <w:p w:rsidRPr="00D271FF" w:rsidR="00297E74" w:rsidP="006E4891" w:rsidRDefault="00336C68" w14:paraId="68D9FB62" w14:textId="24881B25">
      <w:pPr>
        <w:pStyle w:val="Geenafstand"/>
        <w:rPr>
          <w:szCs w:val="18"/>
        </w:rPr>
      </w:pPr>
      <w:r w:rsidRPr="00D271FF">
        <w:rPr>
          <w:szCs w:val="18"/>
        </w:rPr>
        <w:t>Vraag 8</w:t>
      </w:r>
      <w:r w:rsidRPr="00D271FF">
        <w:rPr>
          <w:szCs w:val="18"/>
        </w:rPr>
        <w:br/>
        <w:t xml:space="preserve">Bent u bereid om maatregelen te nemen, zowel voor leerlingen in het primair onderwijs, voortgezet onderwijs als het mbo, om ervoor te zorgen dat de bewustwording bij jongeren over seksueel overschrijdend gedrag wordt vergroot? Zo ja, welke concrete maatregelen gaat u voor </w:t>
      </w:r>
      <w:r w:rsidRPr="00D271FF">
        <w:rPr>
          <w:szCs w:val="18"/>
        </w:rPr>
        <w:lastRenderedPageBreak/>
        <w:t>beide groepen nemen?  </w:t>
      </w:r>
      <w:r w:rsidRPr="00D271FF" w:rsidR="00297E74">
        <w:rPr>
          <w:szCs w:val="18"/>
        </w:rPr>
        <w:br/>
      </w:r>
    </w:p>
    <w:p w:rsidRPr="00D271FF" w:rsidR="005E44DB" w:rsidP="005E44DB" w:rsidRDefault="005E44DB" w14:paraId="5B9F2012" w14:textId="77777777">
      <w:pPr>
        <w:pStyle w:val="standaard-tekst"/>
        <w:spacing w:line="240" w:lineRule="auto"/>
      </w:pPr>
      <w:r w:rsidRPr="00D271FF">
        <w:t>Antwoord 6 en 8</w:t>
      </w:r>
    </w:p>
    <w:p w:rsidRPr="00D271FF" w:rsidR="00F86F73" w:rsidP="006E4891" w:rsidRDefault="00AD7D35" w14:paraId="7679D4C5" w14:textId="25CC329F">
      <w:pPr>
        <w:spacing w:line="240" w:lineRule="auto"/>
        <w:rPr>
          <w:szCs w:val="18"/>
        </w:rPr>
      </w:pPr>
      <w:r>
        <w:rPr>
          <w:szCs w:val="18"/>
        </w:rPr>
        <w:t>H</w:t>
      </w:r>
      <w:r w:rsidRPr="00D271FF" w:rsidR="001C3913">
        <w:rPr>
          <w:szCs w:val="18"/>
        </w:rPr>
        <w:t>et</w:t>
      </w:r>
      <w:r w:rsidRPr="00D271FF" w:rsidR="00FE2682">
        <w:rPr>
          <w:szCs w:val="18"/>
        </w:rPr>
        <w:t xml:space="preserve"> kabinet </w:t>
      </w:r>
      <w:r w:rsidRPr="00D271FF" w:rsidR="008E1F86">
        <w:rPr>
          <w:szCs w:val="18"/>
        </w:rPr>
        <w:t xml:space="preserve">zich </w:t>
      </w:r>
      <w:r w:rsidRPr="00D271FF" w:rsidR="00FE2682">
        <w:rPr>
          <w:szCs w:val="18"/>
        </w:rPr>
        <w:t xml:space="preserve">met </w:t>
      </w:r>
      <w:r w:rsidRPr="00D271FF" w:rsidR="00F86F73">
        <w:rPr>
          <w:szCs w:val="18"/>
        </w:rPr>
        <w:t>een breed pakket van maatregelen</w:t>
      </w:r>
      <w:r w:rsidRPr="00D271FF" w:rsidR="00FE2682">
        <w:rPr>
          <w:szCs w:val="18"/>
        </w:rPr>
        <w:t xml:space="preserve"> in</w:t>
      </w:r>
      <w:r w:rsidRPr="00D271FF" w:rsidR="00F86F73">
        <w:rPr>
          <w:szCs w:val="18"/>
        </w:rPr>
        <w:t xml:space="preserve"> om seksueel grensoverschrijdend gedrag in het onderwijs te </w:t>
      </w:r>
      <w:r>
        <w:rPr>
          <w:szCs w:val="18"/>
        </w:rPr>
        <w:t xml:space="preserve">voorkomen en aan te pakken. Dit gebeurt op verschillende niveaus. </w:t>
      </w:r>
    </w:p>
    <w:p w:rsidRPr="00D271FF" w:rsidR="00F86F73" w:rsidP="006E4891" w:rsidRDefault="00F86F73" w14:paraId="50062156" w14:textId="77777777">
      <w:pPr>
        <w:spacing w:line="240" w:lineRule="auto"/>
        <w:rPr>
          <w:szCs w:val="18"/>
        </w:rPr>
      </w:pPr>
    </w:p>
    <w:p w:rsidR="00AD7D35" w:rsidP="006E4891" w:rsidRDefault="00AD7D35" w14:paraId="6D69B861" w14:textId="2A50DE82">
      <w:pPr>
        <w:spacing w:line="240" w:lineRule="auto"/>
        <w:rPr>
          <w:szCs w:val="18"/>
        </w:rPr>
      </w:pPr>
      <w:r>
        <w:rPr>
          <w:szCs w:val="18"/>
        </w:rPr>
        <w:t>Allereerst zet het kabinet in op preventie. De VO-raad werkt vanuit</w:t>
      </w:r>
      <w:r w:rsidRPr="00D271FF">
        <w:rPr>
          <w:szCs w:val="18"/>
        </w:rPr>
        <w:t xml:space="preserve"> de </w:t>
      </w:r>
      <w:r>
        <w:rPr>
          <w:szCs w:val="18"/>
        </w:rPr>
        <w:t>A</w:t>
      </w:r>
      <w:r w:rsidRPr="00D271FF">
        <w:rPr>
          <w:szCs w:val="18"/>
        </w:rPr>
        <w:t>lliantie</w:t>
      </w:r>
      <w:r>
        <w:rPr>
          <w:szCs w:val="18"/>
        </w:rPr>
        <w:t xml:space="preserve"> tegen seksueel grensoverschrijdend gedrag</w:t>
      </w:r>
      <w:r w:rsidRPr="00D271FF">
        <w:rPr>
          <w:szCs w:val="18"/>
        </w:rPr>
        <w:t xml:space="preserve"> aan een doorvertaling van de handreiking ‘</w:t>
      </w:r>
      <w:r>
        <w:rPr>
          <w:szCs w:val="18"/>
        </w:rPr>
        <w:t>C</w:t>
      </w:r>
      <w:r w:rsidRPr="00BC05D1">
        <w:rPr>
          <w:szCs w:val="18"/>
        </w:rPr>
        <w:t>ultuurverandering op de werkvloer’</w:t>
      </w:r>
      <w:r w:rsidRPr="00D271FF">
        <w:rPr>
          <w:i/>
          <w:iCs/>
          <w:szCs w:val="18"/>
        </w:rPr>
        <w:t xml:space="preserve"> </w:t>
      </w:r>
      <w:r w:rsidRPr="00D271FF">
        <w:rPr>
          <w:szCs w:val="18"/>
        </w:rPr>
        <w:t>van regeringscommissaris Hamer.</w:t>
      </w:r>
      <w:r w:rsidRPr="00D271FF" w:rsidR="009D6EF2">
        <w:rPr>
          <w:rStyle w:val="Voetnootmarkering"/>
          <w:szCs w:val="18"/>
        </w:rPr>
        <w:footnoteReference w:id="7"/>
      </w:r>
      <w:r w:rsidRPr="00D271FF">
        <w:rPr>
          <w:szCs w:val="18"/>
        </w:rPr>
        <w:t xml:space="preserve"> Daarmee wordt ingezet op het </w:t>
      </w:r>
      <w:r>
        <w:rPr>
          <w:szCs w:val="18"/>
        </w:rPr>
        <w:t>ondersteunen van scholen bij het beleid tegen seksueel grensoverschrijdend gedrag en het werken aan een veilig</w:t>
      </w:r>
      <w:r w:rsidR="00162441">
        <w:rPr>
          <w:szCs w:val="18"/>
        </w:rPr>
        <w:t>e</w:t>
      </w:r>
      <w:r>
        <w:rPr>
          <w:szCs w:val="18"/>
        </w:rPr>
        <w:t xml:space="preserve"> cultuur. Ook ve</w:t>
      </w:r>
      <w:r w:rsidR="009D6EF2">
        <w:rPr>
          <w:szCs w:val="18"/>
        </w:rPr>
        <w:t>r</w:t>
      </w:r>
      <w:r>
        <w:rPr>
          <w:szCs w:val="18"/>
        </w:rPr>
        <w:t xml:space="preserve">sterken we het bewustzijn over grenzen en seksueel grensoverschrijdend gedrag met de nieuwe conceptkerndoelen voor het primair en voortgezet onderwijs. Daarin </w:t>
      </w:r>
      <w:r w:rsidRPr="00D271FF">
        <w:rPr>
          <w:szCs w:val="18"/>
        </w:rPr>
        <w:t xml:space="preserve">is aandacht voor het bespreekbaar maken van wensen en grenzen, voor relationele en seksuele ontwikkeling en het </w:t>
      </w:r>
      <w:r w:rsidRPr="00CD7DFB">
        <w:rPr>
          <w:szCs w:val="18"/>
        </w:rPr>
        <w:t>stimuleren van veilige sociale omgang, weerbaarheid, samenwerking en conflicthantering</w:t>
      </w:r>
      <w:r w:rsidRPr="00D271FF">
        <w:rPr>
          <w:szCs w:val="18"/>
        </w:rPr>
        <w:t>. In het voortgezet onderwijs is daarbij in het bijzonder ook aandacht voor het belang van consent, respect voor wensen en grenzen van zichzelf en de ander en wat te doen bij grensoverschrijding, geweld en misbruik.</w:t>
      </w:r>
      <w:r>
        <w:rPr>
          <w:szCs w:val="18"/>
        </w:rPr>
        <w:t xml:space="preserve"> </w:t>
      </w:r>
    </w:p>
    <w:p w:rsidR="00AD7D35" w:rsidP="006E4891" w:rsidRDefault="00AD7D35" w14:paraId="06DBE206" w14:textId="77777777">
      <w:pPr>
        <w:spacing w:line="240" w:lineRule="auto"/>
        <w:rPr>
          <w:szCs w:val="18"/>
        </w:rPr>
      </w:pPr>
    </w:p>
    <w:p w:rsidR="006E7A29" w:rsidP="00582F68" w:rsidRDefault="00AD7D35" w14:paraId="26A0C0C2" w14:textId="5023A3F3">
      <w:pPr>
        <w:spacing w:line="240" w:lineRule="auto"/>
        <w:rPr>
          <w:szCs w:val="18"/>
        </w:rPr>
      </w:pPr>
      <w:r>
        <w:rPr>
          <w:szCs w:val="18"/>
        </w:rPr>
        <w:t xml:space="preserve">Ten tweede versterkt het kabinet het zicht dat scholen hebben op seksueel grensoverschrijdend gedrag. </w:t>
      </w:r>
      <w:r w:rsidRPr="00D271FF" w:rsidR="00FE2682">
        <w:rPr>
          <w:szCs w:val="18"/>
        </w:rPr>
        <w:t xml:space="preserve">Met </w:t>
      </w:r>
      <w:r w:rsidRPr="00D271FF" w:rsidR="004B6D20">
        <w:rPr>
          <w:szCs w:val="18"/>
        </w:rPr>
        <w:t xml:space="preserve">het </w:t>
      </w:r>
      <w:r w:rsidRPr="00D271FF" w:rsidR="00B7492F">
        <w:rPr>
          <w:szCs w:val="18"/>
        </w:rPr>
        <w:t xml:space="preserve">Wetsvoorstel vrij en veilig </w:t>
      </w:r>
      <w:r w:rsidRPr="00D271FF" w:rsidR="00FE2682">
        <w:rPr>
          <w:szCs w:val="18"/>
        </w:rPr>
        <w:t xml:space="preserve">onderwijs </w:t>
      </w:r>
      <w:r w:rsidRPr="00D271FF" w:rsidR="004B6D20">
        <w:rPr>
          <w:szCs w:val="18"/>
        </w:rPr>
        <w:t xml:space="preserve">worden </w:t>
      </w:r>
      <w:r w:rsidRPr="00D271FF" w:rsidR="005E44DB">
        <w:rPr>
          <w:szCs w:val="18"/>
        </w:rPr>
        <w:t>scholen</w:t>
      </w:r>
      <w:r w:rsidR="005E44DB">
        <w:rPr>
          <w:szCs w:val="18"/>
        </w:rPr>
        <w:t xml:space="preserve"> in het </w:t>
      </w:r>
      <w:r w:rsidR="00D95F76">
        <w:rPr>
          <w:szCs w:val="18"/>
        </w:rPr>
        <w:t>funderend</w:t>
      </w:r>
      <w:r w:rsidR="005E44DB">
        <w:rPr>
          <w:szCs w:val="18"/>
        </w:rPr>
        <w:t xml:space="preserve"> onderwijs</w:t>
      </w:r>
      <w:r w:rsidRPr="00D271FF" w:rsidR="005E44DB">
        <w:rPr>
          <w:szCs w:val="18"/>
        </w:rPr>
        <w:t xml:space="preserve"> </w:t>
      </w:r>
      <w:r w:rsidRPr="00D271FF" w:rsidR="00FE2682">
        <w:rPr>
          <w:szCs w:val="18"/>
        </w:rPr>
        <w:t>verplicht seksueel grensoverschrijdend gedrag te registreren</w:t>
      </w:r>
      <w:r w:rsidR="00E30433">
        <w:rPr>
          <w:szCs w:val="18"/>
        </w:rPr>
        <w:t xml:space="preserve"> en </w:t>
      </w:r>
      <w:r w:rsidRPr="00D271FF" w:rsidR="00FE2682">
        <w:rPr>
          <w:szCs w:val="18"/>
        </w:rPr>
        <w:t xml:space="preserve">in het voortgezet </w:t>
      </w:r>
      <w:r w:rsidR="009D6EF2">
        <w:rPr>
          <w:szCs w:val="18"/>
        </w:rPr>
        <w:t xml:space="preserve">(speciaal) </w:t>
      </w:r>
      <w:r w:rsidRPr="00D271FF" w:rsidR="00FE2682">
        <w:rPr>
          <w:szCs w:val="18"/>
        </w:rPr>
        <w:t xml:space="preserve">onderwijs </w:t>
      </w:r>
      <w:r w:rsidR="00E30433">
        <w:rPr>
          <w:szCs w:val="18"/>
        </w:rPr>
        <w:t>te monitoren. D</w:t>
      </w:r>
      <w:r w:rsidRPr="00D271FF" w:rsidR="00FE2682">
        <w:rPr>
          <w:szCs w:val="18"/>
        </w:rPr>
        <w:t xml:space="preserve">eze signalen </w:t>
      </w:r>
      <w:r w:rsidR="00E30433">
        <w:rPr>
          <w:szCs w:val="18"/>
        </w:rPr>
        <w:t xml:space="preserve">moet de school </w:t>
      </w:r>
      <w:r w:rsidRPr="00D271FF" w:rsidR="00FE2682">
        <w:rPr>
          <w:szCs w:val="18"/>
        </w:rPr>
        <w:t>betrekken in de evaluatie van het veiligheidsbeleid.</w:t>
      </w:r>
      <w:r w:rsidR="000D444F">
        <w:rPr>
          <w:rStyle w:val="Voetnootmarkering"/>
          <w:szCs w:val="18"/>
        </w:rPr>
        <w:footnoteReference w:id="8"/>
      </w:r>
      <w:r w:rsidRPr="00D271FF" w:rsidR="00FE2682">
        <w:rPr>
          <w:szCs w:val="18"/>
        </w:rPr>
        <w:t xml:space="preserve"> </w:t>
      </w:r>
      <w:r w:rsidR="009D6EF2">
        <w:rPr>
          <w:szCs w:val="18"/>
        </w:rPr>
        <w:t>Ook</w:t>
      </w:r>
      <w:r w:rsidRPr="00D271FF" w:rsidR="009D6EF2">
        <w:rPr>
          <w:szCs w:val="18"/>
        </w:rPr>
        <w:t xml:space="preserve"> </w:t>
      </w:r>
      <w:r w:rsidRPr="00D271FF" w:rsidR="00FE2682">
        <w:rPr>
          <w:szCs w:val="18"/>
        </w:rPr>
        <w:t>moet elke school</w:t>
      </w:r>
      <w:r w:rsidRPr="00D271FF" w:rsidR="00B7492F">
        <w:rPr>
          <w:szCs w:val="18"/>
        </w:rPr>
        <w:t xml:space="preserve"> een interne en externe vertrouwenspersoon </w:t>
      </w:r>
      <w:r w:rsidRPr="00D271FF" w:rsidR="00FE2682">
        <w:rPr>
          <w:szCs w:val="18"/>
        </w:rPr>
        <w:t>hebben</w:t>
      </w:r>
      <w:r w:rsidR="004670AC">
        <w:rPr>
          <w:szCs w:val="18"/>
        </w:rPr>
        <w:t>, die leerlingen ondersteun</w:t>
      </w:r>
      <w:r w:rsidR="00762D4C">
        <w:rPr>
          <w:szCs w:val="18"/>
        </w:rPr>
        <w:t>en</w:t>
      </w:r>
      <w:r w:rsidR="004670AC">
        <w:rPr>
          <w:szCs w:val="18"/>
        </w:rPr>
        <w:t xml:space="preserve"> bij het maken van een melding</w:t>
      </w:r>
      <w:r w:rsidRPr="00D271FF" w:rsidR="00FE2682">
        <w:rPr>
          <w:szCs w:val="18"/>
        </w:rPr>
        <w:t xml:space="preserve">. Ten slotte wordt de reeds bestaande meld- en overlegplicht bij seksuele misdrijven voor het hele onderwijs uitgebreid naar seksuele intimidatie en </w:t>
      </w:r>
      <w:r w:rsidRPr="00D271FF" w:rsidR="008E1F86">
        <w:rPr>
          <w:szCs w:val="18"/>
        </w:rPr>
        <w:t xml:space="preserve">naar </w:t>
      </w:r>
      <w:r w:rsidRPr="00D271FF" w:rsidR="00FE2682">
        <w:rPr>
          <w:szCs w:val="18"/>
        </w:rPr>
        <w:t xml:space="preserve">meerderjarige leerlingen en studenten. </w:t>
      </w:r>
      <w:r w:rsidRPr="00D271FF" w:rsidR="008F3004">
        <w:rPr>
          <w:szCs w:val="18"/>
        </w:rPr>
        <w:t>Daarmee zorgen we ervoor dat scholen sneller zicht krijgen op seksueel grensoverschrijdend gedrag en</w:t>
      </w:r>
      <w:r w:rsidR="004670AC">
        <w:rPr>
          <w:szCs w:val="18"/>
        </w:rPr>
        <w:t xml:space="preserve"> signalen daarvan opvolgen. </w:t>
      </w:r>
      <w:r w:rsidR="005F2A16">
        <w:rPr>
          <w:szCs w:val="18"/>
        </w:rPr>
        <w:t xml:space="preserve">In het vervolgonderwijs wordt gewerkt aan een soortgelijk wetsvoorstel, dat de plicht om te zorgen voor een veilige omgeving voor iedereen die studeert, onderzoekt of werkt op een Nederlandse onderwijsinstelling wettelijk verankert en expliciteert. </w:t>
      </w:r>
      <w:bookmarkStart w:name="_Hlk223458768" w:id="0"/>
      <w:bookmarkStart w:name="_Hlk223535081" w:id="1"/>
      <w:r w:rsidR="009D6EF2">
        <w:rPr>
          <w:szCs w:val="18"/>
        </w:rPr>
        <w:t>Naast deze wettelijke plichten</w:t>
      </w:r>
      <w:r w:rsidR="00F62491">
        <w:rPr>
          <w:szCs w:val="18"/>
        </w:rPr>
        <w:t xml:space="preserve"> kunnen scholen </w:t>
      </w:r>
      <w:r w:rsidR="009D6EF2">
        <w:rPr>
          <w:szCs w:val="18"/>
        </w:rPr>
        <w:t xml:space="preserve">nu </w:t>
      </w:r>
      <w:r w:rsidR="00F62491">
        <w:rPr>
          <w:szCs w:val="18"/>
        </w:rPr>
        <w:t xml:space="preserve">ook al gebruik maken van het vlaggensysteem van Movisie </w:t>
      </w:r>
      <w:r w:rsidR="003D4E37">
        <w:rPr>
          <w:szCs w:val="18"/>
        </w:rPr>
        <w:t xml:space="preserve">dat bijdraagt aan het voorkomen en terugdringen van seksueel grensoverschrijdend gedrag onder leerlingen. Stichting School </w:t>
      </w:r>
      <w:r w:rsidRPr="00D271FF" w:rsidR="00FE2682">
        <w:rPr>
          <w:szCs w:val="18"/>
        </w:rPr>
        <w:t xml:space="preserve">&amp; </w:t>
      </w:r>
      <w:r w:rsidRPr="00D271FF" w:rsidR="00990E90">
        <w:rPr>
          <w:szCs w:val="18"/>
        </w:rPr>
        <w:t>V</w:t>
      </w:r>
      <w:r w:rsidRPr="00D271FF" w:rsidR="00FE2682">
        <w:rPr>
          <w:szCs w:val="18"/>
        </w:rPr>
        <w:t>eiligheid</w:t>
      </w:r>
      <w:r w:rsidRPr="00D271FF" w:rsidR="00990E90">
        <w:rPr>
          <w:szCs w:val="18"/>
        </w:rPr>
        <w:t xml:space="preserve"> </w:t>
      </w:r>
      <w:r w:rsidR="003D4E37">
        <w:rPr>
          <w:szCs w:val="18"/>
        </w:rPr>
        <w:t xml:space="preserve">werkt met Movisie aan een doorvertaling van dit systeem om </w:t>
      </w:r>
      <w:r w:rsidR="00D742C1">
        <w:rPr>
          <w:szCs w:val="18"/>
        </w:rPr>
        <w:t>signalen van</w:t>
      </w:r>
      <w:r w:rsidR="003D4E37">
        <w:rPr>
          <w:szCs w:val="18"/>
        </w:rPr>
        <w:t xml:space="preserve"> seksueel grensoverschrijdend gedrag </w:t>
      </w:r>
      <w:r w:rsidR="00D742C1">
        <w:rPr>
          <w:szCs w:val="18"/>
        </w:rPr>
        <w:t xml:space="preserve">van </w:t>
      </w:r>
      <w:r w:rsidR="003D4E37">
        <w:rPr>
          <w:szCs w:val="18"/>
        </w:rPr>
        <w:t xml:space="preserve">onderwijspersoneel </w:t>
      </w:r>
      <w:r w:rsidR="00D742C1">
        <w:rPr>
          <w:szCs w:val="18"/>
        </w:rPr>
        <w:t xml:space="preserve">richting </w:t>
      </w:r>
      <w:r w:rsidR="003D4E37">
        <w:rPr>
          <w:szCs w:val="18"/>
        </w:rPr>
        <w:t xml:space="preserve">leerlingen </w:t>
      </w:r>
      <w:r w:rsidR="00D742C1">
        <w:rPr>
          <w:szCs w:val="18"/>
        </w:rPr>
        <w:t>of studenten eerder te duiden en op te pakken</w:t>
      </w:r>
      <w:r w:rsidR="003D4E37">
        <w:rPr>
          <w:szCs w:val="18"/>
        </w:rPr>
        <w:t xml:space="preserve">. </w:t>
      </w:r>
      <w:r w:rsidRPr="00D271FF" w:rsidR="00336C68">
        <w:rPr>
          <w:szCs w:val="18"/>
        </w:rPr>
        <w:t>De</w:t>
      </w:r>
      <w:r w:rsidR="009D6EF2">
        <w:rPr>
          <w:szCs w:val="18"/>
        </w:rPr>
        <w:t>ze</w:t>
      </w:r>
      <w:r w:rsidRPr="00D271FF" w:rsidR="00336C68">
        <w:rPr>
          <w:szCs w:val="18"/>
        </w:rPr>
        <w:t xml:space="preserve"> ondersteuning is beschikbaar voor het </w:t>
      </w:r>
      <w:r w:rsidR="000D444F">
        <w:rPr>
          <w:szCs w:val="18"/>
        </w:rPr>
        <w:t>funderend</w:t>
      </w:r>
      <w:r w:rsidRPr="00D271FF" w:rsidR="00336C68">
        <w:rPr>
          <w:szCs w:val="18"/>
        </w:rPr>
        <w:t xml:space="preserve"> onderwijs en het </w:t>
      </w:r>
      <w:r w:rsidR="009D6EF2">
        <w:rPr>
          <w:szCs w:val="18"/>
        </w:rPr>
        <w:t>mbo</w:t>
      </w:r>
      <w:r w:rsidR="004670AC">
        <w:rPr>
          <w:szCs w:val="18"/>
        </w:rPr>
        <w:t xml:space="preserve">. </w:t>
      </w:r>
    </w:p>
    <w:p w:rsidR="000341F6" w:rsidP="00582F68" w:rsidRDefault="000341F6" w14:paraId="4545FAFB" w14:textId="77777777">
      <w:pPr>
        <w:spacing w:line="240" w:lineRule="auto"/>
        <w:rPr>
          <w:szCs w:val="18"/>
        </w:rPr>
      </w:pPr>
    </w:p>
    <w:p w:rsidR="000341F6" w:rsidP="00582F68" w:rsidRDefault="009D6EF2" w14:paraId="657391A9" w14:textId="4B9C83AF">
      <w:pPr>
        <w:spacing w:line="240" w:lineRule="auto"/>
        <w:rPr>
          <w:szCs w:val="18"/>
        </w:rPr>
      </w:pPr>
      <w:r>
        <w:rPr>
          <w:szCs w:val="18"/>
        </w:rPr>
        <w:t xml:space="preserve">Ten slotte </w:t>
      </w:r>
      <w:r w:rsidR="000341F6">
        <w:rPr>
          <w:szCs w:val="18"/>
        </w:rPr>
        <w:t>zet regeringscommissaris Hamer zich samen met de MBO Raad, VO-raad en PO-Raad in voor een doorlopende en samenhangende aanpak o</w:t>
      </w:r>
      <w:r w:rsidRPr="00F955A6" w:rsidR="000341F6">
        <w:rPr>
          <w:szCs w:val="18"/>
        </w:rPr>
        <w:t xml:space="preserve">m bestuurders in het </w:t>
      </w:r>
      <w:r w:rsidR="000341F6">
        <w:rPr>
          <w:szCs w:val="18"/>
        </w:rPr>
        <w:t>funderend onderwijs en mbo</w:t>
      </w:r>
      <w:r w:rsidRPr="00F955A6" w:rsidR="000341F6">
        <w:rPr>
          <w:szCs w:val="18"/>
        </w:rPr>
        <w:t xml:space="preserve"> bewuster te maken van de ervaringen van hun leerlingen </w:t>
      </w:r>
      <w:r w:rsidR="000341F6">
        <w:rPr>
          <w:szCs w:val="18"/>
        </w:rPr>
        <w:t xml:space="preserve">en studenten </w:t>
      </w:r>
      <w:r w:rsidRPr="00F955A6" w:rsidR="000341F6">
        <w:rPr>
          <w:szCs w:val="18"/>
        </w:rPr>
        <w:t>met seksueel grensoverschrijdend gedrag</w:t>
      </w:r>
      <w:r w:rsidR="000341F6">
        <w:rPr>
          <w:szCs w:val="18"/>
        </w:rPr>
        <w:t xml:space="preserve">. </w:t>
      </w:r>
    </w:p>
    <w:bookmarkEnd w:id="0"/>
    <w:bookmarkEnd w:id="1"/>
    <w:p w:rsidRPr="00D271FF" w:rsidR="00317C37" w:rsidP="006E4891" w:rsidRDefault="00317C37" w14:paraId="27A31A5A" w14:textId="77777777">
      <w:pPr>
        <w:spacing w:line="240" w:lineRule="auto"/>
        <w:rPr>
          <w:szCs w:val="18"/>
        </w:rPr>
      </w:pPr>
    </w:p>
    <w:p w:rsidRPr="00D271FF" w:rsidR="00820DDA" w:rsidP="006E4891" w:rsidRDefault="00297E74" w14:paraId="6EC6AFFA" w14:textId="17578ADF">
      <w:pPr>
        <w:pStyle w:val="Geenafstand"/>
        <w:rPr>
          <w:szCs w:val="18"/>
        </w:rPr>
      </w:pPr>
      <w:r w:rsidRPr="00D271FF">
        <w:rPr>
          <w:szCs w:val="18"/>
        </w:rPr>
        <w:t>Vraag 9</w:t>
      </w:r>
      <w:r w:rsidRPr="00D271FF">
        <w:rPr>
          <w:szCs w:val="18"/>
        </w:rPr>
        <w:br/>
        <w:t>Herkent u signalen dat scholen in sommige gevallen terughoudend zijn met het melden van seksueel grensoverschrijdend gedrag bij de vertrouwensinspecteur?  </w:t>
      </w:r>
    </w:p>
    <w:p w:rsidRPr="00D271FF" w:rsidR="00297E74" w:rsidP="006E4891" w:rsidRDefault="00297E74" w14:paraId="3EBFAF86" w14:textId="77777777">
      <w:pPr>
        <w:pStyle w:val="standaard-tekst"/>
        <w:spacing w:line="240" w:lineRule="auto"/>
      </w:pPr>
    </w:p>
    <w:p w:rsidRPr="00D271FF" w:rsidR="00297E74" w:rsidP="006E4891" w:rsidRDefault="00297E74" w14:paraId="21FAFC47" w14:textId="4D071990">
      <w:pPr>
        <w:pStyle w:val="standaard-tekst"/>
        <w:spacing w:line="240" w:lineRule="auto"/>
      </w:pPr>
      <w:r w:rsidRPr="00D271FF">
        <w:t>Antwoord 9</w:t>
      </w:r>
    </w:p>
    <w:p w:rsidRPr="00D271FF" w:rsidR="00F86F73" w:rsidP="006E4891" w:rsidRDefault="004B6D20" w14:paraId="1269A9A7" w14:textId="22995873">
      <w:pPr>
        <w:spacing w:line="240" w:lineRule="auto"/>
        <w:rPr>
          <w:szCs w:val="18"/>
        </w:rPr>
      </w:pPr>
      <w:r w:rsidRPr="00D271FF">
        <w:rPr>
          <w:szCs w:val="18"/>
        </w:rPr>
        <w:lastRenderedPageBreak/>
        <w:t>Ja</w:t>
      </w:r>
      <w:r w:rsidRPr="00D271FF" w:rsidR="008F3004">
        <w:rPr>
          <w:szCs w:val="18"/>
        </w:rPr>
        <w:t>,</w:t>
      </w:r>
      <w:r w:rsidRPr="00D271FF">
        <w:rPr>
          <w:szCs w:val="18"/>
        </w:rPr>
        <w:t xml:space="preserve"> </w:t>
      </w:r>
      <w:r w:rsidRPr="00D271FF" w:rsidR="008F3004">
        <w:rPr>
          <w:szCs w:val="18"/>
        </w:rPr>
        <w:t>wij herkennen</w:t>
      </w:r>
      <w:r w:rsidRPr="00D271FF" w:rsidR="001D5186">
        <w:rPr>
          <w:szCs w:val="18"/>
        </w:rPr>
        <w:t xml:space="preserve"> dat dit een lastig en ingewikkeld onderwerp </w:t>
      </w:r>
      <w:r w:rsidRPr="00D271FF" w:rsidR="008F3004">
        <w:rPr>
          <w:szCs w:val="18"/>
        </w:rPr>
        <w:t xml:space="preserve">is </w:t>
      </w:r>
      <w:r w:rsidRPr="00D271FF" w:rsidR="001D5186">
        <w:rPr>
          <w:szCs w:val="18"/>
        </w:rPr>
        <w:t xml:space="preserve">en </w:t>
      </w:r>
      <w:r w:rsidRPr="00D271FF" w:rsidR="008F3004">
        <w:rPr>
          <w:szCs w:val="18"/>
        </w:rPr>
        <w:t xml:space="preserve">dat </w:t>
      </w:r>
      <w:r w:rsidRPr="00D271FF" w:rsidR="001D5186">
        <w:rPr>
          <w:szCs w:val="18"/>
        </w:rPr>
        <w:t xml:space="preserve">scholen soms terughoudend zijn om in overleg te treden met de vertrouwensinspecteurs. </w:t>
      </w:r>
    </w:p>
    <w:p w:rsidRPr="00D271FF" w:rsidR="00F86F73" w:rsidP="006E4891" w:rsidRDefault="00F86F73" w14:paraId="6E8BD086" w14:textId="669E80D9">
      <w:pPr>
        <w:spacing w:line="240" w:lineRule="auto"/>
        <w:rPr>
          <w:szCs w:val="18"/>
        </w:rPr>
      </w:pPr>
      <w:r w:rsidRPr="00D271FF">
        <w:rPr>
          <w:szCs w:val="18"/>
        </w:rPr>
        <w:br/>
      </w:r>
      <w:r w:rsidR="00E052D6">
        <w:rPr>
          <w:szCs w:val="18"/>
        </w:rPr>
        <w:t>Tegelijkertijd mag v</w:t>
      </w:r>
      <w:r w:rsidRPr="00D271FF">
        <w:rPr>
          <w:szCs w:val="18"/>
        </w:rPr>
        <w:t xml:space="preserve">an onderwijspersoneel als professionals die werken met leerlingen en studenten in een afhankelijkheidssituatie, </w:t>
      </w:r>
      <w:r w:rsidRPr="00D271FF" w:rsidR="005E44DB">
        <w:rPr>
          <w:szCs w:val="18"/>
        </w:rPr>
        <w:t xml:space="preserve">verwacht </w:t>
      </w:r>
      <w:r w:rsidRPr="00D271FF">
        <w:rPr>
          <w:szCs w:val="18"/>
        </w:rPr>
        <w:t>worden dat zij</w:t>
      </w:r>
      <w:r w:rsidRPr="00D271FF" w:rsidR="004C0441">
        <w:rPr>
          <w:szCs w:val="18"/>
        </w:rPr>
        <w:t xml:space="preserve"> altijd melding </w:t>
      </w:r>
      <w:r w:rsidR="00AD7D35">
        <w:rPr>
          <w:szCs w:val="18"/>
        </w:rPr>
        <w:t>doen</w:t>
      </w:r>
      <w:r w:rsidRPr="00D271FF" w:rsidR="004C0441">
        <w:rPr>
          <w:szCs w:val="18"/>
        </w:rPr>
        <w:t xml:space="preserve"> </w:t>
      </w:r>
      <w:r w:rsidRPr="00D271FF">
        <w:rPr>
          <w:szCs w:val="18"/>
        </w:rPr>
        <w:t xml:space="preserve">wanneer zij kennis </w:t>
      </w:r>
      <w:r w:rsidRPr="00D271FF" w:rsidR="008F3004">
        <w:rPr>
          <w:szCs w:val="18"/>
        </w:rPr>
        <w:t>of vermoedens van</w:t>
      </w:r>
      <w:r w:rsidRPr="00D271FF">
        <w:rPr>
          <w:szCs w:val="18"/>
        </w:rPr>
        <w:t xml:space="preserve"> seksueel grensoverschrijdend gedrag </w:t>
      </w:r>
      <w:r w:rsidRPr="00D271FF" w:rsidR="008F3004">
        <w:rPr>
          <w:szCs w:val="18"/>
        </w:rPr>
        <w:t>hebben</w:t>
      </w:r>
      <w:r w:rsidRPr="00D271FF">
        <w:rPr>
          <w:szCs w:val="18"/>
        </w:rPr>
        <w:t xml:space="preserve">. Het is van het grootste belang dat leerkrachten, schoolleiders en schoolbesturenverantwoordelijkheid nemen en niet wegkijken. </w:t>
      </w:r>
      <w:r w:rsidR="00E052D6">
        <w:rPr>
          <w:szCs w:val="18"/>
        </w:rPr>
        <w:t xml:space="preserve">In dat kader wordt de meld- en overlegplicht seksuele misdrijven uitgebreid naar seksuele intimidatie en meerderjarige leerlingen en studenten. </w:t>
      </w:r>
      <w:r w:rsidRPr="00D271FF">
        <w:rPr>
          <w:szCs w:val="18"/>
        </w:rPr>
        <w:t>Het is de taak van schoolleiders en schoolbesturen om zorg te dragen voor een omgeving waarbinnen leerkrachten een dergelijke melding ook veilig kúnnen doen.</w:t>
      </w:r>
      <w:r w:rsidR="00E052D6">
        <w:rPr>
          <w:szCs w:val="18"/>
        </w:rPr>
        <w:t xml:space="preserve"> </w:t>
      </w:r>
    </w:p>
    <w:p w:rsidRPr="00D271FF" w:rsidR="00F86F73" w:rsidP="006E4891" w:rsidRDefault="00F86F73" w14:paraId="517CA2FF" w14:textId="77777777">
      <w:pPr>
        <w:spacing w:line="240" w:lineRule="auto"/>
        <w:rPr>
          <w:szCs w:val="18"/>
        </w:rPr>
      </w:pPr>
    </w:p>
    <w:p w:rsidRPr="00D271FF" w:rsidR="00297E74" w:rsidP="006E4891" w:rsidRDefault="001D5186" w14:paraId="772C608B" w14:textId="5075227A">
      <w:pPr>
        <w:spacing w:line="240" w:lineRule="auto"/>
        <w:rPr>
          <w:szCs w:val="18"/>
        </w:rPr>
      </w:pPr>
      <w:r w:rsidRPr="00D271FF">
        <w:rPr>
          <w:szCs w:val="18"/>
        </w:rPr>
        <w:t xml:space="preserve">Bij de implementatie van het Wetsvoorstel vrij en veilig onderwijs zal </w:t>
      </w:r>
      <w:r w:rsidRPr="00D271FF" w:rsidR="00F86F73">
        <w:rPr>
          <w:szCs w:val="18"/>
        </w:rPr>
        <w:t xml:space="preserve">door Stichting School &amp; Veiligheid </w:t>
      </w:r>
      <w:r w:rsidRPr="00D271FF">
        <w:rPr>
          <w:szCs w:val="18"/>
        </w:rPr>
        <w:t xml:space="preserve">ondersteuning geboden worden aan scholen om seksueel grensoverschrijdend gedrag te herkennen, te bespreken en </w:t>
      </w:r>
      <w:r w:rsidRPr="00D271FF" w:rsidR="004C0441">
        <w:rPr>
          <w:szCs w:val="18"/>
        </w:rPr>
        <w:t xml:space="preserve">daar </w:t>
      </w:r>
      <w:r w:rsidRPr="00D271FF">
        <w:rPr>
          <w:szCs w:val="18"/>
        </w:rPr>
        <w:t>adequa</w:t>
      </w:r>
      <w:r w:rsidRPr="00D271FF" w:rsidR="004C0441">
        <w:rPr>
          <w:szCs w:val="18"/>
        </w:rPr>
        <w:t>a</w:t>
      </w:r>
      <w:r w:rsidRPr="00D271FF">
        <w:rPr>
          <w:szCs w:val="18"/>
        </w:rPr>
        <w:t xml:space="preserve">t </w:t>
      </w:r>
      <w:r w:rsidRPr="00D271FF" w:rsidR="004C0441">
        <w:rPr>
          <w:szCs w:val="18"/>
        </w:rPr>
        <w:t>op te reageren</w:t>
      </w:r>
      <w:r w:rsidRPr="00D271FF">
        <w:rPr>
          <w:szCs w:val="18"/>
        </w:rPr>
        <w:t xml:space="preserve">. </w:t>
      </w:r>
    </w:p>
    <w:sectPr w:rsidRPr="00D271FF" w:rsidR="00297E74"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54CF" w14:textId="77777777" w:rsidR="00DC691C" w:rsidRDefault="00A06B19">
      <w:r>
        <w:separator/>
      </w:r>
    </w:p>
    <w:p w14:paraId="1BAD7373" w14:textId="77777777" w:rsidR="00DC691C" w:rsidRDefault="00DC691C"/>
  </w:endnote>
  <w:endnote w:type="continuationSeparator" w:id="0">
    <w:p w14:paraId="7FC847C7" w14:textId="77777777" w:rsidR="00DC691C" w:rsidRDefault="00A06B19">
      <w:r>
        <w:continuationSeparator/>
      </w:r>
    </w:p>
    <w:p w14:paraId="4176973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B1C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E34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46F9B" w14:paraId="7934832D" w14:textId="77777777" w:rsidTr="004C7E1D">
      <w:trPr>
        <w:trHeight w:hRule="exact" w:val="357"/>
      </w:trPr>
      <w:tc>
        <w:tcPr>
          <w:tcW w:w="7603" w:type="dxa"/>
        </w:tcPr>
        <w:p w14:paraId="6149318C" w14:textId="77777777" w:rsidR="002F71BB" w:rsidRPr="004C7E1D" w:rsidRDefault="002F71BB" w:rsidP="004C7E1D">
          <w:pPr>
            <w:spacing w:line="180" w:lineRule="exact"/>
            <w:rPr>
              <w:sz w:val="13"/>
              <w:szCs w:val="13"/>
            </w:rPr>
          </w:pPr>
        </w:p>
      </w:tc>
      <w:tc>
        <w:tcPr>
          <w:tcW w:w="2172" w:type="dxa"/>
        </w:tcPr>
        <w:p w14:paraId="4FFEB361" w14:textId="198F8843" w:rsidR="002F71BB" w:rsidRPr="004C7E1D" w:rsidRDefault="00A06B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634A">
            <w:rPr>
              <w:szCs w:val="13"/>
            </w:rPr>
            <w:t>5</w:t>
          </w:r>
          <w:r w:rsidRPr="004C7E1D">
            <w:rPr>
              <w:szCs w:val="13"/>
            </w:rPr>
            <w:fldChar w:fldCharType="end"/>
          </w:r>
        </w:p>
      </w:tc>
    </w:tr>
  </w:tbl>
  <w:p w14:paraId="6E99479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46F9B" w14:paraId="7C3E8101" w14:textId="77777777" w:rsidTr="004C7E1D">
      <w:trPr>
        <w:trHeight w:hRule="exact" w:val="357"/>
      </w:trPr>
      <w:tc>
        <w:tcPr>
          <w:tcW w:w="7709" w:type="dxa"/>
        </w:tcPr>
        <w:p w14:paraId="586CCF40" w14:textId="77777777" w:rsidR="00D17084" w:rsidRPr="004C7E1D" w:rsidRDefault="00D17084" w:rsidP="004C7E1D">
          <w:pPr>
            <w:spacing w:line="180" w:lineRule="exact"/>
            <w:rPr>
              <w:sz w:val="13"/>
              <w:szCs w:val="13"/>
            </w:rPr>
          </w:pPr>
        </w:p>
      </w:tc>
      <w:tc>
        <w:tcPr>
          <w:tcW w:w="2060" w:type="dxa"/>
        </w:tcPr>
        <w:p w14:paraId="6157B16D" w14:textId="590E9B28" w:rsidR="00D17084" w:rsidRPr="004C7E1D" w:rsidRDefault="00A06B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634A">
            <w:rPr>
              <w:szCs w:val="13"/>
            </w:rPr>
            <w:t>5</w:t>
          </w:r>
          <w:r w:rsidRPr="004C7E1D">
            <w:rPr>
              <w:szCs w:val="13"/>
            </w:rPr>
            <w:fldChar w:fldCharType="end"/>
          </w:r>
        </w:p>
      </w:tc>
    </w:tr>
  </w:tbl>
  <w:p w14:paraId="04E7FE7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70AD" w14:textId="31429392" w:rsidR="00DC691C" w:rsidRDefault="00A06B19">
      <w:r>
        <w:separator/>
      </w:r>
    </w:p>
  </w:footnote>
  <w:footnote w:type="continuationSeparator" w:id="0">
    <w:p w14:paraId="1F96F076" w14:textId="77777777" w:rsidR="00DC691C" w:rsidRDefault="00A06B19">
      <w:r>
        <w:continuationSeparator/>
      </w:r>
    </w:p>
    <w:p w14:paraId="7C939CD4" w14:textId="77777777" w:rsidR="00DC691C" w:rsidRDefault="00DC691C"/>
  </w:footnote>
  <w:footnote w:id="1">
    <w:p w14:paraId="3BE28779" w14:textId="771B5A57" w:rsidR="008E1F86" w:rsidRPr="00D271FF" w:rsidRDefault="008E1F86" w:rsidP="004B47A1">
      <w:pPr>
        <w:pStyle w:val="Voetnoottekst"/>
        <w:spacing w:line="240" w:lineRule="auto"/>
        <w:rPr>
          <w:szCs w:val="13"/>
        </w:rPr>
      </w:pPr>
      <w:r w:rsidRPr="00D271FF">
        <w:rPr>
          <w:rStyle w:val="Voetnootmarkering"/>
          <w:szCs w:val="13"/>
        </w:rPr>
        <w:footnoteRef/>
      </w:r>
      <w:r w:rsidRPr="00D271FF">
        <w:rPr>
          <w:szCs w:val="13"/>
        </w:rPr>
        <w:t xml:space="preserve"> NOS, 18 februari 2026, </w:t>
      </w:r>
      <w:r w:rsidR="00BC05D1">
        <w:rPr>
          <w:szCs w:val="13"/>
        </w:rPr>
        <w:t>‘</w:t>
      </w:r>
      <w:r w:rsidRPr="00D271FF">
        <w:rPr>
          <w:szCs w:val="13"/>
        </w:rPr>
        <w:t xml:space="preserve">Seksueel wangedrag op school: </w:t>
      </w:r>
      <w:r w:rsidR="00BC05D1">
        <w:rPr>
          <w:szCs w:val="13"/>
        </w:rPr>
        <w:t>“</w:t>
      </w:r>
      <w:r w:rsidRPr="00D271FF">
        <w:rPr>
          <w:szCs w:val="13"/>
        </w:rPr>
        <w:t>Ik denk dat we niet half weten hoeveel het voorkomt</w:t>
      </w:r>
      <w:r w:rsidR="00BC05D1">
        <w:rPr>
          <w:szCs w:val="13"/>
        </w:rPr>
        <w:t>”’</w:t>
      </w:r>
      <w:r w:rsidRPr="00D271FF">
        <w:rPr>
          <w:szCs w:val="13"/>
        </w:rPr>
        <w:t>, (https://nos.nl/artikel/2603003-seksueel-wangedrag-op-school-ik-denk-dat-we-niet-half-weten-hoeveel-het-voorkomt)</w:t>
      </w:r>
      <w:r w:rsidR="000D444F">
        <w:rPr>
          <w:szCs w:val="13"/>
        </w:rPr>
        <w:t>.</w:t>
      </w:r>
      <w:r w:rsidRPr="00D271FF">
        <w:rPr>
          <w:szCs w:val="13"/>
        </w:rPr>
        <w:t>   </w:t>
      </w:r>
    </w:p>
  </w:footnote>
  <w:footnote w:id="2">
    <w:p w14:paraId="6666AB11" w14:textId="357EFFCA" w:rsidR="00C93D63" w:rsidRPr="00D271FF" w:rsidRDefault="00C93D63" w:rsidP="004B47A1">
      <w:pPr>
        <w:pStyle w:val="Voetnoottekst"/>
        <w:spacing w:line="240" w:lineRule="auto"/>
        <w:rPr>
          <w:szCs w:val="13"/>
        </w:rPr>
      </w:pPr>
      <w:r w:rsidRPr="00D271FF">
        <w:rPr>
          <w:rStyle w:val="Voetnootmarkering"/>
          <w:szCs w:val="13"/>
        </w:rPr>
        <w:footnoteRef/>
      </w:r>
      <w:r w:rsidRPr="00D271FF">
        <w:rPr>
          <w:szCs w:val="13"/>
        </w:rPr>
        <w:t xml:space="preserve"> De cijfers van de vertrouwensinspecteurs gaan over het aantal dossiers dat zij hebben geregistreerd. De vertrouwensinspecteurs voegen meldingen van verschillende melders over dezelfde casus bij een onderwijsinstelling samen tot een dossier.</w:t>
      </w:r>
    </w:p>
  </w:footnote>
  <w:footnote w:id="3">
    <w:p w14:paraId="06C8740C" w14:textId="3D62ED59" w:rsidR="004B47A1" w:rsidRDefault="004B47A1" w:rsidP="004B47A1">
      <w:pPr>
        <w:pStyle w:val="Voetnoottekst"/>
        <w:spacing w:line="240" w:lineRule="auto"/>
      </w:pPr>
      <w:r>
        <w:rPr>
          <w:rStyle w:val="Voetnootmarkering"/>
        </w:rPr>
        <w:footnoteRef/>
      </w:r>
      <w:r>
        <w:t xml:space="preserve"> Onder «een met taken belast persoon» worden alle personen verstaan die taken of werkzaamheden verrichten ten behoeve van de onderwijsinstelling. Dat betreft personeel, maar ook personen zonder</w:t>
      </w:r>
    </w:p>
    <w:p w14:paraId="23D2D621" w14:textId="5318AC87" w:rsidR="004B47A1" w:rsidRDefault="004B47A1" w:rsidP="004B47A1">
      <w:pPr>
        <w:pStyle w:val="Voetnoottekst"/>
        <w:spacing w:line="240" w:lineRule="auto"/>
      </w:pPr>
      <w:r>
        <w:t>formele dienstovereenkomst met de school zoals stagiairs of vrijwilligers.</w:t>
      </w:r>
    </w:p>
  </w:footnote>
  <w:footnote w:id="4">
    <w:p w14:paraId="228848F2" w14:textId="28FE4082" w:rsidR="00297E74" w:rsidRPr="00D271FF" w:rsidRDefault="00297E74" w:rsidP="004B47A1">
      <w:pPr>
        <w:pStyle w:val="Voetnoottekst"/>
        <w:spacing w:line="240" w:lineRule="auto"/>
        <w:rPr>
          <w:szCs w:val="13"/>
        </w:rPr>
      </w:pPr>
      <w:r w:rsidRPr="00D271FF">
        <w:rPr>
          <w:rStyle w:val="Voetnootmarkering"/>
          <w:szCs w:val="13"/>
        </w:rPr>
        <w:footnoteRef/>
      </w:r>
      <w:r w:rsidR="00D271FF" w:rsidRPr="00D271FF">
        <w:rPr>
          <w:szCs w:val="13"/>
        </w:rPr>
        <w:t xml:space="preserve"> Inspectie van het Onderwijs (2025). </w:t>
      </w:r>
      <w:r w:rsidR="00D271FF" w:rsidRPr="00D271FF">
        <w:rPr>
          <w:i/>
          <w:iCs/>
          <w:szCs w:val="13"/>
        </w:rPr>
        <w:t>Dossiers vertrouwensinspecteurs in het onderwijs 2024-2025</w:t>
      </w:r>
      <w:r w:rsidR="00D271FF" w:rsidRPr="00D271FF">
        <w:rPr>
          <w:szCs w:val="13"/>
        </w:rPr>
        <w:t xml:space="preserve">, bijlage bij </w:t>
      </w:r>
      <w:r w:rsidR="00D271FF" w:rsidRPr="00D271FF">
        <w:rPr>
          <w:i/>
          <w:iCs/>
          <w:szCs w:val="13"/>
        </w:rPr>
        <w:t xml:space="preserve">Kamerstukken II </w:t>
      </w:r>
      <w:r w:rsidR="00D271FF" w:rsidRPr="00D271FF">
        <w:rPr>
          <w:szCs w:val="13"/>
        </w:rPr>
        <w:t xml:space="preserve">2025/26, 29240, nr. 178. </w:t>
      </w:r>
    </w:p>
  </w:footnote>
  <w:footnote w:id="5">
    <w:p w14:paraId="61633F15" w14:textId="150AADC5" w:rsidR="00297E74" w:rsidRPr="00D271FF" w:rsidRDefault="00297E74" w:rsidP="004B47A1">
      <w:pPr>
        <w:spacing w:line="240" w:lineRule="auto"/>
        <w:rPr>
          <w:sz w:val="13"/>
          <w:szCs w:val="13"/>
        </w:rPr>
      </w:pPr>
      <w:r w:rsidRPr="00D271FF">
        <w:rPr>
          <w:rStyle w:val="Voetnootmarkering"/>
          <w:sz w:val="13"/>
          <w:szCs w:val="13"/>
        </w:rPr>
        <w:footnoteRef/>
      </w:r>
      <w:r w:rsidRPr="00D271FF">
        <w:rPr>
          <w:sz w:val="13"/>
          <w:szCs w:val="13"/>
        </w:rPr>
        <w:t xml:space="preserve"> </w:t>
      </w:r>
      <w:r w:rsidR="00D271FF" w:rsidRPr="00D271FF">
        <w:rPr>
          <w:sz w:val="13"/>
          <w:szCs w:val="13"/>
        </w:rPr>
        <w:t xml:space="preserve">Inspectie van het Onderwijs (2022). </w:t>
      </w:r>
      <w:r w:rsidR="00D271FF" w:rsidRPr="00D271FF">
        <w:rPr>
          <w:i/>
          <w:iCs/>
          <w:sz w:val="13"/>
          <w:szCs w:val="13"/>
        </w:rPr>
        <w:t>Meldingen vertrouwensinspecteurs in het onderwijs schooljaar 2021/2022</w:t>
      </w:r>
      <w:r w:rsidR="00D271FF" w:rsidRPr="00D271FF">
        <w:rPr>
          <w:sz w:val="13"/>
          <w:szCs w:val="13"/>
        </w:rPr>
        <w:t xml:space="preserve">. </w:t>
      </w:r>
    </w:p>
  </w:footnote>
  <w:footnote w:id="6">
    <w:p w14:paraId="54281F4C" w14:textId="77777777" w:rsidR="006E4891" w:rsidRPr="00D271FF" w:rsidRDefault="001F2987" w:rsidP="000D444F">
      <w:pPr>
        <w:pStyle w:val="Voetnoottekst"/>
        <w:spacing w:line="240" w:lineRule="auto"/>
        <w:rPr>
          <w:szCs w:val="13"/>
        </w:rPr>
      </w:pPr>
      <w:r w:rsidRPr="00D271FF">
        <w:rPr>
          <w:rStyle w:val="Voetnootmarkering"/>
          <w:szCs w:val="13"/>
        </w:rPr>
        <w:footnoteRef/>
      </w:r>
      <w:r w:rsidRPr="00D271FF">
        <w:rPr>
          <w:szCs w:val="13"/>
        </w:rPr>
        <w:t xml:space="preserve"> </w:t>
      </w:r>
      <w:r w:rsidR="006E4891" w:rsidRPr="00D271FF">
        <w:rPr>
          <w:szCs w:val="13"/>
        </w:rPr>
        <w:t xml:space="preserve">Bureau Beke en ResearchNed (2020). Seksueel grensoverschrijdend gedrag in het onderwijs, bijlage bij Kamerstukken II 2020/21, 35 570 VIII, nr. 91, p. 58. </w:t>
      </w:r>
    </w:p>
    <w:p w14:paraId="7E1C48F5" w14:textId="74935B72" w:rsidR="001F2987" w:rsidRPr="00D271FF" w:rsidRDefault="001F2987" w:rsidP="000D444F">
      <w:pPr>
        <w:pStyle w:val="Voetnoottekst"/>
        <w:spacing w:line="240" w:lineRule="auto"/>
        <w:rPr>
          <w:szCs w:val="13"/>
        </w:rPr>
      </w:pPr>
      <w:r w:rsidRPr="00D271FF">
        <w:rPr>
          <w:szCs w:val="13"/>
        </w:rPr>
        <w:t>ResearchNed (2023).</w:t>
      </w:r>
      <w:r w:rsidRPr="00D271FF">
        <w:rPr>
          <w:i/>
          <w:iCs/>
          <w:szCs w:val="13"/>
        </w:rPr>
        <w:t xml:space="preserve"> Seksueel grensoverschrijdend gedrag in het onderwijs</w:t>
      </w:r>
      <w:r w:rsidRPr="00D271FF">
        <w:rPr>
          <w:szCs w:val="13"/>
        </w:rPr>
        <w:t>, bijlage bij</w:t>
      </w:r>
      <w:r w:rsidRPr="00D271FF">
        <w:rPr>
          <w:i/>
          <w:iCs/>
          <w:szCs w:val="13"/>
        </w:rPr>
        <w:t xml:space="preserve"> Kamerstukken II </w:t>
      </w:r>
      <w:r w:rsidRPr="00D271FF">
        <w:rPr>
          <w:szCs w:val="13"/>
        </w:rPr>
        <w:t>2023/24, 29 240, nr. 133, p. 35-36.</w:t>
      </w:r>
    </w:p>
  </w:footnote>
  <w:footnote w:id="7">
    <w:p w14:paraId="5CD2956A" w14:textId="77777777" w:rsidR="009D6EF2" w:rsidRPr="00D271FF" w:rsidRDefault="009D6EF2" w:rsidP="009D6EF2">
      <w:pPr>
        <w:pStyle w:val="Voetnoottekst"/>
        <w:spacing w:line="240" w:lineRule="auto"/>
        <w:rPr>
          <w:szCs w:val="13"/>
        </w:rPr>
      </w:pPr>
      <w:r w:rsidRPr="00D271FF">
        <w:rPr>
          <w:rStyle w:val="Voetnootmarkering"/>
          <w:szCs w:val="13"/>
        </w:rPr>
        <w:footnoteRef/>
      </w:r>
      <w:r w:rsidRPr="00D271FF">
        <w:rPr>
          <w:szCs w:val="13"/>
        </w:rPr>
        <w:t xml:space="preserve"> De </w:t>
      </w:r>
      <w:r>
        <w:rPr>
          <w:szCs w:val="13"/>
        </w:rPr>
        <w:t>A</w:t>
      </w:r>
      <w:r w:rsidRPr="00D271FF">
        <w:rPr>
          <w:szCs w:val="13"/>
        </w:rPr>
        <w:t>lliantie</w:t>
      </w:r>
      <w:r>
        <w:rPr>
          <w:szCs w:val="13"/>
        </w:rPr>
        <w:t xml:space="preserve"> tegen</w:t>
      </w:r>
      <w:r w:rsidRPr="00D271FF">
        <w:rPr>
          <w:szCs w:val="13"/>
        </w:rPr>
        <w:t xml:space="preserve"> seksueel grensoverschrijdend gedrag bestaat uit de PO-raad, de VO-Raad, de MBO raad, Stichting School &amp; Veiligheid</w:t>
      </w:r>
      <w:r>
        <w:rPr>
          <w:szCs w:val="13"/>
        </w:rPr>
        <w:t>,</w:t>
      </w:r>
      <w:r w:rsidRPr="00D271FF">
        <w:rPr>
          <w:szCs w:val="13"/>
        </w:rPr>
        <w:t xml:space="preserve"> de vertrouwensinspecteurs</w:t>
      </w:r>
      <w:r>
        <w:rPr>
          <w:szCs w:val="13"/>
        </w:rPr>
        <w:t xml:space="preserve"> en OCW</w:t>
      </w:r>
      <w:r w:rsidRPr="00D271FF">
        <w:rPr>
          <w:szCs w:val="13"/>
        </w:rPr>
        <w:t xml:space="preserve">. </w:t>
      </w:r>
    </w:p>
  </w:footnote>
  <w:footnote w:id="8">
    <w:p w14:paraId="13DF649B" w14:textId="43220F11" w:rsidR="000D444F" w:rsidRDefault="000D444F" w:rsidP="000D444F">
      <w:pPr>
        <w:pStyle w:val="Voetnoottekst"/>
        <w:spacing w:line="240" w:lineRule="auto"/>
      </w:pPr>
      <w:r>
        <w:rPr>
          <w:rStyle w:val="Voetnootmarkering"/>
        </w:rPr>
        <w:footnoteRef/>
      </w:r>
      <w:r>
        <w:t xml:space="preserve"> Onder het funderend onderwijs worden het primair onderwijs, voortgezet onderwijs en gespecialiseerd onderwijs verstaan.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9A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46F9B" w14:paraId="00C6BE98" w14:textId="77777777" w:rsidTr="006D2D53">
      <w:trPr>
        <w:trHeight w:hRule="exact" w:val="400"/>
      </w:trPr>
      <w:tc>
        <w:tcPr>
          <w:tcW w:w="7518" w:type="dxa"/>
        </w:tcPr>
        <w:p w14:paraId="79746154" w14:textId="77777777" w:rsidR="00527BD4" w:rsidRPr="00275984" w:rsidRDefault="00527BD4" w:rsidP="00BF4427">
          <w:pPr>
            <w:pStyle w:val="Huisstijl-Rubricering"/>
          </w:pPr>
        </w:p>
      </w:tc>
    </w:tr>
  </w:tbl>
  <w:p w14:paraId="638A700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46F9B" w14:paraId="1C553A5F" w14:textId="77777777" w:rsidTr="003B528D">
      <w:tc>
        <w:tcPr>
          <w:tcW w:w="2160" w:type="dxa"/>
        </w:tcPr>
        <w:p w14:paraId="50F9DB0C" w14:textId="77777777" w:rsidR="002F71BB" w:rsidRPr="000407BB" w:rsidRDefault="00A06B19" w:rsidP="005D283A">
          <w:pPr>
            <w:pStyle w:val="Colofonkop"/>
            <w:framePr w:hSpace="0" w:wrap="auto" w:vAnchor="margin" w:hAnchor="text" w:xAlign="left" w:yAlign="inline"/>
          </w:pPr>
          <w:r>
            <w:t>Onze referentie</w:t>
          </w:r>
        </w:p>
      </w:tc>
    </w:tr>
    <w:tr w:rsidR="00A46F9B" w14:paraId="6609835F" w14:textId="77777777" w:rsidTr="002F71BB">
      <w:trPr>
        <w:trHeight w:val="259"/>
      </w:trPr>
      <w:tc>
        <w:tcPr>
          <w:tcW w:w="2160" w:type="dxa"/>
        </w:tcPr>
        <w:p w14:paraId="0CAD0E47" w14:textId="77777777" w:rsidR="00E35CF4" w:rsidRPr="005D283A" w:rsidRDefault="00A06B19" w:rsidP="0049501A">
          <w:pPr>
            <w:spacing w:line="180" w:lineRule="exact"/>
            <w:rPr>
              <w:sz w:val="13"/>
              <w:szCs w:val="13"/>
            </w:rPr>
          </w:pPr>
          <w:r>
            <w:rPr>
              <w:sz w:val="13"/>
              <w:szCs w:val="13"/>
            </w:rPr>
            <w:t>62374093</w:t>
          </w:r>
        </w:p>
      </w:tc>
    </w:tr>
  </w:tbl>
  <w:p w14:paraId="1601BB9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6F9B" w14:paraId="3E9A3F97" w14:textId="77777777" w:rsidTr="001377D4">
      <w:trPr>
        <w:trHeight w:val="2636"/>
      </w:trPr>
      <w:tc>
        <w:tcPr>
          <w:tcW w:w="737" w:type="dxa"/>
        </w:tcPr>
        <w:p w14:paraId="566EC1DD" w14:textId="77777777" w:rsidR="00704845" w:rsidRDefault="00704845" w:rsidP="0047126E">
          <w:pPr>
            <w:framePr w:w="6339" w:h="2750" w:hRule="exact" w:hSpace="181" w:wrap="around" w:vAnchor="page" w:hAnchor="page" w:x="5586" w:y="1"/>
            <w:spacing w:line="240" w:lineRule="auto"/>
          </w:pPr>
        </w:p>
      </w:tc>
      <w:tc>
        <w:tcPr>
          <w:tcW w:w="5156" w:type="dxa"/>
        </w:tcPr>
        <w:p w14:paraId="72101366" w14:textId="77777777" w:rsidR="00704845" w:rsidRDefault="00A06B19" w:rsidP="0047126E">
          <w:pPr>
            <w:framePr w:w="3873" w:h="2625" w:hRule="exact" w:wrap="around" w:vAnchor="page" w:hAnchor="page" w:x="6323" w:y="1"/>
          </w:pPr>
          <w:r>
            <w:rPr>
              <w:noProof/>
              <w:lang w:val="en-US" w:eastAsia="en-US"/>
            </w:rPr>
            <w:drawing>
              <wp:inline distT="0" distB="0" distL="0" distR="0" wp14:anchorId="7C02B188" wp14:editId="0E61AA3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C52145" w14:textId="77777777" w:rsidR="00483ECA" w:rsidRDefault="00483ECA" w:rsidP="00D037A9"/>
      </w:tc>
    </w:tr>
  </w:tbl>
  <w:p w14:paraId="3E86508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46F9B" w14:paraId="31E5BAE0" w14:textId="77777777" w:rsidTr="0008539E">
      <w:trPr>
        <w:trHeight w:hRule="exact" w:val="572"/>
      </w:trPr>
      <w:tc>
        <w:tcPr>
          <w:tcW w:w="7520" w:type="dxa"/>
        </w:tcPr>
        <w:p w14:paraId="41CB5E19" w14:textId="77777777" w:rsidR="00527BD4" w:rsidRPr="00963440" w:rsidRDefault="00A06B19" w:rsidP="00210BA3">
          <w:pPr>
            <w:pStyle w:val="Huisstijl-Adres"/>
            <w:spacing w:after="0"/>
          </w:pPr>
          <w:r w:rsidRPr="009E3B07">
            <w:t>&gt;Retouradres </w:t>
          </w:r>
          <w:r>
            <w:t>Postbus 16375 2500 BJ Den Haag</w:t>
          </w:r>
          <w:r w:rsidRPr="009E3B07">
            <w:t xml:space="preserve"> </w:t>
          </w:r>
        </w:p>
      </w:tc>
    </w:tr>
    <w:tr w:rsidR="00A46F9B" w14:paraId="6C655A13" w14:textId="77777777" w:rsidTr="00E776C6">
      <w:trPr>
        <w:cantSplit/>
        <w:trHeight w:hRule="exact" w:val="238"/>
      </w:trPr>
      <w:tc>
        <w:tcPr>
          <w:tcW w:w="7520" w:type="dxa"/>
        </w:tcPr>
        <w:p w14:paraId="553EFC64" w14:textId="77777777" w:rsidR="00093ABC" w:rsidRPr="00963440" w:rsidRDefault="00093ABC" w:rsidP="00963440"/>
      </w:tc>
    </w:tr>
    <w:tr w:rsidR="00A46F9B" w14:paraId="5A48B398" w14:textId="77777777" w:rsidTr="00E776C6">
      <w:trPr>
        <w:cantSplit/>
        <w:trHeight w:hRule="exact" w:val="1520"/>
      </w:trPr>
      <w:tc>
        <w:tcPr>
          <w:tcW w:w="7520" w:type="dxa"/>
        </w:tcPr>
        <w:p w14:paraId="073D6B44" w14:textId="77777777" w:rsidR="00A604D3" w:rsidRPr="00963440" w:rsidRDefault="00A604D3" w:rsidP="00963440"/>
      </w:tc>
    </w:tr>
    <w:tr w:rsidR="00A46F9B" w14:paraId="5D2AB8BB" w14:textId="77777777" w:rsidTr="00E776C6">
      <w:trPr>
        <w:trHeight w:hRule="exact" w:val="1077"/>
      </w:trPr>
      <w:tc>
        <w:tcPr>
          <w:tcW w:w="7520" w:type="dxa"/>
        </w:tcPr>
        <w:p w14:paraId="321EA849" w14:textId="77777777" w:rsidR="00892BA5" w:rsidRPr="00035E67" w:rsidRDefault="00892BA5" w:rsidP="00892BA5">
          <w:pPr>
            <w:tabs>
              <w:tab w:val="left" w:pos="740"/>
            </w:tabs>
            <w:autoSpaceDE w:val="0"/>
            <w:autoSpaceDN w:val="0"/>
            <w:adjustRightInd w:val="0"/>
            <w:rPr>
              <w:rFonts w:cs="Verdana"/>
              <w:szCs w:val="18"/>
            </w:rPr>
          </w:pPr>
        </w:p>
      </w:tc>
    </w:tr>
  </w:tbl>
  <w:p w14:paraId="4AFDD153" w14:textId="77777777" w:rsidR="006F273B" w:rsidRDefault="006F273B" w:rsidP="00BC4AE3">
    <w:pPr>
      <w:pStyle w:val="Koptekst"/>
    </w:pPr>
  </w:p>
  <w:p w14:paraId="06542C81" w14:textId="77777777" w:rsidR="00153BD0" w:rsidRDefault="00153BD0" w:rsidP="00BC4AE3">
    <w:pPr>
      <w:pStyle w:val="Koptekst"/>
    </w:pPr>
  </w:p>
  <w:p w14:paraId="663C120D" w14:textId="77777777" w:rsidR="0044605E" w:rsidRDefault="0044605E" w:rsidP="00BC4AE3">
    <w:pPr>
      <w:pStyle w:val="Koptekst"/>
    </w:pPr>
  </w:p>
  <w:p w14:paraId="298D579D" w14:textId="77777777" w:rsidR="0044605E" w:rsidRDefault="0044605E" w:rsidP="00BC4AE3">
    <w:pPr>
      <w:pStyle w:val="Koptekst"/>
    </w:pPr>
  </w:p>
  <w:p w14:paraId="2E66E22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84F2A0">
      <w:start w:val="1"/>
      <w:numFmt w:val="bullet"/>
      <w:pStyle w:val="Lijstopsomteken"/>
      <w:lvlText w:val="•"/>
      <w:lvlJc w:val="left"/>
      <w:pPr>
        <w:tabs>
          <w:tab w:val="num" w:pos="227"/>
        </w:tabs>
        <w:ind w:left="227" w:hanging="227"/>
      </w:pPr>
      <w:rPr>
        <w:rFonts w:ascii="Verdana" w:hAnsi="Verdana" w:hint="default"/>
        <w:sz w:val="18"/>
        <w:szCs w:val="18"/>
      </w:rPr>
    </w:lvl>
    <w:lvl w:ilvl="1" w:tplc="994212BC" w:tentative="1">
      <w:start w:val="1"/>
      <w:numFmt w:val="bullet"/>
      <w:lvlText w:val="o"/>
      <w:lvlJc w:val="left"/>
      <w:pPr>
        <w:tabs>
          <w:tab w:val="num" w:pos="1440"/>
        </w:tabs>
        <w:ind w:left="1440" w:hanging="360"/>
      </w:pPr>
      <w:rPr>
        <w:rFonts w:ascii="Courier New" w:hAnsi="Courier New" w:cs="Courier New" w:hint="default"/>
      </w:rPr>
    </w:lvl>
    <w:lvl w:ilvl="2" w:tplc="3DE2624C" w:tentative="1">
      <w:start w:val="1"/>
      <w:numFmt w:val="bullet"/>
      <w:lvlText w:val=""/>
      <w:lvlJc w:val="left"/>
      <w:pPr>
        <w:tabs>
          <w:tab w:val="num" w:pos="2160"/>
        </w:tabs>
        <w:ind w:left="2160" w:hanging="360"/>
      </w:pPr>
      <w:rPr>
        <w:rFonts w:ascii="Wingdings" w:hAnsi="Wingdings" w:hint="default"/>
      </w:rPr>
    </w:lvl>
    <w:lvl w:ilvl="3" w:tplc="6EF4E36E" w:tentative="1">
      <w:start w:val="1"/>
      <w:numFmt w:val="bullet"/>
      <w:lvlText w:val=""/>
      <w:lvlJc w:val="left"/>
      <w:pPr>
        <w:tabs>
          <w:tab w:val="num" w:pos="2880"/>
        </w:tabs>
        <w:ind w:left="2880" w:hanging="360"/>
      </w:pPr>
      <w:rPr>
        <w:rFonts w:ascii="Symbol" w:hAnsi="Symbol" w:hint="default"/>
      </w:rPr>
    </w:lvl>
    <w:lvl w:ilvl="4" w:tplc="94144BF6" w:tentative="1">
      <w:start w:val="1"/>
      <w:numFmt w:val="bullet"/>
      <w:lvlText w:val="o"/>
      <w:lvlJc w:val="left"/>
      <w:pPr>
        <w:tabs>
          <w:tab w:val="num" w:pos="3600"/>
        </w:tabs>
        <w:ind w:left="3600" w:hanging="360"/>
      </w:pPr>
      <w:rPr>
        <w:rFonts w:ascii="Courier New" w:hAnsi="Courier New" w:cs="Courier New" w:hint="default"/>
      </w:rPr>
    </w:lvl>
    <w:lvl w:ilvl="5" w:tplc="87E83A2E" w:tentative="1">
      <w:start w:val="1"/>
      <w:numFmt w:val="bullet"/>
      <w:lvlText w:val=""/>
      <w:lvlJc w:val="left"/>
      <w:pPr>
        <w:tabs>
          <w:tab w:val="num" w:pos="4320"/>
        </w:tabs>
        <w:ind w:left="4320" w:hanging="360"/>
      </w:pPr>
      <w:rPr>
        <w:rFonts w:ascii="Wingdings" w:hAnsi="Wingdings" w:hint="default"/>
      </w:rPr>
    </w:lvl>
    <w:lvl w:ilvl="6" w:tplc="65BEC44C" w:tentative="1">
      <w:start w:val="1"/>
      <w:numFmt w:val="bullet"/>
      <w:lvlText w:val=""/>
      <w:lvlJc w:val="left"/>
      <w:pPr>
        <w:tabs>
          <w:tab w:val="num" w:pos="5040"/>
        </w:tabs>
        <w:ind w:left="5040" w:hanging="360"/>
      </w:pPr>
      <w:rPr>
        <w:rFonts w:ascii="Symbol" w:hAnsi="Symbol" w:hint="default"/>
      </w:rPr>
    </w:lvl>
    <w:lvl w:ilvl="7" w:tplc="13421AE2" w:tentative="1">
      <w:start w:val="1"/>
      <w:numFmt w:val="bullet"/>
      <w:lvlText w:val="o"/>
      <w:lvlJc w:val="left"/>
      <w:pPr>
        <w:tabs>
          <w:tab w:val="num" w:pos="5760"/>
        </w:tabs>
        <w:ind w:left="5760" w:hanging="360"/>
      </w:pPr>
      <w:rPr>
        <w:rFonts w:ascii="Courier New" w:hAnsi="Courier New" w:cs="Courier New" w:hint="default"/>
      </w:rPr>
    </w:lvl>
    <w:lvl w:ilvl="8" w:tplc="C72EAD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CE2028A">
      <w:start w:val="1"/>
      <w:numFmt w:val="bullet"/>
      <w:pStyle w:val="Lijstopsomteken2"/>
      <w:lvlText w:val="–"/>
      <w:lvlJc w:val="left"/>
      <w:pPr>
        <w:tabs>
          <w:tab w:val="num" w:pos="227"/>
        </w:tabs>
        <w:ind w:left="227" w:firstLine="0"/>
      </w:pPr>
      <w:rPr>
        <w:rFonts w:ascii="Verdana" w:hAnsi="Verdana" w:hint="default"/>
      </w:rPr>
    </w:lvl>
    <w:lvl w:ilvl="1" w:tplc="B9AEE256" w:tentative="1">
      <w:start w:val="1"/>
      <w:numFmt w:val="bullet"/>
      <w:lvlText w:val="o"/>
      <w:lvlJc w:val="left"/>
      <w:pPr>
        <w:tabs>
          <w:tab w:val="num" w:pos="1440"/>
        </w:tabs>
        <w:ind w:left="1440" w:hanging="360"/>
      </w:pPr>
      <w:rPr>
        <w:rFonts w:ascii="Courier New" w:hAnsi="Courier New" w:cs="Courier New" w:hint="default"/>
      </w:rPr>
    </w:lvl>
    <w:lvl w:ilvl="2" w:tplc="BEAA3106" w:tentative="1">
      <w:start w:val="1"/>
      <w:numFmt w:val="bullet"/>
      <w:lvlText w:val=""/>
      <w:lvlJc w:val="left"/>
      <w:pPr>
        <w:tabs>
          <w:tab w:val="num" w:pos="2160"/>
        </w:tabs>
        <w:ind w:left="2160" w:hanging="360"/>
      </w:pPr>
      <w:rPr>
        <w:rFonts w:ascii="Wingdings" w:hAnsi="Wingdings" w:hint="default"/>
      </w:rPr>
    </w:lvl>
    <w:lvl w:ilvl="3" w:tplc="1C88CE88" w:tentative="1">
      <w:start w:val="1"/>
      <w:numFmt w:val="bullet"/>
      <w:lvlText w:val=""/>
      <w:lvlJc w:val="left"/>
      <w:pPr>
        <w:tabs>
          <w:tab w:val="num" w:pos="2880"/>
        </w:tabs>
        <w:ind w:left="2880" w:hanging="360"/>
      </w:pPr>
      <w:rPr>
        <w:rFonts w:ascii="Symbol" w:hAnsi="Symbol" w:hint="default"/>
      </w:rPr>
    </w:lvl>
    <w:lvl w:ilvl="4" w:tplc="DD8CEA32" w:tentative="1">
      <w:start w:val="1"/>
      <w:numFmt w:val="bullet"/>
      <w:lvlText w:val="o"/>
      <w:lvlJc w:val="left"/>
      <w:pPr>
        <w:tabs>
          <w:tab w:val="num" w:pos="3600"/>
        </w:tabs>
        <w:ind w:left="3600" w:hanging="360"/>
      </w:pPr>
      <w:rPr>
        <w:rFonts w:ascii="Courier New" w:hAnsi="Courier New" w:cs="Courier New" w:hint="default"/>
      </w:rPr>
    </w:lvl>
    <w:lvl w:ilvl="5" w:tplc="003C714E" w:tentative="1">
      <w:start w:val="1"/>
      <w:numFmt w:val="bullet"/>
      <w:lvlText w:val=""/>
      <w:lvlJc w:val="left"/>
      <w:pPr>
        <w:tabs>
          <w:tab w:val="num" w:pos="4320"/>
        </w:tabs>
        <w:ind w:left="4320" w:hanging="360"/>
      </w:pPr>
      <w:rPr>
        <w:rFonts w:ascii="Wingdings" w:hAnsi="Wingdings" w:hint="default"/>
      </w:rPr>
    </w:lvl>
    <w:lvl w:ilvl="6" w:tplc="1A6AD0A2" w:tentative="1">
      <w:start w:val="1"/>
      <w:numFmt w:val="bullet"/>
      <w:lvlText w:val=""/>
      <w:lvlJc w:val="left"/>
      <w:pPr>
        <w:tabs>
          <w:tab w:val="num" w:pos="5040"/>
        </w:tabs>
        <w:ind w:left="5040" w:hanging="360"/>
      </w:pPr>
      <w:rPr>
        <w:rFonts w:ascii="Symbol" w:hAnsi="Symbol" w:hint="default"/>
      </w:rPr>
    </w:lvl>
    <w:lvl w:ilvl="7" w:tplc="6B2CDEBC" w:tentative="1">
      <w:start w:val="1"/>
      <w:numFmt w:val="bullet"/>
      <w:lvlText w:val="o"/>
      <w:lvlJc w:val="left"/>
      <w:pPr>
        <w:tabs>
          <w:tab w:val="num" w:pos="5760"/>
        </w:tabs>
        <w:ind w:left="5760" w:hanging="360"/>
      </w:pPr>
      <w:rPr>
        <w:rFonts w:ascii="Courier New" w:hAnsi="Courier New" w:cs="Courier New" w:hint="default"/>
      </w:rPr>
    </w:lvl>
    <w:lvl w:ilvl="8" w:tplc="97A873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E68BA"/>
    <w:multiLevelType w:val="hybridMultilevel"/>
    <w:tmpl w:val="F85CAACC"/>
    <w:lvl w:ilvl="0" w:tplc="FDF42E0C">
      <w:start w:val="1"/>
      <w:numFmt w:val="decimal"/>
      <w:lvlText w:val="%1."/>
      <w:lvlJc w:val="left"/>
      <w:pPr>
        <w:ind w:left="720" w:hanging="360"/>
      </w:pPr>
    </w:lvl>
    <w:lvl w:ilvl="1" w:tplc="EA64A394">
      <w:start w:val="1"/>
      <w:numFmt w:val="lowerLetter"/>
      <w:lvlText w:val="%2."/>
      <w:lvlJc w:val="left"/>
      <w:pPr>
        <w:ind w:left="1440" w:hanging="360"/>
      </w:pPr>
    </w:lvl>
    <w:lvl w:ilvl="2" w:tplc="FCC81E84">
      <w:start w:val="1"/>
      <w:numFmt w:val="lowerRoman"/>
      <w:lvlText w:val="%3."/>
      <w:lvlJc w:val="right"/>
      <w:pPr>
        <w:ind w:left="2160" w:hanging="180"/>
      </w:pPr>
    </w:lvl>
    <w:lvl w:ilvl="3" w:tplc="2E6C5B1C">
      <w:start w:val="1"/>
      <w:numFmt w:val="decimal"/>
      <w:lvlText w:val="%4."/>
      <w:lvlJc w:val="left"/>
      <w:pPr>
        <w:ind w:left="2880" w:hanging="360"/>
      </w:pPr>
    </w:lvl>
    <w:lvl w:ilvl="4" w:tplc="982A1546">
      <w:start w:val="1"/>
      <w:numFmt w:val="lowerLetter"/>
      <w:lvlText w:val="%5."/>
      <w:lvlJc w:val="left"/>
      <w:pPr>
        <w:ind w:left="3600" w:hanging="360"/>
      </w:pPr>
    </w:lvl>
    <w:lvl w:ilvl="5" w:tplc="961C409E">
      <w:start w:val="1"/>
      <w:numFmt w:val="lowerRoman"/>
      <w:lvlText w:val="%6."/>
      <w:lvlJc w:val="right"/>
      <w:pPr>
        <w:ind w:left="4320" w:hanging="180"/>
      </w:pPr>
    </w:lvl>
    <w:lvl w:ilvl="6" w:tplc="76086B2C">
      <w:start w:val="1"/>
      <w:numFmt w:val="decimal"/>
      <w:lvlText w:val="%7."/>
      <w:lvlJc w:val="left"/>
      <w:pPr>
        <w:ind w:left="5040" w:hanging="360"/>
      </w:pPr>
    </w:lvl>
    <w:lvl w:ilvl="7" w:tplc="DDC6B210">
      <w:start w:val="1"/>
      <w:numFmt w:val="lowerLetter"/>
      <w:lvlText w:val="%8."/>
      <w:lvlJc w:val="left"/>
      <w:pPr>
        <w:ind w:left="5760" w:hanging="360"/>
      </w:pPr>
    </w:lvl>
    <w:lvl w:ilvl="8" w:tplc="9FDAF99C">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5748412">
    <w:abstractNumId w:val="10"/>
  </w:num>
  <w:num w:numId="2" w16cid:durableId="1550261141">
    <w:abstractNumId w:val="7"/>
  </w:num>
  <w:num w:numId="3" w16cid:durableId="1599561094">
    <w:abstractNumId w:val="6"/>
  </w:num>
  <w:num w:numId="4" w16cid:durableId="1827822216">
    <w:abstractNumId w:val="5"/>
  </w:num>
  <w:num w:numId="5" w16cid:durableId="1796606972">
    <w:abstractNumId w:val="4"/>
  </w:num>
  <w:num w:numId="6" w16cid:durableId="1334533965">
    <w:abstractNumId w:val="8"/>
  </w:num>
  <w:num w:numId="7" w16cid:durableId="1761950645">
    <w:abstractNumId w:val="3"/>
  </w:num>
  <w:num w:numId="8" w16cid:durableId="1691761824">
    <w:abstractNumId w:val="2"/>
  </w:num>
  <w:num w:numId="9" w16cid:durableId="2112317134">
    <w:abstractNumId w:val="1"/>
  </w:num>
  <w:num w:numId="10" w16cid:durableId="182869347">
    <w:abstractNumId w:val="0"/>
  </w:num>
  <w:num w:numId="11" w16cid:durableId="200017519">
    <w:abstractNumId w:val="9"/>
  </w:num>
  <w:num w:numId="12" w16cid:durableId="912549050">
    <w:abstractNumId w:val="11"/>
  </w:num>
  <w:num w:numId="13" w16cid:durableId="216288005">
    <w:abstractNumId w:val="14"/>
  </w:num>
  <w:num w:numId="14" w16cid:durableId="2105570594">
    <w:abstractNumId w:val="12"/>
  </w:num>
  <w:num w:numId="15" w16cid:durableId="60388036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BAF"/>
    <w:rsid w:val="00003185"/>
    <w:rsid w:val="00003544"/>
    <w:rsid w:val="00006C55"/>
    <w:rsid w:val="00013862"/>
    <w:rsid w:val="00014599"/>
    <w:rsid w:val="00016012"/>
    <w:rsid w:val="00020189"/>
    <w:rsid w:val="00020EE4"/>
    <w:rsid w:val="00020FCB"/>
    <w:rsid w:val="000217E8"/>
    <w:rsid w:val="00023E9A"/>
    <w:rsid w:val="00025A42"/>
    <w:rsid w:val="00032F2D"/>
    <w:rsid w:val="00033CDD"/>
    <w:rsid w:val="000341F6"/>
    <w:rsid w:val="00034A84"/>
    <w:rsid w:val="00034D28"/>
    <w:rsid w:val="00035E67"/>
    <w:rsid w:val="000366F3"/>
    <w:rsid w:val="000407BB"/>
    <w:rsid w:val="000501D3"/>
    <w:rsid w:val="0005404B"/>
    <w:rsid w:val="0005447D"/>
    <w:rsid w:val="000546DE"/>
    <w:rsid w:val="0006024D"/>
    <w:rsid w:val="00062055"/>
    <w:rsid w:val="00065462"/>
    <w:rsid w:val="00071F28"/>
    <w:rsid w:val="00074079"/>
    <w:rsid w:val="000765B6"/>
    <w:rsid w:val="000807CB"/>
    <w:rsid w:val="0008289C"/>
    <w:rsid w:val="0008539E"/>
    <w:rsid w:val="00092799"/>
    <w:rsid w:val="00092A99"/>
    <w:rsid w:val="00092C5F"/>
    <w:rsid w:val="00093ABC"/>
    <w:rsid w:val="00096680"/>
    <w:rsid w:val="000A0F36"/>
    <w:rsid w:val="000A174A"/>
    <w:rsid w:val="000A3E0A"/>
    <w:rsid w:val="000A65AC"/>
    <w:rsid w:val="000B7281"/>
    <w:rsid w:val="000B7FAB"/>
    <w:rsid w:val="000C114F"/>
    <w:rsid w:val="000C1BA1"/>
    <w:rsid w:val="000C3EA9"/>
    <w:rsid w:val="000C4A32"/>
    <w:rsid w:val="000C65BB"/>
    <w:rsid w:val="000C7119"/>
    <w:rsid w:val="000D0225"/>
    <w:rsid w:val="000D249E"/>
    <w:rsid w:val="000D444F"/>
    <w:rsid w:val="000D6399"/>
    <w:rsid w:val="000E04A1"/>
    <w:rsid w:val="000E5886"/>
    <w:rsid w:val="000E6621"/>
    <w:rsid w:val="000E7895"/>
    <w:rsid w:val="000F161D"/>
    <w:rsid w:val="000F1B4E"/>
    <w:rsid w:val="000F1FFF"/>
    <w:rsid w:val="000F7DC2"/>
    <w:rsid w:val="00100203"/>
    <w:rsid w:val="00104B4D"/>
    <w:rsid w:val="00105677"/>
    <w:rsid w:val="00107CF8"/>
    <w:rsid w:val="001177B4"/>
    <w:rsid w:val="00122CF9"/>
    <w:rsid w:val="00123704"/>
    <w:rsid w:val="001270C7"/>
    <w:rsid w:val="00127580"/>
    <w:rsid w:val="00132540"/>
    <w:rsid w:val="001377D4"/>
    <w:rsid w:val="00142E41"/>
    <w:rsid w:val="0014786A"/>
    <w:rsid w:val="001516A4"/>
    <w:rsid w:val="00151E5F"/>
    <w:rsid w:val="00153BD0"/>
    <w:rsid w:val="001569AB"/>
    <w:rsid w:val="00162441"/>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3913"/>
    <w:rsid w:val="001C4D5A"/>
    <w:rsid w:val="001D5186"/>
    <w:rsid w:val="001E0256"/>
    <w:rsid w:val="001E34C6"/>
    <w:rsid w:val="001E5581"/>
    <w:rsid w:val="001F2987"/>
    <w:rsid w:val="001F3C70"/>
    <w:rsid w:val="00200D88"/>
    <w:rsid w:val="00201C09"/>
    <w:rsid w:val="00201F68"/>
    <w:rsid w:val="0020337F"/>
    <w:rsid w:val="0020479F"/>
    <w:rsid w:val="00210BA3"/>
    <w:rsid w:val="00212F2A"/>
    <w:rsid w:val="00214F2B"/>
    <w:rsid w:val="00215356"/>
    <w:rsid w:val="00215D8B"/>
    <w:rsid w:val="00217880"/>
    <w:rsid w:val="00222D66"/>
    <w:rsid w:val="0022373D"/>
    <w:rsid w:val="0022441A"/>
    <w:rsid w:val="00224A8A"/>
    <w:rsid w:val="002309A8"/>
    <w:rsid w:val="00236CFE"/>
    <w:rsid w:val="002428E3"/>
    <w:rsid w:val="0024430A"/>
    <w:rsid w:val="00245FF7"/>
    <w:rsid w:val="00252EA3"/>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7E74"/>
    <w:rsid w:val="002A06CE"/>
    <w:rsid w:val="002A26AB"/>
    <w:rsid w:val="002A37B5"/>
    <w:rsid w:val="002A6722"/>
    <w:rsid w:val="002B153C"/>
    <w:rsid w:val="002B52FC"/>
    <w:rsid w:val="002C0612"/>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7C37"/>
    <w:rsid w:val="00322836"/>
    <w:rsid w:val="00334154"/>
    <w:rsid w:val="003341D0"/>
    <w:rsid w:val="00336C68"/>
    <w:rsid w:val="003372C4"/>
    <w:rsid w:val="00341FA0"/>
    <w:rsid w:val="00342374"/>
    <w:rsid w:val="00344F16"/>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0FE6"/>
    <w:rsid w:val="00383DA1"/>
    <w:rsid w:val="00385F30"/>
    <w:rsid w:val="00387600"/>
    <w:rsid w:val="00393696"/>
    <w:rsid w:val="00393963"/>
    <w:rsid w:val="00395575"/>
    <w:rsid w:val="00395672"/>
    <w:rsid w:val="003973A3"/>
    <w:rsid w:val="003A06C8"/>
    <w:rsid w:val="003A0D7C"/>
    <w:rsid w:val="003A7160"/>
    <w:rsid w:val="003B0155"/>
    <w:rsid w:val="003B09DB"/>
    <w:rsid w:val="003B4551"/>
    <w:rsid w:val="003B528D"/>
    <w:rsid w:val="003B7EE7"/>
    <w:rsid w:val="003C2CCB"/>
    <w:rsid w:val="003C4A1C"/>
    <w:rsid w:val="003C5BCB"/>
    <w:rsid w:val="003D39EC"/>
    <w:rsid w:val="003D40EA"/>
    <w:rsid w:val="003D4E37"/>
    <w:rsid w:val="003E3DD5"/>
    <w:rsid w:val="003F07C6"/>
    <w:rsid w:val="003F1F6B"/>
    <w:rsid w:val="003F3757"/>
    <w:rsid w:val="003F44B7"/>
    <w:rsid w:val="004008E9"/>
    <w:rsid w:val="00407991"/>
    <w:rsid w:val="0041019E"/>
    <w:rsid w:val="00413D48"/>
    <w:rsid w:val="00424958"/>
    <w:rsid w:val="00424A60"/>
    <w:rsid w:val="00434042"/>
    <w:rsid w:val="00434500"/>
    <w:rsid w:val="00435A30"/>
    <w:rsid w:val="00437472"/>
    <w:rsid w:val="00441AC2"/>
    <w:rsid w:val="0044249B"/>
    <w:rsid w:val="004425A7"/>
    <w:rsid w:val="0044605E"/>
    <w:rsid w:val="0045023C"/>
    <w:rsid w:val="00451A5B"/>
    <w:rsid w:val="00452BCD"/>
    <w:rsid w:val="00452CEA"/>
    <w:rsid w:val="00457C40"/>
    <w:rsid w:val="00463A63"/>
    <w:rsid w:val="00463FBD"/>
    <w:rsid w:val="00465B52"/>
    <w:rsid w:val="0046708E"/>
    <w:rsid w:val="004670AC"/>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47A1"/>
    <w:rsid w:val="004B5465"/>
    <w:rsid w:val="004B6392"/>
    <w:rsid w:val="004B6487"/>
    <w:rsid w:val="004B6D20"/>
    <w:rsid w:val="004B70F0"/>
    <w:rsid w:val="004C0035"/>
    <w:rsid w:val="004C0441"/>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839"/>
    <w:rsid w:val="00527BD4"/>
    <w:rsid w:val="005325F3"/>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2F68"/>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64E"/>
    <w:rsid w:val="005D283A"/>
    <w:rsid w:val="005D625B"/>
    <w:rsid w:val="005E3322"/>
    <w:rsid w:val="005E436C"/>
    <w:rsid w:val="005E44DB"/>
    <w:rsid w:val="005E637C"/>
    <w:rsid w:val="005E64E2"/>
    <w:rsid w:val="005F2A16"/>
    <w:rsid w:val="005F62D3"/>
    <w:rsid w:val="005F6D11"/>
    <w:rsid w:val="00600CF0"/>
    <w:rsid w:val="006048F4"/>
    <w:rsid w:val="0060660A"/>
    <w:rsid w:val="00610A24"/>
    <w:rsid w:val="00613B1D"/>
    <w:rsid w:val="00617311"/>
    <w:rsid w:val="00617A44"/>
    <w:rsid w:val="00617D90"/>
    <w:rsid w:val="006202B6"/>
    <w:rsid w:val="006205C0"/>
    <w:rsid w:val="00623CB2"/>
    <w:rsid w:val="0062569A"/>
    <w:rsid w:val="00625CD0"/>
    <w:rsid w:val="0062627D"/>
    <w:rsid w:val="00627432"/>
    <w:rsid w:val="00635031"/>
    <w:rsid w:val="0064192A"/>
    <w:rsid w:val="0064200B"/>
    <w:rsid w:val="00642768"/>
    <w:rsid w:val="006448E4"/>
    <w:rsid w:val="00645414"/>
    <w:rsid w:val="0065244E"/>
    <w:rsid w:val="006534D0"/>
    <w:rsid w:val="00653606"/>
    <w:rsid w:val="00654A94"/>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31CF"/>
    <w:rsid w:val="006E3546"/>
    <w:rsid w:val="006E3FA9"/>
    <w:rsid w:val="006E4891"/>
    <w:rsid w:val="006E7A2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34A"/>
    <w:rsid w:val="007615AC"/>
    <w:rsid w:val="00762D4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5E77"/>
    <w:rsid w:val="007E14E4"/>
    <w:rsid w:val="007E2481"/>
    <w:rsid w:val="007E2B20"/>
    <w:rsid w:val="007F5331"/>
    <w:rsid w:val="00800CCA"/>
    <w:rsid w:val="008020F2"/>
    <w:rsid w:val="00806120"/>
    <w:rsid w:val="00810C93"/>
    <w:rsid w:val="00812028"/>
    <w:rsid w:val="00812DD8"/>
    <w:rsid w:val="00813082"/>
    <w:rsid w:val="00813527"/>
    <w:rsid w:val="008138FE"/>
    <w:rsid w:val="00814120"/>
    <w:rsid w:val="00814D03"/>
    <w:rsid w:val="00815C7E"/>
    <w:rsid w:val="00820DDA"/>
    <w:rsid w:val="00821114"/>
    <w:rsid w:val="008211EF"/>
    <w:rsid w:val="00821FC1"/>
    <w:rsid w:val="008267CC"/>
    <w:rsid w:val="00827DC5"/>
    <w:rsid w:val="0083178B"/>
    <w:rsid w:val="00833695"/>
    <w:rsid w:val="008336B7"/>
    <w:rsid w:val="00833A8E"/>
    <w:rsid w:val="00836793"/>
    <w:rsid w:val="0084255A"/>
    <w:rsid w:val="00842CD8"/>
    <w:rsid w:val="008431FA"/>
    <w:rsid w:val="008547BA"/>
    <w:rsid w:val="008553C7"/>
    <w:rsid w:val="00857FEB"/>
    <w:rsid w:val="008601AF"/>
    <w:rsid w:val="00872271"/>
    <w:rsid w:val="008731F6"/>
    <w:rsid w:val="00874982"/>
    <w:rsid w:val="008762B6"/>
    <w:rsid w:val="00881E8D"/>
    <w:rsid w:val="00883137"/>
    <w:rsid w:val="00892BA5"/>
    <w:rsid w:val="00893F09"/>
    <w:rsid w:val="00897827"/>
    <w:rsid w:val="008A08AC"/>
    <w:rsid w:val="008A1F5D"/>
    <w:rsid w:val="008A28F5"/>
    <w:rsid w:val="008B0E6F"/>
    <w:rsid w:val="008B1198"/>
    <w:rsid w:val="008B2349"/>
    <w:rsid w:val="008B3471"/>
    <w:rsid w:val="008B3929"/>
    <w:rsid w:val="008B3BAB"/>
    <w:rsid w:val="008B4125"/>
    <w:rsid w:val="008B4CB3"/>
    <w:rsid w:val="008B567B"/>
    <w:rsid w:val="008B7B24"/>
    <w:rsid w:val="008C11AD"/>
    <w:rsid w:val="008C356D"/>
    <w:rsid w:val="008D1583"/>
    <w:rsid w:val="008E0B3F"/>
    <w:rsid w:val="008E1341"/>
    <w:rsid w:val="008E1F86"/>
    <w:rsid w:val="008E3932"/>
    <w:rsid w:val="008E49AD"/>
    <w:rsid w:val="008E698E"/>
    <w:rsid w:val="008F123F"/>
    <w:rsid w:val="008F2584"/>
    <w:rsid w:val="008F300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0E90"/>
    <w:rsid w:val="00992338"/>
    <w:rsid w:val="00994FDA"/>
    <w:rsid w:val="00997D15"/>
    <w:rsid w:val="009A31BF"/>
    <w:rsid w:val="009A3B71"/>
    <w:rsid w:val="009A5914"/>
    <w:rsid w:val="009A61BC"/>
    <w:rsid w:val="009B0138"/>
    <w:rsid w:val="009B0FE9"/>
    <w:rsid w:val="009B173A"/>
    <w:rsid w:val="009B5846"/>
    <w:rsid w:val="009B601B"/>
    <w:rsid w:val="009C3866"/>
    <w:rsid w:val="009C3F20"/>
    <w:rsid w:val="009C64FB"/>
    <w:rsid w:val="009C7CA1"/>
    <w:rsid w:val="009D043D"/>
    <w:rsid w:val="009D4FD4"/>
    <w:rsid w:val="009D53C6"/>
    <w:rsid w:val="009D6EF2"/>
    <w:rsid w:val="009D716F"/>
    <w:rsid w:val="009E3B07"/>
    <w:rsid w:val="009E4507"/>
    <w:rsid w:val="009F3259"/>
    <w:rsid w:val="009F541F"/>
    <w:rsid w:val="00A056DE"/>
    <w:rsid w:val="00A0678A"/>
    <w:rsid w:val="00A06B19"/>
    <w:rsid w:val="00A10E8D"/>
    <w:rsid w:val="00A1289E"/>
    <w:rsid w:val="00A128AD"/>
    <w:rsid w:val="00A20730"/>
    <w:rsid w:val="00A21E76"/>
    <w:rsid w:val="00A23BC8"/>
    <w:rsid w:val="00A2531F"/>
    <w:rsid w:val="00A30E68"/>
    <w:rsid w:val="00A31933"/>
    <w:rsid w:val="00A32073"/>
    <w:rsid w:val="00A34AA0"/>
    <w:rsid w:val="00A41FE2"/>
    <w:rsid w:val="00A421A1"/>
    <w:rsid w:val="00A46F9B"/>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F6F"/>
    <w:rsid w:val="00A831FD"/>
    <w:rsid w:val="00A83352"/>
    <w:rsid w:val="00A83CC7"/>
    <w:rsid w:val="00A850A2"/>
    <w:rsid w:val="00A864B5"/>
    <w:rsid w:val="00A91FA3"/>
    <w:rsid w:val="00A927D3"/>
    <w:rsid w:val="00A9429A"/>
    <w:rsid w:val="00AA23F0"/>
    <w:rsid w:val="00AA70B0"/>
    <w:rsid w:val="00AA7FC9"/>
    <w:rsid w:val="00AB237D"/>
    <w:rsid w:val="00AB50E6"/>
    <w:rsid w:val="00AB5933"/>
    <w:rsid w:val="00AD34B3"/>
    <w:rsid w:val="00AD4200"/>
    <w:rsid w:val="00AD5B44"/>
    <w:rsid w:val="00AD7608"/>
    <w:rsid w:val="00AD7C7C"/>
    <w:rsid w:val="00AD7D35"/>
    <w:rsid w:val="00AE013D"/>
    <w:rsid w:val="00AE0F65"/>
    <w:rsid w:val="00AE11B7"/>
    <w:rsid w:val="00AE18BA"/>
    <w:rsid w:val="00AE7130"/>
    <w:rsid w:val="00AE7F68"/>
    <w:rsid w:val="00AF2321"/>
    <w:rsid w:val="00AF4DC5"/>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F7B"/>
    <w:rsid w:val="00B531DD"/>
    <w:rsid w:val="00B55014"/>
    <w:rsid w:val="00B62232"/>
    <w:rsid w:val="00B626DD"/>
    <w:rsid w:val="00B66E27"/>
    <w:rsid w:val="00B70BF3"/>
    <w:rsid w:val="00B70D24"/>
    <w:rsid w:val="00B70E51"/>
    <w:rsid w:val="00B71DC2"/>
    <w:rsid w:val="00B7492F"/>
    <w:rsid w:val="00B80DB6"/>
    <w:rsid w:val="00B81AD2"/>
    <w:rsid w:val="00B81AEC"/>
    <w:rsid w:val="00B85A66"/>
    <w:rsid w:val="00B85ED4"/>
    <w:rsid w:val="00B85F07"/>
    <w:rsid w:val="00B91CFC"/>
    <w:rsid w:val="00B93893"/>
    <w:rsid w:val="00BA439D"/>
    <w:rsid w:val="00BA7E0A"/>
    <w:rsid w:val="00BB61B0"/>
    <w:rsid w:val="00BC05D1"/>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485D"/>
    <w:rsid w:val="00C15A91"/>
    <w:rsid w:val="00C206F1"/>
    <w:rsid w:val="00C2159D"/>
    <w:rsid w:val="00C217E1"/>
    <w:rsid w:val="00C219B1"/>
    <w:rsid w:val="00C231E2"/>
    <w:rsid w:val="00C2703D"/>
    <w:rsid w:val="00C352B6"/>
    <w:rsid w:val="00C4015B"/>
    <w:rsid w:val="00C4044E"/>
    <w:rsid w:val="00C406D5"/>
    <w:rsid w:val="00C40C60"/>
    <w:rsid w:val="00C44487"/>
    <w:rsid w:val="00C47F04"/>
    <w:rsid w:val="00C50C4E"/>
    <w:rsid w:val="00C50E87"/>
    <w:rsid w:val="00C5258E"/>
    <w:rsid w:val="00C5333A"/>
    <w:rsid w:val="00C53BD7"/>
    <w:rsid w:val="00C55923"/>
    <w:rsid w:val="00C619A7"/>
    <w:rsid w:val="00C64E34"/>
    <w:rsid w:val="00C6545E"/>
    <w:rsid w:val="00C7097A"/>
    <w:rsid w:val="00C72777"/>
    <w:rsid w:val="00C736E8"/>
    <w:rsid w:val="00C73D5F"/>
    <w:rsid w:val="00C82662"/>
    <w:rsid w:val="00C93D63"/>
    <w:rsid w:val="00C965EF"/>
    <w:rsid w:val="00C97C80"/>
    <w:rsid w:val="00CA1D00"/>
    <w:rsid w:val="00CA35E4"/>
    <w:rsid w:val="00CA47D3"/>
    <w:rsid w:val="00CA6533"/>
    <w:rsid w:val="00CA6A25"/>
    <w:rsid w:val="00CA6A3F"/>
    <w:rsid w:val="00CA7C99"/>
    <w:rsid w:val="00CC15DE"/>
    <w:rsid w:val="00CC6290"/>
    <w:rsid w:val="00CD233D"/>
    <w:rsid w:val="00CD362D"/>
    <w:rsid w:val="00CD7DFB"/>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71FF"/>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61D"/>
    <w:rsid w:val="00D742C1"/>
    <w:rsid w:val="00D74F66"/>
    <w:rsid w:val="00D75B3F"/>
    <w:rsid w:val="00D77870"/>
    <w:rsid w:val="00D80977"/>
    <w:rsid w:val="00D80CCE"/>
    <w:rsid w:val="00D849AF"/>
    <w:rsid w:val="00D86CC6"/>
    <w:rsid w:val="00D86EEA"/>
    <w:rsid w:val="00D87D03"/>
    <w:rsid w:val="00D93170"/>
    <w:rsid w:val="00D9561B"/>
    <w:rsid w:val="00D95C88"/>
    <w:rsid w:val="00D95F76"/>
    <w:rsid w:val="00D97B2E"/>
    <w:rsid w:val="00DA1BA1"/>
    <w:rsid w:val="00DA241E"/>
    <w:rsid w:val="00DA51B5"/>
    <w:rsid w:val="00DB2C49"/>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2D6"/>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433"/>
    <w:rsid w:val="00E307D1"/>
    <w:rsid w:val="00E35710"/>
    <w:rsid w:val="00E35CF4"/>
    <w:rsid w:val="00E3731D"/>
    <w:rsid w:val="00E37811"/>
    <w:rsid w:val="00E40BBA"/>
    <w:rsid w:val="00E468E4"/>
    <w:rsid w:val="00E51469"/>
    <w:rsid w:val="00E54114"/>
    <w:rsid w:val="00E62709"/>
    <w:rsid w:val="00E634E3"/>
    <w:rsid w:val="00E717C4"/>
    <w:rsid w:val="00E74D10"/>
    <w:rsid w:val="00E776C6"/>
    <w:rsid w:val="00E77B1A"/>
    <w:rsid w:val="00E77F89"/>
    <w:rsid w:val="00E80E71"/>
    <w:rsid w:val="00E81589"/>
    <w:rsid w:val="00E82C38"/>
    <w:rsid w:val="00E850D3"/>
    <w:rsid w:val="00E853D6"/>
    <w:rsid w:val="00E8544F"/>
    <w:rsid w:val="00E876B9"/>
    <w:rsid w:val="00E91674"/>
    <w:rsid w:val="00E91B40"/>
    <w:rsid w:val="00E91F7C"/>
    <w:rsid w:val="00E93891"/>
    <w:rsid w:val="00E94D82"/>
    <w:rsid w:val="00E95645"/>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786"/>
    <w:rsid w:val="00F40F11"/>
    <w:rsid w:val="00F41826"/>
    <w:rsid w:val="00F41A6F"/>
    <w:rsid w:val="00F45A25"/>
    <w:rsid w:val="00F505A0"/>
    <w:rsid w:val="00F50F86"/>
    <w:rsid w:val="00F51A76"/>
    <w:rsid w:val="00F53862"/>
    <w:rsid w:val="00F53C9D"/>
    <w:rsid w:val="00F53F91"/>
    <w:rsid w:val="00F54B9F"/>
    <w:rsid w:val="00F61569"/>
    <w:rsid w:val="00F61A72"/>
    <w:rsid w:val="00F62491"/>
    <w:rsid w:val="00F62B67"/>
    <w:rsid w:val="00F66F13"/>
    <w:rsid w:val="00F7145D"/>
    <w:rsid w:val="00F71B5E"/>
    <w:rsid w:val="00F74073"/>
    <w:rsid w:val="00F75603"/>
    <w:rsid w:val="00F77BE5"/>
    <w:rsid w:val="00F845B4"/>
    <w:rsid w:val="00F86F73"/>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682"/>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969D0"/>
  <w15:docId w15:val="{6433063F-A504-4B65-BBCB-5D98364A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6D2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297E74"/>
    <w:rPr>
      <w:vertAlign w:val="superscript"/>
    </w:rPr>
  </w:style>
  <w:style w:type="paragraph" w:styleId="Geenafstand">
    <w:name w:val="No Spacing"/>
    <w:uiPriority w:val="1"/>
    <w:qFormat/>
    <w:rsid w:val="00297E74"/>
    <w:rPr>
      <w:rFonts w:ascii="Verdana" w:hAnsi="Verdana"/>
      <w:sz w:val="18"/>
      <w:szCs w:val="24"/>
      <w:lang w:val="nl-NL" w:eastAsia="nl-NL"/>
    </w:rPr>
  </w:style>
  <w:style w:type="character" w:styleId="Verwijzingopmerking">
    <w:name w:val="annotation reference"/>
    <w:basedOn w:val="Standaardalinea-lettertype"/>
    <w:uiPriority w:val="99"/>
    <w:unhideWhenUsed/>
    <w:rsid w:val="00297E74"/>
    <w:rPr>
      <w:sz w:val="16"/>
      <w:szCs w:val="16"/>
    </w:rPr>
  </w:style>
  <w:style w:type="paragraph" w:styleId="Tekstopmerking">
    <w:name w:val="annotation text"/>
    <w:basedOn w:val="Standaard"/>
    <w:link w:val="TekstopmerkingChar"/>
    <w:uiPriority w:val="99"/>
    <w:unhideWhenUsed/>
    <w:rsid w:val="00297E74"/>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97E74"/>
    <w:rPr>
      <w:rFonts w:asciiTheme="minorHAnsi" w:eastAsiaTheme="minorHAnsi" w:hAnsiTheme="minorHAnsi" w:cstheme="minorBidi"/>
      <w:lang w:val="nl-NL"/>
    </w:rPr>
  </w:style>
  <w:style w:type="character" w:customStyle="1" w:styleId="VoetnoottekstChar">
    <w:name w:val="Voetnoottekst Char"/>
    <w:basedOn w:val="Standaardalinea-lettertype"/>
    <w:link w:val="Voetnoottekst"/>
    <w:uiPriority w:val="99"/>
    <w:semiHidden/>
    <w:rsid w:val="00297E74"/>
    <w:rPr>
      <w:rFonts w:ascii="Verdana" w:hAnsi="Verdana"/>
      <w:sz w:val="13"/>
      <w:lang w:val="nl-NL" w:eastAsia="nl-NL"/>
    </w:rPr>
  </w:style>
  <w:style w:type="table" w:styleId="Rastertabel4-Accent3">
    <w:name w:val="Grid Table 4 Accent 3"/>
    <w:basedOn w:val="Standaardtabel"/>
    <w:uiPriority w:val="49"/>
    <w:rsid w:val="0022373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e">
    <w:name w:val="Revision"/>
    <w:hidden/>
    <w:uiPriority w:val="99"/>
    <w:semiHidden/>
    <w:rsid w:val="00B51F7B"/>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8F3004"/>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8F3004"/>
    <w:rPr>
      <w:rFonts w:ascii="Verdana" w:eastAsiaTheme="minorHAnsi" w:hAnsi="Verdana" w:cstheme="minorBidi"/>
      <w:b/>
      <w:bCs/>
      <w:lang w:val="nl-NL" w:eastAsia="nl-NL"/>
    </w:rPr>
  </w:style>
  <w:style w:type="character" w:styleId="Onopgelostemelding">
    <w:name w:val="Unresolved Mention"/>
    <w:basedOn w:val="Standaardalinea-lettertype"/>
    <w:uiPriority w:val="99"/>
    <w:semiHidden/>
    <w:unhideWhenUsed/>
    <w:rsid w:val="00D2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1552</ap:Words>
  <ap:Characters>8900</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2026-03-24T09:57:00.0000000Z</lastPrinted>
  <dcterms:created xsi:type="dcterms:W3CDTF">2026-03-24T09:55:00.0000000Z</dcterms:created>
  <dcterms:modified xsi:type="dcterms:W3CDTF">2026-03-24T09:59:00.0000000Z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O234BRO</vt:lpwstr>
  </property>
  <property fmtid="{D5CDD505-2E9C-101B-9397-08002B2CF9AE}" pid="3" name="Author">
    <vt:lpwstr>O234BRO</vt:lpwstr>
  </property>
  <property fmtid="{D5CDD505-2E9C-101B-9397-08002B2CF9AE}" pid="4" name="cs_objectid">
    <vt:lpwstr>62747774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O234BRO</vt:lpwstr>
  </property>
</Properties>
</file>