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5A5" w:rsidRDefault="002035A5" w14:paraId="3721D718" w14:textId="77777777"/>
    <w:p w:rsidR="00C136A3" w:rsidRDefault="00C136A3" w14:paraId="3FF17DA8" w14:textId="77777777"/>
    <w:p w:rsidR="002035A5" w:rsidRDefault="00C136A3" w14:paraId="3721D719" w14:textId="3BC139AA">
      <w:r>
        <w:t>Hierbij zend ik u, mede namens de staatssecretaris van Infrastructuur en Waterstaat en de staatssecretaris van Justitie en Veiligheid, de antwoorden op de Kamervragen van het lid Dijk (SP) over het bericht ‘Vlaams Parlement eensgezind over aanpak asbestproducent: 'Externe juridische expertise inwinnen''.</w:t>
      </w:r>
    </w:p>
    <w:p w:rsidR="002035A5" w:rsidRDefault="002035A5" w14:paraId="3721D71A" w14:textId="77777777">
      <w:pPr>
        <w:pStyle w:val="WitregelW1bodytekst"/>
      </w:pPr>
    </w:p>
    <w:p w:rsidR="002035A5" w:rsidRDefault="00C136A3" w14:paraId="3721D71B" w14:textId="77777777">
      <w:r>
        <w:t>De Minister van Werk en Participatie,</w:t>
      </w:r>
    </w:p>
    <w:p w:rsidR="002035A5" w:rsidRDefault="002035A5" w14:paraId="3721D71C" w14:textId="77777777"/>
    <w:p w:rsidR="002035A5" w:rsidRDefault="002035A5" w14:paraId="3721D71D" w14:textId="77777777"/>
    <w:p w:rsidR="002035A5" w:rsidRDefault="002035A5" w14:paraId="3721D71E" w14:textId="77777777"/>
    <w:p w:rsidR="002035A5" w:rsidRDefault="002035A5" w14:paraId="3721D71F" w14:textId="77777777"/>
    <w:p w:rsidR="002035A5" w:rsidRDefault="002035A5" w14:paraId="3721D720" w14:textId="77777777"/>
    <w:p w:rsidR="002035A5" w:rsidRDefault="00C136A3" w14:paraId="3721D721" w14:textId="77777777">
      <w:r>
        <w:t>A.A. Aartsen</w:t>
      </w:r>
    </w:p>
    <w:sectPr w:rsidR="002035A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66E6" w14:textId="77777777" w:rsidR="008A5B47" w:rsidRDefault="008A5B47">
      <w:pPr>
        <w:spacing w:line="240" w:lineRule="auto"/>
      </w:pPr>
      <w:r>
        <w:separator/>
      </w:r>
    </w:p>
  </w:endnote>
  <w:endnote w:type="continuationSeparator" w:id="0">
    <w:p w14:paraId="1A54DF3E" w14:textId="77777777" w:rsidR="008A5B47" w:rsidRDefault="008A5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A8CD" w14:textId="77777777" w:rsidR="00CD263B" w:rsidRDefault="00CD26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A921" w14:textId="77777777" w:rsidR="00CD263B" w:rsidRDefault="00CD26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9288" w14:textId="77777777" w:rsidR="00CD263B" w:rsidRDefault="00CD26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E2C0" w14:textId="77777777" w:rsidR="008A5B47" w:rsidRDefault="008A5B47">
      <w:pPr>
        <w:spacing w:line="240" w:lineRule="auto"/>
      </w:pPr>
      <w:r>
        <w:separator/>
      </w:r>
    </w:p>
  </w:footnote>
  <w:footnote w:type="continuationSeparator" w:id="0">
    <w:p w14:paraId="42CD186A" w14:textId="77777777" w:rsidR="008A5B47" w:rsidRDefault="008A5B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FCC0" w14:textId="77777777" w:rsidR="00CD263B" w:rsidRDefault="00CD26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D722" w14:textId="77777777" w:rsidR="002035A5" w:rsidRDefault="00C136A3">
    <w:r>
      <w:rPr>
        <w:noProof/>
      </w:rPr>
      <mc:AlternateContent>
        <mc:Choice Requires="wps">
          <w:drawing>
            <wp:anchor distT="0" distB="0" distL="0" distR="0" simplePos="0" relativeHeight="251654144" behindDoc="0" locked="1" layoutInCell="1" allowOverlap="1" wp14:anchorId="3721D726" wp14:editId="3721D72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721D759" w14:textId="77777777" w:rsidR="002035A5" w:rsidRDefault="00C136A3">
                          <w:pPr>
                            <w:pStyle w:val="Afzendgegevenskopjes"/>
                          </w:pPr>
                          <w:r>
                            <w:t>Directoraat-Generaal Sociale Zekerheid en Integratie</w:t>
                          </w:r>
                        </w:p>
                        <w:p w14:paraId="3721D75A" w14:textId="77777777" w:rsidR="002035A5" w:rsidRDefault="002035A5">
                          <w:pPr>
                            <w:pStyle w:val="WitregelW2"/>
                          </w:pPr>
                        </w:p>
                        <w:p w14:paraId="3721D75B" w14:textId="77777777" w:rsidR="002035A5" w:rsidRDefault="00C136A3">
                          <w:pPr>
                            <w:pStyle w:val="Referentiegegevenskopjes"/>
                          </w:pPr>
                          <w:r>
                            <w:t>Datum</w:t>
                          </w:r>
                        </w:p>
                        <w:p w14:paraId="43F1D887" w14:textId="725F134C" w:rsidR="00E33284" w:rsidRDefault="00000000">
                          <w:pPr>
                            <w:pStyle w:val="Referentiegegevens"/>
                          </w:pPr>
                          <w:r>
                            <w:fldChar w:fldCharType="begin"/>
                          </w:r>
                          <w:r>
                            <w:instrText xml:space="preserve"> DOCPROPERTY  "iDatum"  \* MERGEFORMAT </w:instrText>
                          </w:r>
                          <w:r>
                            <w:fldChar w:fldCharType="end"/>
                          </w:r>
                        </w:p>
                        <w:p w14:paraId="3721D75D" w14:textId="77777777" w:rsidR="002035A5" w:rsidRDefault="002035A5">
                          <w:pPr>
                            <w:pStyle w:val="WitregelW1"/>
                          </w:pPr>
                        </w:p>
                        <w:p w14:paraId="3721D75E" w14:textId="77777777" w:rsidR="002035A5" w:rsidRDefault="00C136A3">
                          <w:pPr>
                            <w:pStyle w:val="Referentiegegevenskopjes"/>
                          </w:pPr>
                          <w:r>
                            <w:t>Onze referentie</w:t>
                          </w:r>
                        </w:p>
                        <w:p w14:paraId="300C88FD" w14:textId="3B196E50" w:rsidR="00E33284" w:rsidRDefault="00000000">
                          <w:pPr>
                            <w:pStyle w:val="ReferentiegegevensHL"/>
                          </w:pPr>
                          <w:fldSimple w:instr=" DOCPROPERTY  &quot;iOnsKenmerk&quot;  \* MERGEFORMAT ">
                            <w:r w:rsidR="00CD263B">
                              <w:t>2026-0000070165</w:t>
                            </w:r>
                          </w:fldSimple>
                        </w:p>
                      </w:txbxContent>
                    </wps:txbx>
                    <wps:bodyPr vert="horz" wrap="square" lIns="0" tIns="0" rIns="0" bIns="0" anchor="t" anchorCtr="0"/>
                  </wps:wsp>
                </a:graphicData>
              </a:graphic>
            </wp:anchor>
          </w:drawing>
        </mc:Choice>
        <mc:Fallback>
          <w:pict>
            <v:shapetype w14:anchorId="3721D72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721D759" w14:textId="77777777" w:rsidR="002035A5" w:rsidRDefault="00C136A3">
                    <w:pPr>
                      <w:pStyle w:val="Afzendgegevenskopjes"/>
                    </w:pPr>
                    <w:r>
                      <w:t>Directoraat-Generaal Sociale Zekerheid en Integratie</w:t>
                    </w:r>
                  </w:p>
                  <w:p w14:paraId="3721D75A" w14:textId="77777777" w:rsidR="002035A5" w:rsidRDefault="002035A5">
                    <w:pPr>
                      <w:pStyle w:val="WitregelW2"/>
                    </w:pPr>
                  </w:p>
                  <w:p w14:paraId="3721D75B" w14:textId="77777777" w:rsidR="002035A5" w:rsidRDefault="00C136A3">
                    <w:pPr>
                      <w:pStyle w:val="Referentiegegevenskopjes"/>
                    </w:pPr>
                    <w:r>
                      <w:t>Datum</w:t>
                    </w:r>
                  </w:p>
                  <w:p w14:paraId="43F1D887" w14:textId="725F134C" w:rsidR="00E33284" w:rsidRDefault="00000000">
                    <w:pPr>
                      <w:pStyle w:val="Referentiegegevens"/>
                    </w:pPr>
                    <w:r>
                      <w:fldChar w:fldCharType="begin"/>
                    </w:r>
                    <w:r>
                      <w:instrText xml:space="preserve"> DOCPROPERTY  "iDatum"  \* MERGEFORMAT </w:instrText>
                    </w:r>
                    <w:r>
                      <w:fldChar w:fldCharType="end"/>
                    </w:r>
                  </w:p>
                  <w:p w14:paraId="3721D75D" w14:textId="77777777" w:rsidR="002035A5" w:rsidRDefault="002035A5">
                    <w:pPr>
                      <w:pStyle w:val="WitregelW1"/>
                    </w:pPr>
                  </w:p>
                  <w:p w14:paraId="3721D75E" w14:textId="77777777" w:rsidR="002035A5" w:rsidRDefault="00C136A3">
                    <w:pPr>
                      <w:pStyle w:val="Referentiegegevenskopjes"/>
                    </w:pPr>
                    <w:r>
                      <w:t>Onze referentie</w:t>
                    </w:r>
                  </w:p>
                  <w:p w14:paraId="300C88FD" w14:textId="3B196E50" w:rsidR="00E33284" w:rsidRDefault="00000000">
                    <w:pPr>
                      <w:pStyle w:val="ReferentiegegevensHL"/>
                    </w:pPr>
                    <w:fldSimple w:instr=" DOCPROPERTY  &quot;iOnsKenmerk&quot;  \* MERGEFORMAT ">
                      <w:r w:rsidR="00CD263B">
                        <w:t>2026-0000070165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721D728" wp14:editId="3721D72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42418C" w14:textId="77777777" w:rsidR="00E3328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21D72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F42418C" w14:textId="77777777" w:rsidR="00E3328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D724" w14:textId="77777777" w:rsidR="002035A5" w:rsidRDefault="00C136A3">
    <w:pPr>
      <w:spacing w:after="7029" w:line="14" w:lineRule="exact"/>
    </w:pPr>
    <w:r>
      <w:rPr>
        <w:noProof/>
      </w:rPr>
      <mc:AlternateContent>
        <mc:Choice Requires="wps">
          <w:drawing>
            <wp:anchor distT="0" distB="0" distL="0" distR="0" simplePos="0" relativeHeight="251656192" behindDoc="0" locked="1" layoutInCell="1" allowOverlap="1" wp14:anchorId="3721D72A" wp14:editId="3721D72B">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21D736" w14:textId="77777777" w:rsidR="002035A5" w:rsidRDefault="00C136A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21D72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721D736" w14:textId="77777777" w:rsidR="002035A5" w:rsidRDefault="00C136A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721D72C" wp14:editId="3721D72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721D739" w14:textId="06ADAA1D" w:rsidR="002035A5" w:rsidRPr="00C136A3" w:rsidRDefault="00000FFC">
                          <w:pPr>
                            <w:pStyle w:val="Afzendgegevens"/>
                            <w:rPr>
                              <w:lang w:val="de-DE"/>
                            </w:rPr>
                          </w:pPr>
                          <w:r w:rsidRPr="00C136A3">
                            <w:rPr>
                              <w:lang w:val="de-DE"/>
                            </w:rPr>
                            <w:t>Postbus</w:t>
                          </w:r>
                          <w:r w:rsidR="00C136A3" w:rsidRPr="00C136A3">
                            <w:rPr>
                              <w:lang w:val="de-DE"/>
                            </w:rPr>
                            <w:t xml:space="preserve"> 90801</w:t>
                          </w:r>
                        </w:p>
                        <w:p w14:paraId="3721D73A" w14:textId="36DDE53E" w:rsidR="002035A5" w:rsidRPr="00C136A3" w:rsidRDefault="00C136A3">
                          <w:pPr>
                            <w:pStyle w:val="Afzendgegevens"/>
                            <w:rPr>
                              <w:lang w:val="de-DE"/>
                            </w:rPr>
                          </w:pPr>
                          <w:r w:rsidRPr="00C136A3">
                            <w:rPr>
                              <w:lang w:val="de-DE"/>
                            </w:rPr>
                            <w:t xml:space="preserve">2509 </w:t>
                          </w:r>
                          <w:r w:rsidR="00CB0AF2" w:rsidRPr="00C136A3">
                            <w:rPr>
                              <w:lang w:val="de-DE"/>
                            </w:rPr>
                            <w:t>LV Den</w:t>
                          </w:r>
                          <w:r w:rsidRPr="00C136A3">
                            <w:rPr>
                              <w:lang w:val="de-DE"/>
                            </w:rPr>
                            <w:t xml:space="preserve"> Haag</w:t>
                          </w:r>
                        </w:p>
                        <w:p w14:paraId="3721D73B" w14:textId="447B3BA1" w:rsidR="002035A5" w:rsidRPr="00C136A3" w:rsidRDefault="00C136A3">
                          <w:pPr>
                            <w:pStyle w:val="Afzendgegevens"/>
                            <w:rPr>
                              <w:lang w:val="de-DE"/>
                            </w:rPr>
                          </w:pPr>
                          <w:r w:rsidRPr="00C136A3">
                            <w:rPr>
                              <w:lang w:val="de-DE"/>
                            </w:rPr>
                            <w:t>T   070 3</w:t>
                          </w:r>
                          <w:r w:rsidR="00CB0AF2">
                            <w:rPr>
                              <w:lang w:val="de-DE"/>
                            </w:rPr>
                            <w:t>3</w:t>
                          </w:r>
                          <w:r w:rsidRPr="00C136A3">
                            <w:rPr>
                              <w:lang w:val="de-DE"/>
                            </w:rPr>
                            <w:t>3 44 44</w:t>
                          </w:r>
                        </w:p>
                        <w:p w14:paraId="3721D73C" w14:textId="77777777" w:rsidR="002035A5" w:rsidRPr="00C136A3" w:rsidRDefault="002035A5">
                          <w:pPr>
                            <w:pStyle w:val="WitregelW2"/>
                            <w:rPr>
                              <w:lang w:val="de-DE"/>
                            </w:rPr>
                          </w:pPr>
                        </w:p>
                        <w:p w14:paraId="3721D73D" w14:textId="77777777" w:rsidR="002035A5" w:rsidRDefault="00C136A3">
                          <w:pPr>
                            <w:pStyle w:val="Referentiegegevenskopjes"/>
                          </w:pPr>
                          <w:r>
                            <w:t>Onze referentie</w:t>
                          </w:r>
                        </w:p>
                        <w:p w14:paraId="0A373343" w14:textId="60074408" w:rsidR="00E33284" w:rsidRDefault="00000000">
                          <w:pPr>
                            <w:pStyle w:val="ReferentiegegevensHL"/>
                          </w:pPr>
                          <w:fldSimple w:instr=" DOCPROPERTY  &quot;iOnsKenmerk&quot;  \* MERGEFORMAT ">
                            <w:r w:rsidR="00CD263B">
                              <w:t>2026-0000070165</w:t>
                            </w:r>
                          </w:fldSimple>
                        </w:p>
                        <w:p w14:paraId="3721D73F" w14:textId="77777777" w:rsidR="002035A5" w:rsidRDefault="002035A5">
                          <w:pPr>
                            <w:pStyle w:val="WitregelW1"/>
                          </w:pPr>
                        </w:p>
                        <w:p w14:paraId="3721D740" w14:textId="77777777" w:rsidR="002035A5" w:rsidRDefault="00C136A3">
                          <w:pPr>
                            <w:pStyle w:val="Referentiegegevenskopjes"/>
                          </w:pPr>
                          <w:r>
                            <w:t>Uw referentie</w:t>
                          </w:r>
                        </w:p>
                        <w:p w14:paraId="25249B7B" w14:textId="0A8AE58C" w:rsidR="00E33284" w:rsidRDefault="00000000">
                          <w:pPr>
                            <w:pStyle w:val="Referentiegegevens"/>
                          </w:pPr>
                          <w:fldSimple w:instr=" DOCPROPERTY  &quot;iUwBrief&quot;  \* MERGEFORMAT ">
                            <w:r w:rsidR="00CD263B">
                              <w:t>2026Z02186</w:t>
                            </w:r>
                          </w:fldSimple>
                          <w:r>
                            <w:fldChar w:fldCharType="begin"/>
                          </w:r>
                          <w:r>
                            <w:instrText xml:space="preserve"> DOCPROPERTY  "iCC"  \* MERGEFORMAT </w:instrText>
                          </w:r>
                          <w:r>
                            <w:fldChar w:fldCharType="end"/>
                          </w:r>
                        </w:p>
                        <w:p w14:paraId="3721D744" w14:textId="77777777" w:rsidR="002035A5" w:rsidRDefault="002035A5">
                          <w:pPr>
                            <w:pStyle w:val="WitregelW1"/>
                          </w:pPr>
                        </w:p>
                        <w:p w14:paraId="3721D745" w14:textId="77777777" w:rsidR="002035A5" w:rsidRDefault="00C136A3">
                          <w:pPr>
                            <w:pStyle w:val="Referentiegegevenskopjes"/>
                          </w:pPr>
                          <w:r>
                            <w:t>Bijlage(n)</w:t>
                          </w:r>
                        </w:p>
                        <w:p w14:paraId="086D7942" w14:textId="23097AC3" w:rsidR="00E33284" w:rsidRDefault="00000000">
                          <w:pPr>
                            <w:pStyle w:val="Referentiegegevens"/>
                          </w:pPr>
                          <w:fldSimple w:instr=" DOCPROPERTY  &quot;iBijlagen&quot;  \* MERGEFORMAT ">
                            <w:r w:rsidR="00CD263B">
                              <w:t>1</w:t>
                            </w:r>
                          </w:fldSimple>
                        </w:p>
                      </w:txbxContent>
                    </wps:txbx>
                    <wps:bodyPr vert="horz" wrap="square" lIns="0" tIns="0" rIns="0" bIns="0" anchor="t" anchorCtr="0"/>
                  </wps:wsp>
                </a:graphicData>
              </a:graphic>
            </wp:anchor>
          </w:drawing>
        </mc:Choice>
        <mc:Fallback>
          <w:pict>
            <v:shape w14:anchorId="3721D72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721D739" w14:textId="06ADAA1D" w:rsidR="002035A5" w:rsidRPr="00C136A3" w:rsidRDefault="00000FFC">
                    <w:pPr>
                      <w:pStyle w:val="Afzendgegevens"/>
                      <w:rPr>
                        <w:lang w:val="de-DE"/>
                      </w:rPr>
                    </w:pPr>
                    <w:r w:rsidRPr="00C136A3">
                      <w:rPr>
                        <w:lang w:val="de-DE"/>
                      </w:rPr>
                      <w:t>Postbus</w:t>
                    </w:r>
                    <w:r w:rsidR="00C136A3" w:rsidRPr="00C136A3">
                      <w:rPr>
                        <w:lang w:val="de-DE"/>
                      </w:rPr>
                      <w:t xml:space="preserve"> 90801</w:t>
                    </w:r>
                  </w:p>
                  <w:p w14:paraId="3721D73A" w14:textId="36DDE53E" w:rsidR="002035A5" w:rsidRPr="00C136A3" w:rsidRDefault="00C136A3">
                    <w:pPr>
                      <w:pStyle w:val="Afzendgegevens"/>
                      <w:rPr>
                        <w:lang w:val="de-DE"/>
                      </w:rPr>
                    </w:pPr>
                    <w:r w:rsidRPr="00C136A3">
                      <w:rPr>
                        <w:lang w:val="de-DE"/>
                      </w:rPr>
                      <w:t xml:space="preserve">2509 </w:t>
                    </w:r>
                    <w:r w:rsidR="00CB0AF2" w:rsidRPr="00C136A3">
                      <w:rPr>
                        <w:lang w:val="de-DE"/>
                      </w:rPr>
                      <w:t>LV Den</w:t>
                    </w:r>
                    <w:r w:rsidRPr="00C136A3">
                      <w:rPr>
                        <w:lang w:val="de-DE"/>
                      </w:rPr>
                      <w:t xml:space="preserve"> Haag</w:t>
                    </w:r>
                  </w:p>
                  <w:p w14:paraId="3721D73B" w14:textId="447B3BA1" w:rsidR="002035A5" w:rsidRPr="00C136A3" w:rsidRDefault="00C136A3">
                    <w:pPr>
                      <w:pStyle w:val="Afzendgegevens"/>
                      <w:rPr>
                        <w:lang w:val="de-DE"/>
                      </w:rPr>
                    </w:pPr>
                    <w:r w:rsidRPr="00C136A3">
                      <w:rPr>
                        <w:lang w:val="de-DE"/>
                      </w:rPr>
                      <w:t>T   070 3</w:t>
                    </w:r>
                    <w:r w:rsidR="00CB0AF2">
                      <w:rPr>
                        <w:lang w:val="de-DE"/>
                      </w:rPr>
                      <w:t>3</w:t>
                    </w:r>
                    <w:r w:rsidRPr="00C136A3">
                      <w:rPr>
                        <w:lang w:val="de-DE"/>
                      </w:rPr>
                      <w:t>3 44 44</w:t>
                    </w:r>
                  </w:p>
                  <w:p w14:paraId="3721D73C" w14:textId="77777777" w:rsidR="002035A5" w:rsidRPr="00C136A3" w:rsidRDefault="002035A5">
                    <w:pPr>
                      <w:pStyle w:val="WitregelW2"/>
                      <w:rPr>
                        <w:lang w:val="de-DE"/>
                      </w:rPr>
                    </w:pPr>
                  </w:p>
                  <w:p w14:paraId="3721D73D" w14:textId="77777777" w:rsidR="002035A5" w:rsidRDefault="00C136A3">
                    <w:pPr>
                      <w:pStyle w:val="Referentiegegevenskopjes"/>
                    </w:pPr>
                    <w:r>
                      <w:t>Onze referentie</w:t>
                    </w:r>
                  </w:p>
                  <w:p w14:paraId="0A373343" w14:textId="60074408" w:rsidR="00E33284" w:rsidRDefault="00000000">
                    <w:pPr>
                      <w:pStyle w:val="ReferentiegegevensHL"/>
                    </w:pPr>
                    <w:fldSimple w:instr=" DOCPROPERTY  &quot;iOnsKenmerk&quot;  \* MERGEFORMAT ">
                      <w:r w:rsidR="00CD263B">
                        <w:t>2026-0000070165</w:t>
                      </w:r>
                    </w:fldSimple>
                  </w:p>
                  <w:p w14:paraId="3721D73F" w14:textId="77777777" w:rsidR="002035A5" w:rsidRDefault="002035A5">
                    <w:pPr>
                      <w:pStyle w:val="WitregelW1"/>
                    </w:pPr>
                  </w:p>
                  <w:p w14:paraId="3721D740" w14:textId="77777777" w:rsidR="002035A5" w:rsidRDefault="00C136A3">
                    <w:pPr>
                      <w:pStyle w:val="Referentiegegevenskopjes"/>
                    </w:pPr>
                    <w:r>
                      <w:t>Uw referentie</w:t>
                    </w:r>
                  </w:p>
                  <w:p w14:paraId="25249B7B" w14:textId="0A8AE58C" w:rsidR="00E33284" w:rsidRDefault="00000000">
                    <w:pPr>
                      <w:pStyle w:val="Referentiegegevens"/>
                    </w:pPr>
                    <w:fldSimple w:instr=" DOCPROPERTY  &quot;iUwBrief&quot;  \* MERGEFORMAT ">
                      <w:r w:rsidR="00CD263B">
                        <w:t>2026Z02186</w:t>
                      </w:r>
                    </w:fldSimple>
                    <w:r>
                      <w:fldChar w:fldCharType="begin"/>
                    </w:r>
                    <w:r>
                      <w:instrText xml:space="preserve"> DOCPROPERTY  "iCC"  \* MERGEFORMAT </w:instrText>
                    </w:r>
                    <w:r>
                      <w:fldChar w:fldCharType="end"/>
                    </w:r>
                  </w:p>
                  <w:p w14:paraId="3721D744" w14:textId="77777777" w:rsidR="002035A5" w:rsidRDefault="002035A5">
                    <w:pPr>
                      <w:pStyle w:val="WitregelW1"/>
                    </w:pPr>
                  </w:p>
                  <w:p w14:paraId="3721D745" w14:textId="77777777" w:rsidR="002035A5" w:rsidRDefault="00C136A3">
                    <w:pPr>
                      <w:pStyle w:val="Referentiegegevenskopjes"/>
                    </w:pPr>
                    <w:r>
                      <w:t>Bijlage(n)</w:t>
                    </w:r>
                  </w:p>
                  <w:p w14:paraId="086D7942" w14:textId="23097AC3" w:rsidR="00E33284" w:rsidRDefault="00000000">
                    <w:pPr>
                      <w:pStyle w:val="Referentiegegevens"/>
                    </w:pPr>
                    <w:fldSimple w:instr=" DOCPROPERTY  &quot;iBijlagen&quot;  \* MERGEFORMAT ">
                      <w:r w:rsidR="00CD263B">
                        <w:t>1</w:t>
                      </w:r>
                    </w:fldSimple>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721D72E" wp14:editId="3721D72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721D747" w14:textId="77777777" w:rsidR="002035A5" w:rsidRDefault="00C136A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33.2pt;width:280.45pt;height:11.3pt;z-index:251686912;mso-position-horizontal:absolute;mso-position-horizontal-relative:page;mso-position-vertical:absolute;mso-position-vertical-relative:page" id="DGSHP69a96c59ed67a8.75696146" stroked="f" filled="f">
              <v:textbox inset="0,0,0,0" style="mso-next-textbox:#_x0000_s18433">
                <w:txbxContent>
                  <w:p>
                    <w:pPr>
                      <w:pStyle w:val="Referentiegegevens"/>
                    </w:pPr>
                    <w:r>
                      <w:t xml:space="preserve">&gt; Retouradres</w:t>
                    </w:r>
                    <w:r>
                      <w:t xml:space="preserve"> </w:t>
                    </w:r>
                    <w:r>
                      <w:t xml:space="preserve">Postbus 90801</w:t>
                    </w:r>
                    <w:r>
                      <w:t xml:space="preserve"> </w:t>
                    </w:r>
                    <w:r>
                      <w:t xml:space="preserve">2509 LV</w:t>
                    </w:r>
                    <w:r>
                      <w:t xml:space="preserve">  </w:t>
                    </w:r>
                    <w:r>
                      <w:t xml:space="preserve">Den Haag</w:t>
                    </w:r>
                  </w:p>
                </w:txbxContent>
              </v:textbox>
              <w10:wrap anchorx="page" anchory="page"/>
            </v:shape>
          </w:pict>
        </mc:Fallback>
      </mc:AlternateContent>
    </w:r>
    <w:r>
      <w:rPr>
        <w:noProof/>
      </w:rPr>
      <mc:AlternateContent>
        <mc:Choice Requires="wps">
          <w:drawing>
            <wp:anchor distT="0" distB="0" distL="0" distR="0" simplePos="0" relativeHeight="251659264" behindDoc="0" locked="1" layoutInCell="1" allowOverlap="1" wp14:anchorId="3721D730" wp14:editId="3721D73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721D748" w14:textId="77777777" w:rsidR="002035A5" w:rsidRDefault="00C136A3">
                          <w:r>
                            <w:t>De voorzitter van de Tweede Kamer der Staten-Generaal</w:t>
                          </w:r>
                        </w:p>
                        <w:p w14:paraId="3721D749" w14:textId="77777777" w:rsidR="002035A5" w:rsidRDefault="00C136A3">
                          <w:r>
                            <w:t xml:space="preserve">Postbus 20018 </w:t>
                          </w:r>
                        </w:p>
                        <w:p w14:paraId="3721D74A" w14:textId="77777777" w:rsidR="002035A5" w:rsidRDefault="00C136A3">
                          <w:r>
                            <w:t>2500 EA  Den Haag</w:t>
                          </w:r>
                        </w:p>
                        <w:p w14:paraId="3721D74B" w14:textId="77777777" w:rsidR="002035A5" w:rsidRDefault="00C136A3">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49.35pt;width:170.7pt;height:99.2pt;z-index:251686912;mso-position-horizontal:absolute;mso-position-horizontal-relative:page;mso-position-vertical:absolute;mso-position-vertical-relative:page" id="DGSHP69a96c59ed80d3.97183949" stroked="f" filled="f">
              <v:textbox inset="0,0,0,0" style="mso-next-textbox:#_x0000_s18433">
                <w:txbxContent>
                  <w:p>
                    <w:pPr>
                      <w:pStyle w:val="Standaard"/>
                    </w:pPr>
                    <w:r>
                      <w:t xml:space="preserve">De voorzitter van de Tweede Kamer der Staten-Generaal</w:t>
                    </w:r>
                  </w:p>
                  <w:p>
                    <w:pPr>
                      <w:pStyle w:val="Standaard"/>
                    </w:pPr>
                    <w:r>
                      <w:t xml:space="preserve">Postbus 20018</w:t>
                    </w:r>
                    <w:r>
                      <w:t xml:space="preserve"> </w:t>
                    </w:r>
                  </w:p>
                  <w:p>
                    <w:pPr>
                      <w:pStyle w:val="Standaard"/>
                    </w:pPr>
                    <w:r>
                      <w:t xml:space="preserve">2500 EA</w:t>
                    </w:r>
                    <w:r>
                      <w:t xml:space="preserve">  </w:t>
                    </w:r>
                    <w:r>
                      <w:t xml:space="preserve">Den Haag</w:t>
                    </w:r>
                  </w:p>
                  <w:p>
                    <w:pPr>
                      <w:pStyle w:val="KixCode"/>
                    </w:pPr>
                    <w:r>
                      <w:t xml:space="preserve">2500 EA</w:t>
                    </w:r>
                  </w:p>
                </w:txbxContent>
              </v:textbox>
              <w10:wrap anchorx="page" anchory="page"/>
            </v:shape>
          </w:pict>
        </mc:Fallback>
      </mc:AlternateContent>
    </w:r>
    <w:r>
      <w:rPr>
        <w:noProof/>
      </w:rPr>
      <mc:AlternateContent>
        <mc:Choice Requires="wps">
          <w:drawing>
            <wp:anchor distT="0" distB="0" distL="0" distR="0" simplePos="0" relativeHeight="251660288" behindDoc="0" locked="1" layoutInCell="1" allowOverlap="1" wp14:anchorId="3721D732" wp14:editId="1E4DBC90">
              <wp:simplePos x="0" y="0"/>
              <wp:positionH relativeFrom="margin">
                <wp:align>left</wp:align>
              </wp:positionH>
              <wp:positionV relativeFrom="paragraph">
                <wp:posOffset>3638550</wp:posOffset>
              </wp:positionV>
              <wp:extent cx="4103370" cy="10287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0287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035A5" w14:paraId="3721D74E" w14:textId="77777777">
                            <w:trPr>
                              <w:trHeight w:val="200"/>
                            </w:trPr>
                            <w:tc>
                              <w:tcPr>
                                <w:tcW w:w="1134" w:type="dxa"/>
                              </w:tcPr>
                              <w:p w14:paraId="3721D74C" w14:textId="77777777" w:rsidR="002035A5" w:rsidRDefault="002035A5"/>
                            </w:tc>
                            <w:tc>
                              <w:tcPr>
                                <w:tcW w:w="5244" w:type="dxa"/>
                              </w:tcPr>
                              <w:p w14:paraId="3721D74D" w14:textId="77777777" w:rsidR="002035A5" w:rsidRDefault="002035A5"/>
                            </w:tc>
                          </w:tr>
                          <w:tr w:rsidR="002035A5" w14:paraId="3721D751" w14:textId="77777777">
                            <w:trPr>
                              <w:trHeight w:val="240"/>
                            </w:trPr>
                            <w:tc>
                              <w:tcPr>
                                <w:tcW w:w="1134" w:type="dxa"/>
                              </w:tcPr>
                              <w:p w14:paraId="3721D74F" w14:textId="77777777" w:rsidR="002035A5" w:rsidRDefault="00C136A3">
                                <w:r>
                                  <w:t>Datum</w:t>
                                </w:r>
                              </w:p>
                            </w:tc>
                            <w:tc>
                              <w:tcPr>
                                <w:tcW w:w="5244" w:type="dxa"/>
                              </w:tcPr>
                              <w:p w14:paraId="3AD57FE2" w14:textId="3BE3E3D2" w:rsidR="00E33284" w:rsidRDefault="002F3BDB">
                                <w:r>
                                  <w:t>24 maart 2026</w:t>
                                </w:r>
                                <w:r w:rsidR="00000000">
                                  <w:fldChar w:fldCharType="begin"/>
                                </w:r>
                                <w:r w:rsidR="00000000">
                                  <w:instrText xml:space="preserve"> DOCPROPERTY  "iDatum"  \* MERGEFORMAT </w:instrText>
                                </w:r>
                                <w:r w:rsidR="00000000">
                                  <w:fldChar w:fldCharType="end"/>
                                </w:r>
                              </w:p>
                            </w:tc>
                          </w:tr>
                          <w:tr w:rsidR="002035A5" w14:paraId="3721D754" w14:textId="77777777">
                            <w:trPr>
                              <w:trHeight w:val="240"/>
                            </w:trPr>
                            <w:tc>
                              <w:tcPr>
                                <w:tcW w:w="1134" w:type="dxa"/>
                              </w:tcPr>
                              <w:p w14:paraId="3721D752" w14:textId="77777777" w:rsidR="002035A5" w:rsidRDefault="00C136A3">
                                <w:r>
                                  <w:t>Betreft</w:t>
                                </w:r>
                              </w:p>
                            </w:tc>
                            <w:tc>
                              <w:tcPr>
                                <w:tcW w:w="5244" w:type="dxa"/>
                              </w:tcPr>
                              <w:p w14:paraId="2B97D8C5" w14:textId="71070265" w:rsidR="00E33284" w:rsidRDefault="001C6CD8">
                                <w:r w:rsidRPr="001C6CD8">
                                  <w:t>Beantwoording Kamervragen</w:t>
                                </w:r>
                                <w:r>
                                  <w:t xml:space="preserve"> </w:t>
                                </w:r>
                                <w:r w:rsidRPr="001C6CD8">
                                  <w:t>over het bericht ‘Vlaams Parlement eensgezind over aanpak asbestproducent: 'Externe juridische expertise inwinnen''</w:t>
                                </w:r>
                              </w:p>
                            </w:tc>
                          </w:tr>
                          <w:tr w:rsidR="002035A5" w14:paraId="3721D757" w14:textId="77777777">
                            <w:trPr>
                              <w:trHeight w:val="200"/>
                            </w:trPr>
                            <w:tc>
                              <w:tcPr>
                                <w:tcW w:w="1134" w:type="dxa"/>
                              </w:tcPr>
                              <w:p w14:paraId="3721D755" w14:textId="77777777" w:rsidR="002035A5" w:rsidRDefault="002035A5"/>
                            </w:tc>
                            <w:tc>
                              <w:tcPr>
                                <w:tcW w:w="5244" w:type="dxa"/>
                              </w:tcPr>
                              <w:p w14:paraId="3721D756" w14:textId="77777777" w:rsidR="002035A5" w:rsidRDefault="002035A5"/>
                            </w:tc>
                          </w:tr>
                        </w:tbl>
                        <w:p w14:paraId="3721D765" w14:textId="77777777" w:rsidR="00C136A3" w:rsidRDefault="00C136A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21D732" id="bd55b0e2-03a6-11ee-8f29-0242ac130005" o:spid="_x0000_s1032" type="#_x0000_t202" style="position:absolute;margin-left:0;margin-top:286.5pt;width:323.1pt;height:81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34"/>
                      <w:gridCol w:w="5244"/>
                    </w:tblGrid>
                    <w:tr w:rsidR="002035A5" w14:paraId="3721D74E" w14:textId="77777777">
                      <w:trPr>
                        <w:trHeight w:val="200"/>
                      </w:trPr>
                      <w:tc>
                        <w:tcPr>
                          <w:tcW w:w="1134" w:type="dxa"/>
                        </w:tcPr>
                        <w:p w14:paraId="3721D74C" w14:textId="77777777" w:rsidR="002035A5" w:rsidRDefault="002035A5"/>
                      </w:tc>
                      <w:tc>
                        <w:tcPr>
                          <w:tcW w:w="5244" w:type="dxa"/>
                        </w:tcPr>
                        <w:p w14:paraId="3721D74D" w14:textId="77777777" w:rsidR="002035A5" w:rsidRDefault="002035A5"/>
                      </w:tc>
                    </w:tr>
                    <w:tr w:rsidR="002035A5" w14:paraId="3721D751" w14:textId="77777777">
                      <w:trPr>
                        <w:trHeight w:val="240"/>
                      </w:trPr>
                      <w:tc>
                        <w:tcPr>
                          <w:tcW w:w="1134" w:type="dxa"/>
                        </w:tcPr>
                        <w:p w14:paraId="3721D74F" w14:textId="77777777" w:rsidR="002035A5" w:rsidRDefault="00C136A3">
                          <w:r>
                            <w:t>Datum</w:t>
                          </w:r>
                        </w:p>
                      </w:tc>
                      <w:tc>
                        <w:tcPr>
                          <w:tcW w:w="5244" w:type="dxa"/>
                        </w:tcPr>
                        <w:p w14:paraId="3AD57FE2" w14:textId="3BE3E3D2" w:rsidR="00E33284" w:rsidRDefault="002F3BDB">
                          <w:r>
                            <w:t>24 maart 2026</w:t>
                          </w:r>
                          <w:r w:rsidR="00000000">
                            <w:fldChar w:fldCharType="begin"/>
                          </w:r>
                          <w:r w:rsidR="00000000">
                            <w:instrText xml:space="preserve"> DOCPROPERTY  "iDatum"  \* MERGEFORMAT </w:instrText>
                          </w:r>
                          <w:r w:rsidR="00000000">
                            <w:fldChar w:fldCharType="end"/>
                          </w:r>
                        </w:p>
                      </w:tc>
                    </w:tr>
                    <w:tr w:rsidR="002035A5" w14:paraId="3721D754" w14:textId="77777777">
                      <w:trPr>
                        <w:trHeight w:val="240"/>
                      </w:trPr>
                      <w:tc>
                        <w:tcPr>
                          <w:tcW w:w="1134" w:type="dxa"/>
                        </w:tcPr>
                        <w:p w14:paraId="3721D752" w14:textId="77777777" w:rsidR="002035A5" w:rsidRDefault="00C136A3">
                          <w:r>
                            <w:t>Betreft</w:t>
                          </w:r>
                        </w:p>
                      </w:tc>
                      <w:tc>
                        <w:tcPr>
                          <w:tcW w:w="5244" w:type="dxa"/>
                        </w:tcPr>
                        <w:p w14:paraId="2B97D8C5" w14:textId="71070265" w:rsidR="00E33284" w:rsidRDefault="001C6CD8">
                          <w:r w:rsidRPr="001C6CD8">
                            <w:t>Beantwoording Kamervragen</w:t>
                          </w:r>
                          <w:r>
                            <w:t xml:space="preserve"> </w:t>
                          </w:r>
                          <w:r w:rsidRPr="001C6CD8">
                            <w:t>over het bericht ‘Vlaams Parlement eensgezind over aanpak asbestproducent: 'Externe juridische expertise inwinnen''</w:t>
                          </w:r>
                        </w:p>
                      </w:tc>
                    </w:tr>
                    <w:tr w:rsidR="002035A5" w14:paraId="3721D757" w14:textId="77777777">
                      <w:trPr>
                        <w:trHeight w:val="200"/>
                      </w:trPr>
                      <w:tc>
                        <w:tcPr>
                          <w:tcW w:w="1134" w:type="dxa"/>
                        </w:tcPr>
                        <w:p w14:paraId="3721D755" w14:textId="77777777" w:rsidR="002035A5" w:rsidRDefault="002035A5"/>
                      </w:tc>
                      <w:tc>
                        <w:tcPr>
                          <w:tcW w:w="5244" w:type="dxa"/>
                        </w:tcPr>
                        <w:p w14:paraId="3721D756" w14:textId="77777777" w:rsidR="002035A5" w:rsidRDefault="002035A5"/>
                      </w:tc>
                    </w:tr>
                  </w:tbl>
                  <w:p w14:paraId="3721D765" w14:textId="77777777" w:rsidR="00C136A3" w:rsidRDefault="00C136A3"/>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3721D734" wp14:editId="3721D73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2EB46E" w14:textId="77777777" w:rsidR="00E3328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21D73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42EB46E" w14:textId="77777777" w:rsidR="00E33284"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BEBE9"/>
    <w:multiLevelType w:val="multilevel"/>
    <w:tmpl w:val="B7FA3C6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6E8AB6"/>
    <w:multiLevelType w:val="multilevel"/>
    <w:tmpl w:val="435233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EF64ECA"/>
    <w:multiLevelType w:val="multilevel"/>
    <w:tmpl w:val="9702514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32E9CB"/>
    <w:multiLevelType w:val="multilevel"/>
    <w:tmpl w:val="58D3E8B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E41FA81"/>
    <w:multiLevelType w:val="multilevel"/>
    <w:tmpl w:val="BE66486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46814"/>
    <w:multiLevelType w:val="multilevel"/>
    <w:tmpl w:val="2728BC3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1EECA5"/>
    <w:multiLevelType w:val="multilevel"/>
    <w:tmpl w:val="248C9B0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CD5B9C"/>
    <w:multiLevelType w:val="multilevel"/>
    <w:tmpl w:val="8F94B7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06329396">
    <w:abstractNumId w:val="2"/>
  </w:num>
  <w:num w:numId="2" w16cid:durableId="1713115705">
    <w:abstractNumId w:val="5"/>
  </w:num>
  <w:num w:numId="3" w16cid:durableId="148447385">
    <w:abstractNumId w:val="1"/>
  </w:num>
  <w:num w:numId="4" w16cid:durableId="698773340">
    <w:abstractNumId w:val="7"/>
  </w:num>
  <w:num w:numId="5" w16cid:durableId="160659516">
    <w:abstractNumId w:val="3"/>
  </w:num>
  <w:num w:numId="6" w16cid:durableId="1801074922">
    <w:abstractNumId w:val="6"/>
  </w:num>
  <w:num w:numId="7" w16cid:durableId="1075516955">
    <w:abstractNumId w:val="4"/>
  </w:num>
  <w:num w:numId="8" w16cid:durableId="192429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7BF2E2-6232-4DA7-9CF0-80D3D551574D}"/>
    <w:docVar w:name="dgnword-eventsink" w:val="1659900901040"/>
  </w:docVars>
  <w:rsids>
    <w:rsidRoot w:val="002035A5"/>
    <w:rsid w:val="00000FFC"/>
    <w:rsid w:val="00041647"/>
    <w:rsid w:val="001C6CD8"/>
    <w:rsid w:val="001D5AD6"/>
    <w:rsid w:val="002035A5"/>
    <w:rsid w:val="002F3BDB"/>
    <w:rsid w:val="003D59D6"/>
    <w:rsid w:val="00566096"/>
    <w:rsid w:val="005B2F86"/>
    <w:rsid w:val="00683183"/>
    <w:rsid w:val="00757D45"/>
    <w:rsid w:val="00887661"/>
    <w:rsid w:val="008A5B47"/>
    <w:rsid w:val="009529F2"/>
    <w:rsid w:val="00AA2C4E"/>
    <w:rsid w:val="00AC72AF"/>
    <w:rsid w:val="00B82884"/>
    <w:rsid w:val="00C136A3"/>
    <w:rsid w:val="00CA4242"/>
    <w:rsid w:val="00CB0AF2"/>
    <w:rsid w:val="00CC518D"/>
    <w:rsid w:val="00CD263B"/>
    <w:rsid w:val="00D355E1"/>
    <w:rsid w:val="00E33284"/>
    <w:rsid w:val="00EF3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ap:Words>
  <ap:Characters>309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 - Kamervragen van het lid Dijk (SP) over het bericht ‘Vlaams Parlement eensgezind over aanpak asbestproducent: 'Externe juridische expertise inwinnen''</vt:lpstr>
    </vt:vector>
  </ap:TitlesOfParts>
  <ap:LinksUpToDate>false</ap:LinksUpToDate>
  <ap:CharactersWithSpaces>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2026-03-24T09:35:00.0000000Z</dcterms:created>
  <dcterms:modified xsi:type="dcterms:W3CDTF">2026-03-24T09:35:00.0000000Z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Dijk (SP) over het bericht ‘Vlaams Parlement eensgezind over aanpak asbestproducent: 'Externe juridische expertise inwinnen''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P.H. Sneep</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Dijk (SP) over het bericht ‘Vlaams Parlement eensgezind over aanpak asbestproducent: 'Externe juridische expertise inwinnen''</vt:lpwstr>
  </property>
  <property fmtid="{D5CDD505-2E9C-101B-9397-08002B2CF9AE}" pid="36" name="iOnsKenmerk">
    <vt:lpwstr>2026-0000070165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2026Z02186</vt:lpwstr>
  </property>
</Properties>
</file>