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276E1B9E">
            <w:pPr>
              <w:pStyle w:val="Amendement"/>
              <w:tabs>
                <w:tab w:val="clear" w:pos="3310"/>
                <w:tab w:val="clear" w:pos="3600"/>
              </w:tabs>
              <w:rPr>
                <w:rFonts w:ascii="Times New Roman" w:hAnsi="Times New Roman"/>
              </w:rPr>
            </w:pPr>
            <w:r w:rsidRPr="003E5EE5">
              <w:rPr>
                <w:rFonts w:ascii="Times New Roman" w:hAnsi="Times New Roman"/>
              </w:rPr>
              <w:t xml:space="preserve">Nr. </w:t>
            </w:r>
            <w:r w:rsidR="00C112F5">
              <w:rPr>
                <w:rFonts w:ascii="Times New Roman" w:hAnsi="Times New Roman"/>
              </w:rPr>
              <w:t>57</w:t>
            </w:r>
          </w:p>
        </w:tc>
        <w:tc>
          <w:tcPr>
            <w:tcW w:w="7371" w:type="dxa"/>
            <w:gridSpan w:val="2"/>
          </w:tcPr>
          <w:p w:rsidRPr="003E5EE5" w:rsidR="003C21AC" w:rsidP="006E0971" w:rsidRDefault="00647EE4" w14:paraId="28FC00BA" w14:textId="1E29F70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3E5EE5" w:rsidR="003C21AC">
              <w:rPr>
                <w:rFonts w:ascii="Times New Roman" w:hAnsi="Times New Roman"/>
                <w:caps/>
              </w:rPr>
              <w:t xml:space="preserve">AMENDEMENT VAN </w:t>
            </w:r>
            <w:r w:rsidR="00B35846">
              <w:rPr>
                <w:rFonts w:ascii="Times New Roman" w:hAnsi="Times New Roman"/>
                <w:caps/>
              </w:rPr>
              <w:t xml:space="preserve">De </w:t>
            </w:r>
            <w:r w:rsidRPr="003E5EE5" w:rsidR="003C21AC">
              <w:rPr>
                <w:rFonts w:ascii="Times New Roman" w:hAnsi="Times New Roman"/>
                <w:caps/>
              </w:rPr>
              <w:t>L</w:t>
            </w:r>
            <w:r w:rsidR="00B35846">
              <w:rPr>
                <w:rFonts w:ascii="Times New Roman" w:hAnsi="Times New Roman"/>
                <w:caps/>
              </w:rPr>
              <w:t>e</w:t>
            </w:r>
            <w:r w:rsidRPr="003E5EE5" w:rsidR="003C21AC">
              <w:rPr>
                <w:rFonts w:ascii="Times New Roman" w:hAnsi="Times New Roman"/>
                <w:caps/>
              </w:rPr>
              <w:t>D</w:t>
            </w:r>
            <w:r w:rsidR="00B35846">
              <w:rPr>
                <w:rFonts w:ascii="Times New Roman" w:hAnsi="Times New Roman"/>
                <w:caps/>
              </w:rPr>
              <w:t>en</w:t>
            </w:r>
            <w:r w:rsidRPr="003E5EE5" w:rsidR="003C21AC">
              <w:rPr>
                <w:rFonts w:ascii="Times New Roman" w:hAnsi="Times New Roman"/>
                <w:caps/>
              </w:rPr>
              <w:t xml:space="preserve"> </w:t>
            </w:r>
            <w:r w:rsidRPr="003E5EE5" w:rsidR="00813C66">
              <w:rPr>
                <w:rFonts w:ascii="Times New Roman" w:hAnsi="Times New Roman"/>
                <w:caps/>
              </w:rPr>
              <w:t>Vondeling</w:t>
            </w:r>
            <w:r w:rsidR="00B35846">
              <w:rPr>
                <w:rFonts w:ascii="Times New Roman" w:hAnsi="Times New Roman"/>
                <w:caps/>
              </w:rPr>
              <w:t xml:space="preserve"> en Wilders</w:t>
            </w:r>
            <w:r>
              <w:rPr>
                <w:rFonts w:ascii="Times New Roman" w:hAnsi="Times New Roman"/>
                <w:caps/>
              </w:rPr>
              <w:t xml:space="preserve"> </w:t>
            </w:r>
            <w:r w:rsidRPr="00C112F5">
              <w:rPr>
                <w:rFonts w:ascii="Times New Roman" w:hAnsi="Times New Roman"/>
                <w:bCs/>
                <w:caps/>
                <w:szCs w:val="24"/>
              </w:rPr>
              <w:t>TER VERVANGING VAN DAT GEDRUKT ONDER NR.</w:t>
            </w:r>
            <w:r>
              <w:rPr>
                <w:rFonts w:ascii="Times New Roman" w:hAnsi="Times New Roman"/>
                <w:caps/>
              </w:rPr>
              <w:t xml:space="preserve"> 30</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0AC40DE0">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AF2D09">
              <w:rPr>
                <w:rFonts w:ascii="Times New Roman" w:hAnsi="Times New Roman"/>
                <w:b w:val="0"/>
              </w:rPr>
              <w:t>2</w:t>
            </w:r>
            <w:r w:rsidR="00C112F5">
              <w:rPr>
                <w:rFonts w:ascii="Times New Roman" w:hAnsi="Times New Roman"/>
                <w:b w:val="0"/>
              </w:rPr>
              <w:t>5</w:t>
            </w:r>
            <w:r w:rsidR="00AF2D09">
              <w:rPr>
                <w:rFonts w:ascii="Times New Roman" w:hAnsi="Times New Roman"/>
                <w:b w:val="0"/>
              </w:rPr>
              <w:t xml:space="preserve">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7E7466FA">
            <w:pPr>
              <w:ind w:firstLine="284"/>
            </w:pPr>
            <w:r w:rsidRPr="003E5EE5">
              <w:t>De ondergetekende</w:t>
            </w:r>
            <w:r w:rsidR="00B35846">
              <w:t>n</w:t>
            </w:r>
            <w:r w:rsidRPr="003E5EE5">
              <w:t xml:space="preserve"> stel</w:t>
            </w:r>
            <w:r w:rsidR="00B35846">
              <w:t>len</w:t>
            </w:r>
            <w:r w:rsidRPr="003E5EE5">
              <w:t xml:space="preserve"> het volgende amendement voor:</w:t>
            </w:r>
          </w:p>
        </w:tc>
      </w:tr>
    </w:tbl>
    <w:p w:rsidRPr="003E5EE5" w:rsidR="005B1DCC" w:rsidP="00BF623B" w:rsidRDefault="005B1DCC" w14:paraId="6649508D" w14:textId="77777777"/>
    <w:p w:rsidR="00BD4808" w:rsidP="00BD4808" w:rsidRDefault="00BD4808" w14:paraId="53C9669A" w14:textId="77777777">
      <w:r>
        <w:t>I</w:t>
      </w:r>
    </w:p>
    <w:p w:rsidR="00BD4808" w:rsidP="00BD4808" w:rsidRDefault="00BD4808" w14:paraId="187521FD" w14:textId="77777777"/>
    <w:p w:rsidR="00BD4808" w:rsidP="009238B8" w:rsidRDefault="009238B8" w14:paraId="707214CF" w14:textId="7BBF0B31">
      <w:pPr>
        <w:ind w:firstLine="284"/>
      </w:pPr>
      <w:r>
        <w:t xml:space="preserve">Na </w:t>
      </w:r>
      <w:r w:rsidR="00BD4808">
        <w:t>artikel I</w:t>
      </w:r>
      <w:r>
        <w:t>, onderdeel BD,</w:t>
      </w:r>
      <w:r w:rsidR="00BD4808">
        <w:t xml:space="preserve"> wordt een onderdeel ingevoegd, luidende:</w:t>
      </w:r>
    </w:p>
    <w:p w:rsidR="00BD4808" w:rsidP="00BD4808" w:rsidRDefault="00BD4808" w14:paraId="65BDF58B" w14:textId="77777777"/>
    <w:p w:rsidRPr="00797D07" w:rsidR="00BD4808" w:rsidP="00BD4808" w:rsidRDefault="00BD4808" w14:paraId="6395347F" w14:textId="3FF81A7D">
      <w:pPr>
        <w:rPr>
          <w:b/>
          <w:bCs/>
        </w:rPr>
      </w:pPr>
      <w:proofErr w:type="spellStart"/>
      <w:r w:rsidRPr="00797D07">
        <w:rPr>
          <w:b/>
          <w:bCs/>
        </w:rPr>
        <w:t>B</w:t>
      </w:r>
      <w:r w:rsidRPr="00797D07" w:rsidR="009238B8">
        <w:rPr>
          <w:b/>
          <w:bCs/>
        </w:rPr>
        <w:t>D</w:t>
      </w:r>
      <w:r w:rsidRPr="00797D07">
        <w:rPr>
          <w:b/>
          <w:bCs/>
        </w:rPr>
        <w:t>a</w:t>
      </w:r>
      <w:proofErr w:type="spellEnd"/>
      <w:r w:rsidR="00053DF5">
        <w:rPr>
          <w:b/>
          <w:bCs/>
        </w:rPr>
        <w:t xml:space="preserve"> </w:t>
      </w:r>
      <w:r w:rsidR="00907958">
        <w:rPr>
          <w:b/>
          <w:bCs/>
        </w:rPr>
        <w:t>[</w:t>
      </w:r>
      <w:r w:rsidR="00EC3778">
        <w:rPr>
          <w:b/>
          <w:bCs/>
        </w:rPr>
        <w:t xml:space="preserve">inreisverbod bij herhaling strafbaar </w:t>
      </w:r>
      <w:r w:rsidR="003F7467">
        <w:rPr>
          <w:b/>
          <w:bCs/>
        </w:rPr>
        <w:t>feit]</w:t>
      </w:r>
    </w:p>
    <w:p w:rsidR="00BD4808" w:rsidP="00BD4808" w:rsidRDefault="00BD4808" w14:paraId="53BA5D25" w14:textId="77777777"/>
    <w:p w:rsidR="00BD4808" w:rsidP="00BD4808" w:rsidRDefault="00BD4808" w14:paraId="2529BA31" w14:textId="7E4C2B48">
      <w:pPr>
        <w:ind w:firstLine="284"/>
      </w:pPr>
      <w:r>
        <w:t>In artikel 66a, zevende lid, wordt, onder verlettering van de onderdelen a tot en met d tot b tot en met e, een nieuw onderdeel a ingevoegd, luidende:</w:t>
      </w:r>
    </w:p>
    <w:p w:rsidR="00BD4808" w:rsidP="00BD4808" w:rsidRDefault="00BD4808" w14:paraId="4A89189E" w14:textId="1478F0AC">
      <w:pPr>
        <w:ind w:firstLine="284"/>
      </w:pPr>
      <w:r>
        <w:t>a. bij herhaling het strafbare feit, bedoeld in artikel 108, zesde lid, of het strafbare feit, bedoeld in artikel 108a, heeft begaan, dan wel achtereenvolgens beide strafbare feiten heeft begaan;</w:t>
      </w:r>
      <w:r w:rsidR="009238B8">
        <w:t>.</w:t>
      </w:r>
    </w:p>
    <w:p w:rsidR="00BD4808" w:rsidP="00BD4808" w:rsidRDefault="00BD4808" w14:paraId="7845D126" w14:textId="77777777">
      <w:pPr>
        <w:ind w:firstLine="284"/>
      </w:pPr>
    </w:p>
    <w:p w:rsidR="00BD4808" w:rsidP="00BD4808" w:rsidRDefault="00BD4808" w14:paraId="0882350D" w14:textId="77777777">
      <w:r>
        <w:t>II</w:t>
      </w:r>
    </w:p>
    <w:p w:rsidR="00BD4808" w:rsidP="00BD4808" w:rsidRDefault="00BD4808" w14:paraId="477382C7" w14:textId="77777777"/>
    <w:p w:rsidR="00BD4808" w:rsidP="00BD4808" w:rsidRDefault="009238B8" w14:paraId="0639EA6D" w14:textId="3D0DFD19">
      <w:pPr>
        <w:ind w:firstLine="284"/>
      </w:pPr>
      <w:r>
        <w:t xml:space="preserve">Na </w:t>
      </w:r>
      <w:r w:rsidR="00BD4808">
        <w:t>artikel I</w:t>
      </w:r>
      <w:r>
        <w:t xml:space="preserve">, </w:t>
      </w:r>
      <w:r w:rsidR="00BD4808">
        <w:t xml:space="preserve">onderdeel </w:t>
      </w:r>
      <w:r w:rsidR="0005238A">
        <w:t xml:space="preserve">BX, wordt </w:t>
      </w:r>
      <w:r w:rsidR="00BD4808">
        <w:t>een onderdeel ingevoegd, luidende:</w:t>
      </w:r>
    </w:p>
    <w:p w:rsidR="00BD4808" w:rsidP="00BD4808" w:rsidRDefault="00BD4808" w14:paraId="06D44434" w14:textId="77777777"/>
    <w:p w:rsidRPr="00797D07" w:rsidR="00BD4808" w:rsidP="00BD4808" w:rsidRDefault="0005238A" w14:paraId="76E2FBA3" w14:textId="411F082D">
      <w:pPr>
        <w:rPr>
          <w:b/>
          <w:bCs/>
        </w:rPr>
      </w:pPr>
      <w:proofErr w:type="spellStart"/>
      <w:r w:rsidRPr="00797D07">
        <w:rPr>
          <w:b/>
          <w:bCs/>
        </w:rPr>
        <w:t>BXa</w:t>
      </w:r>
      <w:proofErr w:type="spellEnd"/>
      <w:r w:rsidR="003F7467">
        <w:rPr>
          <w:b/>
          <w:bCs/>
        </w:rPr>
        <w:t xml:space="preserve"> [strafbaarstelling</w:t>
      </w:r>
      <w:r w:rsidR="002067EC">
        <w:rPr>
          <w:b/>
          <w:bCs/>
        </w:rPr>
        <w:t xml:space="preserve"> niet rechtmatig verblijf in Nederland]</w:t>
      </w:r>
    </w:p>
    <w:p w:rsidR="00BD4808" w:rsidP="00BD4808" w:rsidRDefault="00BD4808" w14:paraId="4B542D22" w14:textId="77777777"/>
    <w:p w:rsidR="00BD4808" w:rsidP="003D56B3" w:rsidRDefault="00BD4808" w14:paraId="7CDC8436" w14:textId="730CC0FA">
      <w:pPr>
        <w:ind w:firstLine="284"/>
      </w:pPr>
      <w:r>
        <w:t>Na artikel 108 wordt een artikel ingevoegd, luidende:</w:t>
      </w:r>
    </w:p>
    <w:p w:rsidR="003D56B3" w:rsidP="00BD4808" w:rsidRDefault="003D56B3" w14:paraId="465D6FF0" w14:textId="77777777"/>
    <w:p w:rsidRPr="003D56B3" w:rsidR="00BD4808" w:rsidP="00BD4808" w:rsidRDefault="00BD4808" w14:paraId="32C91051" w14:textId="77777777">
      <w:pPr>
        <w:rPr>
          <w:b/>
          <w:bCs/>
        </w:rPr>
      </w:pPr>
      <w:r w:rsidRPr="003D56B3">
        <w:rPr>
          <w:b/>
          <w:bCs/>
        </w:rPr>
        <w:t xml:space="preserve">Artikel 108a </w:t>
      </w:r>
    </w:p>
    <w:p w:rsidR="003D56B3" w:rsidP="00BD4808" w:rsidRDefault="003D56B3" w14:paraId="08CBD528" w14:textId="77777777"/>
    <w:p w:rsidR="00BD4808" w:rsidP="003D56B3" w:rsidRDefault="00BD4808" w14:paraId="1E773D7D" w14:textId="0176CCDD">
      <w:pPr>
        <w:ind w:firstLine="284"/>
      </w:pPr>
      <w:r>
        <w:t>1. De meerderjarige vreemdeling die in Nederland verblijft terwijl hij</w:t>
      </w:r>
      <w:r w:rsidR="003D56B3">
        <w:t xml:space="preserve"> </w:t>
      </w:r>
      <w:r>
        <w:t>weet of ernstige reden heeft te vermoeden dat dat verblijf niet rechtmatig</w:t>
      </w:r>
      <w:r w:rsidR="003D56B3">
        <w:t xml:space="preserve"> </w:t>
      </w:r>
      <w:r>
        <w:t>is, wordt gestraft met gevangenisstraf van ten hoogste zes maanden of</w:t>
      </w:r>
      <w:r w:rsidR="003D56B3">
        <w:t xml:space="preserve"> </w:t>
      </w:r>
      <w:r>
        <w:t>geldboete van de tweede categorie.</w:t>
      </w:r>
    </w:p>
    <w:p w:rsidR="00BD4808" w:rsidP="003D56B3" w:rsidRDefault="00BD4808" w14:paraId="186D1BEE" w14:textId="7AAD9747">
      <w:pPr>
        <w:ind w:firstLine="284"/>
      </w:pPr>
      <w:r>
        <w:t>2. In afwijking van het eerste lid is de vreemdeling niet strafbaar zolang</w:t>
      </w:r>
      <w:r w:rsidR="003D56B3">
        <w:t xml:space="preserve"> </w:t>
      </w:r>
      <w:r>
        <w:t>de voor hem geldende vertrektermijn nog niet is verstreken.</w:t>
      </w:r>
    </w:p>
    <w:p w:rsidR="00BD4808" w:rsidP="003D56B3" w:rsidRDefault="00BD4808" w14:paraId="2CD53B2D" w14:textId="4C6399A3">
      <w:pPr>
        <w:ind w:firstLine="284"/>
      </w:pPr>
      <w:r>
        <w:t>3. Het in het eerste lid strafbaar gestelde feit is een misdrijf.</w:t>
      </w:r>
      <w:r w:rsidR="0005238A">
        <w:t xml:space="preserve"> </w:t>
      </w:r>
      <w:r w:rsidRPr="009B03C2" w:rsidR="0005238A">
        <w:rPr>
          <w:rFonts w:eastAsia="Calibri"/>
          <w:kern w:val="2"/>
          <w:lang w:eastAsia="en-US"/>
          <w14:ligatures w14:val="standardContextual"/>
        </w:rPr>
        <w:t>Deelnemen aan dit misdrijf, anders dan als pleger, is niet strafbaar.</w:t>
      </w:r>
    </w:p>
    <w:p w:rsidR="00AF5FC6" w:rsidP="003D56B3" w:rsidRDefault="00BD4808" w14:paraId="5361FA68" w14:textId="0B4BEC4A">
      <w:pPr>
        <w:ind w:firstLine="284"/>
        <w:rPr>
          <w:highlight w:val="yellow"/>
        </w:rPr>
      </w:pPr>
      <w:r>
        <w:t>4. Artikel 108, vierde lid, is van overeenkomstige toepassing.</w:t>
      </w:r>
    </w:p>
    <w:p w:rsidR="00DF7E03" w:rsidP="00935E08" w:rsidRDefault="00DF7E03" w14:paraId="3D30BBF7" w14:textId="77777777">
      <w:pPr>
        <w:rPr>
          <w:highlight w:val="yellow"/>
        </w:rPr>
      </w:pPr>
    </w:p>
    <w:p w:rsidRPr="0092344B" w:rsidR="00DF7E03" w:rsidP="00935E08" w:rsidRDefault="0005238A" w14:paraId="531E2459" w14:textId="0BDB2843">
      <w:r w:rsidRPr="0092344B">
        <w:t>III</w:t>
      </w:r>
    </w:p>
    <w:p w:rsidR="0005238A" w:rsidP="00935E08" w:rsidRDefault="0005238A" w14:paraId="13063D1C" w14:textId="77777777">
      <w:pPr>
        <w:rPr>
          <w:highlight w:val="yellow"/>
        </w:rPr>
      </w:pPr>
    </w:p>
    <w:p w:rsidRPr="0092344B" w:rsidR="009634D9" w:rsidP="009634D9" w:rsidRDefault="003D26AF" w14:paraId="1C8A4BCC" w14:textId="5EC7BC77">
      <w:pPr>
        <w:ind w:firstLine="284"/>
      </w:pPr>
      <w:r w:rsidRPr="0092344B">
        <w:t>Na artikel X,</w:t>
      </w:r>
      <w:r w:rsidRPr="0092344B" w:rsidR="009634D9">
        <w:t xml:space="preserve"> onderdeel </w:t>
      </w:r>
      <w:r w:rsidRPr="0092344B" w:rsidR="003B278C">
        <w:t>10, wordt een onderdeel ingevoegd, luidende:</w:t>
      </w:r>
    </w:p>
    <w:p w:rsidR="009634D9" w:rsidP="00935E08" w:rsidRDefault="009634D9" w14:paraId="47FE40FB" w14:textId="77777777">
      <w:pPr>
        <w:rPr>
          <w:highlight w:val="yellow"/>
        </w:rPr>
      </w:pPr>
    </w:p>
    <w:p w:rsidR="009634D9" w:rsidP="009634D9" w:rsidRDefault="003B278C" w14:paraId="703493C4" w14:textId="3BD058D2">
      <w:pPr>
        <w:pStyle w:val="Geenafstand"/>
        <w:spacing w:line="240" w:lineRule="atLeast"/>
        <w:ind w:firstLine="284"/>
        <w:rPr>
          <w:rFonts w:ascii="Times New Roman" w:hAnsi="Times New Roman" w:cs="Times New Roman"/>
          <w:sz w:val="24"/>
          <w:szCs w:val="24"/>
        </w:rPr>
      </w:pPr>
      <w:r>
        <w:rPr>
          <w:rFonts w:ascii="Times New Roman" w:hAnsi="Times New Roman" w:cs="Times New Roman"/>
          <w:sz w:val="24"/>
          <w:szCs w:val="24"/>
        </w:rPr>
        <w:t>10a</w:t>
      </w:r>
      <w:r w:rsidRPr="00DA3DDD" w:rsidR="009634D9">
        <w:rPr>
          <w:rFonts w:ascii="Times New Roman" w:hAnsi="Times New Roman" w:cs="Times New Roman"/>
          <w:sz w:val="24"/>
          <w:szCs w:val="24"/>
        </w:rPr>
        <w:t>.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w:t>
      </w:r>
      <w:r w:rsidR="009634D9">
        <w:rPr>
          <w:rFonts w:ascii="Times New Roman" w:hAnsi="Times New Roman" w:cs="Times New Roman"/>
          <w:sz w:val="24"/>
          <w:szCs w:val="24"/>
        </w:rPr>
        <w:t xml:space="preserve">, </w:t>
      </w:r>
      <w:r w:rsidR="001201A1">
        <w:rPr>
          <w:rFonts w:ascii="Times New Roman" w:hAnsi="Times New Roman" w:cs="Times New Roman"/>
          <w:sz w:val="24"/>
          <w:szCs w:val="24"/>
        </w:rPr>
        <w:t xml:space="preserve">onderdeel </w:t>
      </w:r>
      <w:proofErr w:type="spellStart"/>
      <w:r w:rsidR="001201A1">
        <w:rPr>
          <w:rFonts w:ascii="Times New Roman" w:hAnsi="Times New Roman" w:cs="Times New Roman"/>
          <w:sz w:val="24"/>
          <w:szCs w:val="24"/>
        </w:rPr>
        <w:t>BBa</w:t>
      </w:r>
      <w:proofErr w:type="spellEnd"/>
      <w:r w:rsidR="001201A1">
        <w:rPr>
          <w:rFonts w:ascii="Times New Roman" w:hAnsi="Times New Roman" w:cs="Times New Roman"/>
          <w:sz w:val="24"/>
          <w:szCs w:val="24"/>
        </w:rPr>
        <w:t xml:space="preserve">, </w:t>
      </w:r>
      <w:r w:rsidRPr="00DA3DDD" w:rsidR="009634D9">
        <w:rPr>
          <w:rFonts w:ascii="Times New Roman" w:hAnsi="Times New Roman" w:cs="Times New Roman"/>
          <w:sz w:val="24"/>
          <w:szCs w:val="24"/>
        </w:rPr>
        <w:t xml:space="preserve">van die wet eerder in werking treedt dan artikel </w:t>
      </w:r>
      <w:r w:rsidR="009634D9">
        <w:rPr>
          <w:rFonts w:ascii="Times New Roman" w:hAnsi="Times New Roman" w:cs="Times New Roman"/>
          <w:sz w:val="24"/>
          <w:szCs w:val="24"/>
        </w:rPr>
        <w:t xml:space="preserve">I, </w:t>
      </w:r>
      <w:r w:rsidR="007E156D">
        <w:rPr>
          <w:rFonts w:ascii="Times New Roman" w:hAnsi="Times New Roman" w:cs="Times New Roman"/>
          <w:sz w:val="24"/>
          <w:szCs w:val="24"/>
        </w:rPr>
        <w:t xml:space="preserve">onderdeel </w:t>
      </w:r>
      <w:proofErr w:type="spellStart"/>
      <w:r w:rsidR="007E156D">
        <w:rPr>
          <w:rFonts w:ascii="Times New Roman" w:hAnsi="Times New Roman" w:cs="Times New Roman"/>
          <w:sz w:val="24"/>
          <w:szCs w:val="24"/>
        </w:rPr>
        <w:t>BDa</w:t>
      </w:r>
      <w:proofErr w:type="spellEnd"/>
      <w:r w:rsidR="009634D9">
        <w:rPr>
          <w:rFonts w:ascii="Times New Roman" w:hAnsi="Times New Roman" w:cs="Times New Roman"/>
          <w:sz w:val="24"/>
          <w:szCs w:val="24"/>
        </w:rPr>
        <w:t xml:space="preserve">, </w:t>
      </w:r>
      <w:r w:rsidRPr="00DA3DDD" w:rsidR="009634D9">
        <w:rPr>
          <w:rFonts w:ascii="Times New Roman" w:hAnsi="Times New Roman" w:cs="Times New Roman"/>
          <w:sz w:val="24"/>
          <w:szCs w:val="24"/>
        </w:rPr>
        <w:t xml:space="preserve">van deze wet, dan </w:t>
      </w:r>
      <w:r w:rsidR="00BC2F1F">
        <w:rPr>
          <w:rFonts w:ascii="Times New Roman" w:hAnsi="Times New Roman" w:cs="Times New Roman"/>
          <w:sz w:val="24"/>
          <w:szCs w:val="24"/>
        </w:rPr>
        <w:t xml:space="preserve">vervalt </w:t>
      </w:r>
      <w:r w:rsidRPr="00DA3DDD" w:rsidR="009634D9">
        <w:rPr>
          <w:rFonts w:ascii="Times New Roman" w:hAnsi="Times New Roman" w:cs="Times New Roman"/>
          <w:sz w:val="24"/>
          <w:szCs w:val="24"/>
        </w:rPr>
        <w:t>artikel I</w:t>
      </w:r>
      <w:r w:rsidR="009634D9">
        <w:rPr>
          <w:rFonts w:ascii="Times New Roman" w:hAnsi="Times New Roman" w:cs="Times New Roman"/>
          <w:sz w:val="24"/>
          <w:szCs w:val="24"/>
        </w:rPr>
        <w:t xml:space="preserve">, </w:t>
      </w:r>
      <w:r w:rsidR="00BC2F1F">
        <w:rPr>
          <w:rFonts w:ascii="Times New Roman" w:hAnsi="Times New Roman" w:cs="Times New Roman"/>
          <w:sz w:val="24"/>
          <w:szCs w:val="24"/>
        </w:rPr>
        <w:t xml:space="preserve">onderdeel </w:t>
      </w:r>
      <w:proofErr w:type="spellStart"/>
      <w:r w:rsidR="00BC2F1F">
        <w:rPr>
          <w:rFonts w:ascii="Times New Roman" w:hAnsi="Times New Roman" w:cs="Times New Roman"/>
          <w:sz w:val="24"/>
          <w:szCs w:val="24"/>
        </w:rPr>
        <w:t>BDa</w:t>
      </w:r>
      <w:proofErr w:type="spellEnd"/>
      <w:r w:rsidR="009634D9">
        <w:rPr>
          <w:rFonts w:ascii="Times New Roman" w:hAnsi="Times New Roman" w:cs="Times New Roman"/>
          <w:sz w:val="24"/>
          <w:szCs w:val="24"/>
        </w:rPr>
        <w:t xml:space="preserve">, van </w:t>
      </w:r>
      <w:r w:rsidRPr="00DA3DDD" w:rsidR="009634D9">
        <w:rPr>
          <w:rFonts w:ascii="Times New Roman" w:hAnsi="Times New Roman" w:cs="Times New Roman"/>
          <w:sz w:val="24"/>
          <w:szCs w:val="24"/>
        </w:rPr>
        <w:t xml:space="preserve">deze wet. </w:t>
      </w:r>
    </w:p>
    <w:p w:rsidR="0092344B" w:rsidP="0092344B" w:rsidRDefault="0092344B" w14:paraId="0F3FD55B" w14:textId="77777777">
      <w:pPr>
        <w:pStyle w:val="Geenafstand"/>
        <w:spacing w:line="240" w:lineRule="atLeast"/>
        <w:rPr>
          <w:rFonts w:ascii="Times New Roman" w:hAnsi="Times New Roman" w:cs="Times New Roman"/>
          <w:sz w:val="24"/>
          <w:szCs w:val="24"/>
        </w:rPr>
      </w:pPr>
    </w:p>
    <w:p w:rsidR="0092344B" w:rsidP="0092344B" w:rsidRDefault="0092344B" w14:paraId="5B161999" w14:textId="20F7B7B2">
      <w:pPr>
        <w:pStyle w:val="Geenafstand"/>
        <w:spacing w:line="240" w:lineRule="atLeast"/>
        <w:rPr>
          <w:rFonts w:ascii="Times New Roman" w:hAnsi="Times New Roman" w:cs="Times New Roman"/>
          <w:sz w:val="24"/>
          <w:szCs w:val="24"/>
        </w:rPr>
      </w:pPr>
      <w:r>
        <w:rPr>
          <w:rFonts w:ascii="Times New Roman" w:hAnsi="Times New Roman" w:cs="Times New Roman"/>
          <w:sz w:val="24"/>
          <w:szCs w:val="24"/>
        </w:rPr>
        <w:t>IV</w:t>
      </w:r>
    </w:p>
    <w:p w:rsidR="0092344B" w:rsidP="0092344B" w:rsidRDefault="0092344B" w14:paraId="34D75EED" w14:textId="77777777">
      <w:pPr>
        <w:pStyle w:val="Geenafstand"/>
        <w:spacing w:line="240" w:lineRule="atLeast"/>
        <w:rPr>
          <w:rFonts w:ascii="Times New Roman" w:hAnsi="Times New Roman" w:cs="Times New Roman"/>
          <w:sz w:val="24"/>
          <w:szCs w:val="24"/>
        </w:rPr>
      </w:pPr>
    </w:p>
    <w:p w:rsidRPr="0092344B" w:rsidR="0092344B" w:rsidP="0092344B" w:rsidRDefault="0092344B" w14:paraId="7A221CA7" w14:textId="6FCCFA61">
      <w:pPr>
        <w:ind w:firstLine="284"/>
      </w:pPr>
      <w:r w:rsidRPr="0092344B">
        <w:t>Na artikel X, onderdeel 1</w:t>
      </w:r>
      <w:r>
        <w:t>4</w:t>
      </w:r>
      <w:r w:rsidRPr="0092344B">
        <w:t>, wordt een onderdeel ingevoegd, luidende:</w:t>
      </w:r>
    </w:p>
    <w:p w:rsidR="0092344B" w:rsidP="0092344B" w:rsidRDefault="0092344B" w14:paraId="6BAB1FD0" w14:textId="77777777">
      <w:pPr>
        <w:pStyle w:val="Geenafstand"/>
        <w:spacing w:line="240" w:lineRule="atLeast"/>
        <w:rPr>
          <w:rFonts w:ascii="Times New Roman" w:hAnsi="Times New Roman" w:cs="Times New Roman"/>
          <w:sz w:val="24"/>
          <w:szCs w:val="24"/>
        </w:rPr>
      </w:pPr>
    </w:p>
    <w:p w:rsidR="00CE3CD1" w:rsidP="0092344B" w:rsidRDefault="0092344B" w14:paraId="2B65D3E4" w14:textId="1EB733F4">
      <w:pPr>
        <w:pStyle w:val="Geenafstand"/>
        <w:spacing w:line="240" w:lineRule="atLeast"/>
        <w:ind w:firstLine="284"/>
        <w:rPr>
          <w:rFonts w:ascii="Times New Roman" w:hAnsi="Times New Roman" w:cs="Times New Roman"/>
          <w:sz w:val="24"/>
          <w:szCs w:val="24"/>
        </w:rPr>
      </w:pPr>
      <w:r>
        <w:rPr>
          <w:rFonts w:ascii="Times New Roman" w:hAnsi="Times New Roman" w:cs="Times New Roman"/>
          <w:sz w:val="24"/>
          <w:szCs w:val="24"/>
        </w:rPr>
        <w:t>14a</w:t>
      </w:r>
      <w:r w:rsidRPr="00DA3DDD">
        <w:rPr>
          <w:rFonts w:ascii="Times New Roman" w:hAnsi="Times New Roman" w:cs="Times New Roman"/>
          <w:sz w:val="24"/>
          <w:szCs w:val="24"/>
        </w:rPr>
        <w:t>.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w:t>
      </w:r>
      <w:r>
        <w:rPr>
          <w:rFonts w:ascii="Times New Roman" w:hAnsi="Times New Roman" w:cs="Times New Roman"/>
          <w:sz w:val="24"/>
          <w:szCs w:val="24"/>
        </w:rPr>
        <w:t xml:space="preserve">, onderdeel </w:t>
      </w:r>
      <w:proofErr w:type="spellStart"/>
      <w:r w:rsidR="00053DF5">
        <w:rPr>
          <w:rFonts w:ascii="Times New Roman" w:hAnsi="Times New Roman" w:cs="Times New Roman"/>
          <w:sz w:val="24"/>
          <w:szCs w:val="24"/>
        </w:rPr>
        <w:t>HH</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r w:rsidRPr="00DA3DDD">
        <w:rPr>
          <w:rFonts w:ascii="Times New Roman" w:hAnsi="Times New Roman" w:cs="Times New Roman"/>
          <w:sz w:val="24"/>
          <w:szCs w:val="24"/>
        </w:rPr>
        <w:t xml:space="preserve">van die wet eerder in werking treedt dan artikel </w:t>
      </w:r>
      <w:r>
        <w:rPr>
          <w:rFonts w:ascii="Times New Roman" w:hAnsi="Times New Roman" w:cs="Times New Roman"/>
          <w:sz w:val="24"/>
          <w:szCs w:val="24"/>
        </w:rPr>
        <w:t xml:space="preserve">I, onderdeel </w:t>
      </w:r>
      <w:proofErr w:type="spellStart"/>
      <w:r>
        <w:rPr>
          <w:rFonts w:ascii="Times New Roman" w:hAnsi="Times New Roman" w:cs="Times New Roman"/>
          <w:sz w:val="24"/>
          <w:szCs w:val="24"/>
        </w:rPr>
        <w:t>BXa</w:t>
      </w:r>
      <w:proofErr w:type="spellEnd"/>
      <w:r>
        <w:rPr>
          <w:rFonts w:ascii="Times New Roman" w:hAnsi="Times New Roman" w:cs="Times New Roman"/>
          <w:sz w:val="24"/>
          <w:szCs w:val="24"/>
        </w:rPr>
        <w:t xml:space="preserve">, </w:t>
      </w:r>
      <w:r w:rsidRPr="00DA3DDD">
        <w:rPr>
          <w:rFonts w:ascii="Times New Roman" w:hAnsi="Times New Roman" w:cs="Times New Roman"/>
          <w:sz w:val="24"/>
          <w:szCs w:val="24"/>
        </w:rPr>
        <w:t>van deze wet,</w:t>
      </w:r>
      <w:r w:rsidR="0061419B">
        <w:rPr>
          <w:rFonts w:ascii="Times New Roman" w:hAnsi="Times New Roman" w:cs="Times New Roman"/>
          <w:sz w:val="24"/>
          <w:szCs w:val="24"/>
        </w:rPr>
        <w:t xml:space="preserve"> </w:t>
      </w:r>
      <w:r w:rsidR="008E6EF3">
        <w:rPr>
          <w:rFonts w:ascii="Times New Roman" w:hAnsi="Times New Roman" w:cs="Times New Roman"/>
          <w:sz w:val="24"/>
          <w:szCs w:val="24"/>
        </w:rPr>
        <w:t>en</w:t>
      </w:r>
      <w:r w:rsidR="002345FB">
        <w:rPr>
          <w:rFonts w:ascii="Times New Roman" w:hAnsi="Times New Roman" w:cs="Times New Roman"/>
          <w:sz w:val="24"/>
          <w:szCs w:val="24"/>
        </w:rPr>
        <w:t xml:space="preserve">: </w:t>
      </w:r>
    </w:p>
    <w:p w:rsidR="002345FB" w:rsidP="0092344B" w:rsidRDefault="002345FB" w14:paraId="6423D568" w14:textId="77777777">
      <w:pPr>
        <w:pStyle w:val="Geenafstand"/>
        <w:spacing w:line="240" w:lineRule="atLeast"/>
        <w:ind w:firstLine="284"/>
        <w:rPr>
          <w:rFonts w:ascii="Times New Roman" w:hAnsi="Times New Roman" w:cs="Times New Roman"/>
          <w:sz w:val="24"/>
          <w:szCs w:val="24"/>
        </w:rPr>
      </w:pPr>
    </w:p>
    <w:p w:rsidR="00A22BF4" w:rsidP="00D84050" w:rsidRDefault="00CE3CD1" w14:paraId="7DB8B2CE" w14:textId="1A532C4E">
      <w:pPr>
        <w:ind w:firstLine="284"/>
      </w:pPr>
      <w:r>
        <w:rPr>
          <w:szCs w:val="24"/>
        </w:rPr>
        <w:t xml:space="preserve">a. </w:t>
      </w:r>
      <w:r w:rsidR="002345FB">
        <w:rPr>
          <w:szCs w:val="24"/>
        </w:rPr>
        <w:t xml:space="preserve">indien </w:t>
      </w:r>
      <w:r w:rsidR="00EB3E11">
        <w:rPr>
          <w:szCs w:val="24"/>
        </w:rPr>
        <w:t xml:space="preserve">tevens </w:t>
      </w:r>
      <w:r w:rsidR="00D84050">
        <w:rPr>
          <w:szCs w:val="24"/>
        </w:rPr>
        <w:t xml:space="preserve">het bij koninklijke boodschap van 12 november 2025 ingediende voorstel van wet tot </w:t>
      </w:r>
      <w:r w:rsidRPr="00D84050" w:rsidR="00A22BF4">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r w:rsidR="00D84050">
        <w:t xml:space="preserve"> tot wet is of wordt verheven</w:t>
      </w:r>
      <w:r w:rsidR="00F5093A">
        <w:t xml:space="preserve"> en artikel I van die wet eerder in werking treedt </w:t>
      </w:r>
      <w:r w:rsidR="00104F11">
        <w:t xml:space="preserve">dan artikel I, onderdeel </w:t>
      </w:r>
      <w:proofErr w:type="spellStart"/>
      <w:r w:rsidR="00104F11">
        <w:t>BXa</w:t>
      </w:r>
      <w:proofErr w:type="spellEnd"/>
      <w:r w:rsidR="00104F11">
        <w:t xml:space="preserve">, van deze wet, dan </w:t>
      </w:r>
      <w:r w:rsidR="003C7D8E">
        <w:t xml:space="preserve">vervalt artikel I, onderdeel </w:t>
      </w:r>
      <w:proofErr w:type="spellStart"/>
      <w:r w:rsidR="003C7D8E">
        <w:t>BXa</w:t>
      </w:r>
      <w:proofErr w:type="spellEnd"/>
      <w:r w:rsidR="003C7D8E">
        <w:t xml:space="preserve"> van deze wet;</w:t>
      </w:r>
    </w:p>
    <w:p w:rsidR="003C7D8E" w:rsidP="00D84050" w:rsidRDefault="003C7D8E" w14:paraId="4772C828" w14:textId="77777777">
      <w:pPr>
        <w:ind w:firstLine="284"/>
      </w:pPr>
    </w:p>
    <w:p w:rsidR="00791B00" w:rsidP="006350E4" w:rsidRDefault="003C7D8E" w14:paraId="4B9BB4DD" w14:textId="7AA62781">
      <w:pPr>
        <w:ind w:firstLine="284"/>
      </w:pPr>
      <w:r>
        <w:t xml:space="preserve">b. </w:t>
      </w:r>
      <w:r w:rsidR="006350E4">
        <w:rPr>
          <w:szCs w:val="24"/>
        </w:rPr>
        <w:t xml:space="preserve">indien tevens het bij koninklijke boodschap van 12 november 2025 ingediende voorstel van wet tot </w:t>
      </w:r>
      <w:r w:rsidRPr="00D84050" w:rsidR="006350E4">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r w:rsidR="006350E4">
        <w:t xml:space="preserve"> tot wet is of wordt verheven en artikel I van die wet later in werking treedt dan artikel I, onderdeel </w:t>
      </w:r>
      <w:proofErr w:type="spellStart"/>
      <w:r w:rsidR="006350E4">
        <w:t>BXa</w:t>
      </w:r>
      <w:proofErr w:type="spellEnd"/>
      <w:r w:rsidR="006350E4">
        <w:t xml:space="preserve">, van deze wet, dan </w:t>
      </w:r>
      <w:r w:rsidR="00791B00">
        <w:t xml:space="preserve">komt artikel I, onderdeel </w:t>
      </w:r>
      <w:proofErr w:type="spellStart"/>
      <w:r w:rsidR="00791B00">
        <w:t>BXa</w:t>
      </w:r>
      <w:proofErr w:type="spellEnd"/>
      <w:r w:rsidR="00791B00">
        <w:t>, van deze wet te luiden:</w:t>
      </w:r>
    </w:p>
    <w:p w:rsidR="00791B00" w:rsidP="006350E4" w:rsidRDefault="00791B00" w14:paraId="45654D74" w14:textId="77777777">
      <w:pPr>
        <w:ind w:firstLine="284"/>
      </w:pPr>
    </w:p>
    <w:p w:rsidRPr="00014AF5" w:rsidR="00014AF5" w:rsidP="00791B00" w:rsidRDefault="00791B00" w14:paraId="00204FC5" w14:textId="77777777">
      <w:pPr>
        <w:rPr>
          <w:b/>
          <w:bCs/>
        </w:rPr>
      </w:pPr>
      <w:proofErr w:type="spellStart"/>
      <w:r w:rsidRPr="00014AF5">
        <w:rPr>
          <w:b/>
          <w:bCs/>
        </w:rPr>
        <w:t>BXa</w:t>
      </w:r>
      <w:proofErr w:type="spellEnd"/>
      <w:r w:rsidRPr="00014AF5">
        <w:rPr>
          <w:b/>
          <w:bCs/>
        </w:rPr>
        <w:t xml:space="preserve"> </w:t>
      </w:r>
    </w:p>
    <w:p w:rsidR="00014AF5" w:rsidP="00791B00" w:rsidRDefault="00014AF5" w14:paraId="4C793564" w14:textId="77777777"/>
    <w:p w:rsidR="008D372E" w:rsidP="008D372E" w:rsidRDefault="008D372E" w14:paraId="750E25AF" w14:textId="6D1C8186">
      <w:pPr>
        <w:ind w:firstLine="284"/>
      </w:pPr>
      <w:r>
        <w:rPr>
          <w:rFonts w:eastAsia="Calibri"/>
          <w:kern w:val="2"/>
          <w:lang w:eastAsia="en-US"/>
          <w14:ligatures w14:val="standardContextual"/>
        </w:rPr>
        <w:t xml:space="preserve">Aan </w:t>
      </w:r>
      <w:r w:rsidRPr="009B03C2">
        <w:rPr>
          <w:rFonts w:eastAsia="Calibri"/>
          <w:kern w:val="2"/>
          <w:lang w:eastAsia="en-US"/>
          <w14:ligatures w14:val="standardContextual"/>
        </w:rPr>
        <w:t xml:space="preserve">artikel 108a, derde lid, </w:t>
      </w:r>
      <w:r>
        <w:rPr>
          <w:rFonts w:eastAsia="Calibri"/>
          <w:kern w:val="2"/>
          <w:lang w:eastAsia="en-US"/>
          <w14:ligatures w14:val="standardContextual"/>
        </w:rPr>
        <w:t xml:space="preserve">wordt </w:t>
      </w:r>
      <w:r w:rsidRPr="009B03C2">
        <w:rPr>
          <w:rFonts w:eastAsia="Calibri"/>
          <w:kern w:val="2"/>
          <w:lang w:eastAsia="en-US"/>
          <w14:ligatures w14:val="standardContextual"/>
        </w:rPr>
        <w:t>een zin toegevoegd, luidende:</w:t>
      </w:r>
      <w:r>
        <w:rPr>
          <w:rFonts w:eastAsia="Calibri"/>
          <w:kern w:val="2"/>
          <w:lang w:eastAsia="en-US"/>
          <w14:ligatures w14:val="standardContextual"/>
        </w:rPr>
        <w:t xml:space="preserve"> </w:t>
      </w:r>
      <w:r w:rsidRPr="009B03C2">
        <w:rPr>
          <w:rFonts w:eastAsia="Calibri"/>
          <w:kern w:val="2"/>
          <w:lang w:eastAsia="en-US"/>
          <w14:ligatures w14:val="standardContextual"/>
        </w:rPr>
        <w:t>Deelnemen aan dit misdrijf, anders dan als pleger, is niet strafbaar.</w:t>
      </w:r>
    </w:p>
    <w:p w:rsidRPr="000B71F3" w:rsidR="00DF7E03" w:rsidP="00935E08" w:rsidRDefault="00DF7E03" w14:paraId="017353F7" w14:textId="77777777">
      <w:pPr>
        <w:rPr>
          <w:highlight w:val="yellow"/>
        </w:rPr>
      </w:pPr>
    </w:p>
    <w:p w:rsidRPr="004F6139" w:rsidR="00AF5FC6" w:rsidP="00AF5FC6" w:rsidRDefault="00AF5FC6" w14:paraId="70D0449E" w14:textId="77777777">
      <w:pPr>
        <w:rPr>
          <w:b/>
        </w:rPr>
      </w:pPr>
      <w:r w:rsidRPr="004F6139">
        <w:rPr>
          <w:b/>
        </w:rPr>
        <w:t>Toelichting</w:t>
      </w:r>
    </w:p>
    <w:p w:rsidRPr="004F6139" w:rsidR="00AF5FC6" w:rsidP="00AF5FC6" w:rsidRDefault="00AF5FC6" w14:paraId="00E548BB" w14:textId="77777777"/>
    <w:p w:rsidR="000C6A60" w:rsidP="000C6A60" w:rsidRDefault="000C6A60" w14:paraId="75A5F715" w14:textId="77777777">
      <w:r>
        <w:t xml:space="preserve">Wie geen recht heeft om in Nederland te verblijven, moet het land verlaten. Echter, in de praktijk blijkt dat een groot deel van de </w:t>
      </w:r>
      <w:proofErr w:type="spellStart"/>
      <w:r>
        <w:t>vertrekplichtige</w:t>
      </w:r>
      <w:proofErr w:type="spellEnd"/>
      <w:r>
        <w:t xml:space="preserve"> vreemdelingen Nederland niet verlaat, maar in de illegaliteit verdwijnt. </w:t>
      </w:r>
    </w:p>
    <w:p w:rsidR="000C6A60" w:rsidP="000C6A60" w:rsidRDefault="000C6A60" w14:paraId="7B04D690" w14:textId="77777777">
      <w:r>
        <w:t xml:space="preserve">Illegaliteit is een groot maatschappelijk probleem, dat veel overlast, criminaliteit en kosten met zich meebrengt. Het negeren van de wettelijke vertrekplicht kan niet zonder gevolgen blijven. Daarom wordt in dit amendement geregeld dat illegaliteit strafbaar wordt. </w:t>
      </w:r>
    </w:p>
    <w:p w:rsidR="000C6A60" w:rsidP="000C6A60" w:rsidRDefault="000C6A60" w14:paraId="03A84EEC" w14:textId="77777777">
      <w:r>
        <w:t xml:space="preserve">Door illegaliteit strafbaar te stellen wordt illegale komst naar en illegaal verblijf in Nederland voorkomen en bestreden. Illegaal verblijf in Nederland wordt hiermee onaantrekkelijker. Strafbaarstelling van illegaliteit is een noodzakelijke «stok achter de deur» om illegalen te motiveren Nederland te verlaten. </w:t>
      </w:r>
    </w:p>
    <w:p w:rsidR="00D01958" w:rsidP="000C6A60" w:rsidRDefault="000C6A60" w14:paraId="522AAF73" w14:textId="6AE869E8">
      <w:r>
        <w:t xml:space="preserve">In de Tweede Kamer is geen meerderheid om hulpverlening aan illegale vreemdelingen  strafbaar te stellen. Indieners hebben er daarom voor gekozen, om in navolging van de Novelle aanpassing strafbaarstelling illegaal verblijf, deelnemers, anders dan de pleger, uit te sluiten van strafbaarheid.  </w:t>
      </w:r>
    </w:p>
    <w:p w:rsidR="000C6A60" w:rsidP="000C6A60" w:rsidRDefault="000C6A60" w14:paraId="122725F5" w14:textId="77777777"/>
    <w:p w:rsidR="00AF5FC6" w:rsidP="00AF5FC6" w:rsidRDefault="00AF5FC6" w14:paraId="33EDFF24" w14:textId="77777777">
      <w:r w:rsidRPr="004F6139">
        <w:t>Vondeling</w:t>
      </w:r>
    </w:p>
    <w:p w:rsidRPr="00EA69AC" w:rsidR="0089622E" w:rsidP="00AF5FC6" w:rsidRDefault="00471C7E" w14:paraId="603AA289" w14:textId="35AF92B2">
      <w:r>
        <w:t>Wilders</w:t>
      </w:r>
    </w:p>
    <w:sectPr w:rsidRPr="00EA69AC" w:rsidR="0089622E"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787B0" w14:textId="77777777" w:rsidR="00D30D49" w:rsidRDefault="00D30D49">
      <w:pPr>
        <w:spacing w:line="20" w:lineRule="exact"/>
      </w:pPr>
    </w:p>
  </w:endnote>
  <w:endnote w:type="continuationSeparator" w:id="0">
    <w:p w14:paraId="4F28DEA2" w14:textId="77777777" w:rsidR="00D30D49" w:rsidRDefault="00D30D49">
      <w:pPr>
        <w:pStyle w:val="Amendement"/>
      </w:pPr>
      <w:r>
        <w:rPr>
          <w:b w:val="0"/>
        </w:rPr>
        <w:t xml:space="preserve"> </w:t>
      </w:r>
    </w:p>
  </w:endnote>
  <w:endnote w:type="continuationNotice" w:id="1">
    <w:p w14:paraId="6FFE5EDB" w14:textId="77777777" w:rsidR="00D30D49" w:rsidRDefault="00D30D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3858" w14:textId="77777777" w:rsidR="00D30D49" w:rsidRDefault="00D30D49">
      <w:pPr>
        <w:pStyle w:val="Amendement"/>
      </w:pPr>
      <w:r>
        <w:rPr>
          <w:b w:val="0"/>
        </w:rPr>
        <w:separator/>
      </w:r>
    </w:p>
  </w:footnote>
  <w:footnote w:type="continuationSeparator" w:id="0">
    <w:p w14:paraId="0F80B9CF" w14:textId="77777777" w:rsidR="00D30D49" w:rsidRDefault="00D30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518D"/>
    <w:rsid w:val="00014AF5"/>
    <w:rsid w:val="00022CA6"/>
    <w:rsid w:val="00052244"/>
    <w:rsid w:val="0005238A"/>
    <w:rsid w:val="00053DF5"/>
    <w:rsid w:val="0007471A"/>
    <w:rsid w:val="00081F54"/>
    <w:rsid w:val="00087D1F"/>
    <w:rsid w:val="00096B6B"/>
    <w:rsid w:val="000B71F3"/>
    <w:rsid w:val="000C6A60"/>
    <w:rsid w:val="000D17BF"/>
    <w:rsid w:val="000E734B"/>
    <w:rsid w:val="000F01CD"/>
    <w:rsid w:val="00104391"/>
    <w:rsid w:val="00104F11"/>
    <w:rsid w:val="00113D54"/>
    <w:rsid w:val="00114E40"/>
    <w:rsid w:val="00117268"/>
    <w:rsid w:val="001201A1"/>
    <w:rsid w:val="001257D3"/>
    <w:rsid w:val="00126914"/>
    <w:rsid w:val="001339FC"/>
    <w:rsid w:val="0014268B"/>
    <w:rsid w:val="001570B9"/>
    <w:rsid w:val="00157CAF"/>
    <w:rsid w:val="001656EE"/>
    <w:rsid w:val="0016653D"/>
    <w:rsid w:val="001709B2"/>
    <w:rsid w:val="00193164"/>
    <w:rsid w:val="00196854"/>
    <w:rsid w:val="001B4362"/>
    <w:rsid w:val="001C4D20"/>
    <w:rsid w:val="001D56AF"/>
    <w:rsid w:val="001E0E21"/>
    <w:rsid w:val="0020099B"/>
    <w:rsid w:val="002067EC"/>
    <w:rsid w:val="00212369"/>
    <w:rsid w:val="00212E0A"/>
    <w:rsid w:val="002153B0"/>
    <w:rsid w:val="002159FB"/>
    <w:rsid w:val="0021777F"/>
    <w:rsid w:val="002345FB"/>
    <w:rsid w:val="00241989"/>
    <w:rsid w:val="00241DD0"/>
    <w:rsid w:val="00243CFC"/>
    <w:rsid w:val="00256B4D"/>
    <w:rsid w:val="002771A5"/>
    <w:rsid w:val="00296D21"/>
    <w:rsid w:val="002A0713"/>
    <w:rsid w:val="002A24C8"/>
    <w:rsid w:val="002E3AD0"/>
    <w:rsid w:val="002E4EA5"/>
    <w:rsid w:val="0031402F"/>
    <w:rsid w:val="00330AE7"/>
    <w:rsid w:val="00387E95"/>
    <w:rsid w:val="003955BC"/>
    <w:rsid w:val="003B278C"/>
    <w:rsid w:val="003C21AC"/>
    <w:rsid w:val="003C5218"/>
    <w:rsid w:val="003C7876"/>
    <w:rsid w:val="003C7D8E"/>
    <w:rsid w:val="003D26AF"/>
    <w:rsid w:val="003D56B3"/>
    <w:rsid w:val="003D7278"/>
    <w:rsid w:val="003E2308"/>
    <w:rsid w:val="003E2F98"/>
    <w:rsid w:val="003E2FE6"/>
    <w:rsid w:val="003E5EE5"/>
    <w:rsid w:val="003E75EC"/>
    <w:rsid w:val="003F7467"/>
    <w:rsid w:val="00413B00"/>
    <w:rsid w:val="0042574B"/>
    <w:rsid w:val="004330ED"/>
    <w:rsid w:val="00454E90"/>
    <w:rsid w:val="00471C7E"/>
    <w:rsid w:val="00481C91"/>
    <w:rsid w:val="004911E3"/>
    <w:rsid w:val="00497D57"/>
    <w:rsid w:val="004A1E29"/>
    <w:rsid w:val="004A7772"/>
    <w:rsid w:val="004A7DD4"/>
    <w:rsid w:val="004B50D8"/>
    <w:rsid w:val="004B5B90"/>
    <w:rsid w:val="004D556E"/>
    <w:rsid w:val="004F6139"/>
    <w:rsid w:val="00501109"/>
    <w:rsid w:val="00507CA3"/>
    <w:rsid w:val="00533482"/>
    <w:rsid w:val="005619C0"/>
    <w:rsid w:val="005664F2"/>
    <w:rsid w:val="00566565"/>
    <w:rsid w:val="005703C9"/>
    <w:rsid w:val="00582DDB"/>
    <w:rsid w:val="005838E8"/>
    <w:rsid w:val="00597703"/>
    <w:rsid w:val="005A6097"/>
    <w:rsid w:val="005B1DCC"/>
    <w:rsid w:val="005B46DA"/>
    <w:rsid w:val="005B7323"/>
    <w:rsid w:val="005C25B9"/>
    <w:rsid w:val="00605746"/>
    <w:rsid w:val="0061419B"/>
    <w:rsid w:val="006267E6"/>
    <w:rsid w:val="006350E4"/>
    <w:rsid w:val="00647EE4"/>
    <w:rsid w:val="006558D2"/>
    <w:rsid w:val="00672D25"/>
    <w:rsid w:val="006738BC"/>
    <w:rsid w:val="006A5715"/>
    <w:rsid w:val="006A6F4B"/>
    <w:rsid w:val="006B010D"/>
    <w:rsid w:val="006B64B8"/>
    <w:rsid w:val="006C68EA"/>
    <w:rsid w:val="006D3E69"/>
    <w:rsid w:val="006E0971"/>
    <w:rsid w:val="007428FD"/>
    <w:rsid w:val="007523A2"/>
    <w:rsid w:val="0076557A"/>
    <w:rsid w:val="007709F6"/>
    <w:rsid w:val="00783215"/>
    <w:rsid w:val="00791B00"/>
    <w:rsid w:val="007965FC"/>
    <w:rsid w:val="00797D07"/>
    <w:rsid w:val="007A0A4C"/>
    <w:rsid w:val="007B6FBB"/>
    <w:rsid w:val="007B7822"/>
    <w:rsid w:val="007C334C"/>
    <w:rsid w:val="007C69BD"/>
    <w:rsid w:val="007D2608"/>
    <w:rsid w:val="007E141C"/>
    <w:rsid w:val="007E156D"/>
    <w:rsid w:val="007F444A"/>
    <w:rsid w:val="00813C66"/>
    <w:rsid w:val="008164E5"/>
    <w:rsid w:val="00830081"/>
    <w:rsid w:val="00842A6A"/>
    <w:rsid w:val="00844009"/>
    <w:rsid w:val="00845AE6"/>
    <w:rsid w:val="008467D7"/>
    <w:rsid w:val="00852541"/>
    <w:rsid w:val="00854D08"/>
    <w:rsid w:val="00865D47"/>
    <w:rsid w:val="0088452C"/>
    <w:rsid w:val="0089622E"/>
    <w:rsid w:val="008B7BB6"/>
    <w:rsid w:val="008C217C"/>
    <w:rsid w:val="008D372E"/>
    <w:rsid w:val="008D4938"/>
    <w:rsid w:val="008D5DEA"/>
    <w:rsid w:val="008D7DCB"/>
    <w:rsid w:val="008E0BD2"/>
    <w:rsid w:val="008E6EF3"/>
    <w:rsid w:val="009055DB"/>
    <w:rsid w:val="00905ECB"/>
    <w:rsid w:val="00907958"/>
    <w:rsid w:val="0092344B"/>
    <w:rsid w:val="009238B8"/>
    <w:rsid w:val="00930FD1"/>
    <w:rsid w:val="009319A5"/>
    <w:rsid w:val="00935E08"/>
    <w:rsid w:val="009441AC"/>
    <w:rsid w:val="0096165D"/>
    <w:rsid w:val="009634D9"/>
    <w:rsid w:val="00983A62"/>
    <w:rsid w:val="00987DFE"/>
    <w:rsid w:val="00991BB4"/>
    <w:rsid w:val="00993E91"/>
    <w:rsid w:val="009A409F"/>
    <w:rsid w:val="009B5845"/>
    <w:rsid w:val="009C0C1F"/>
    <w:rsid w:val="009C78C4"/>
    <w:rsid w:val="00A10505"/>
    <w:rsid w:val="00A1288B"/>
    <w:rsid w:val="00A22BF4"/>
    <w:rsid w:val="00A53203"/>
    <w:rsid w:val="00A55803"/>
    <w:rsid w:val="00A6121B"/>
    <w:rsid w:val="00A62CCD"/>
    <w:rsid w:val="00A714B8"/>
    <w:rsid w:val="00A772EB"/>
    <w:rsid w:val="00A81E71"/>
    <w:rsid w:val="00A971C9"/>
    <w:rsid w:val="00AE6E4C"/>
    <w:rsid w:val="00AF2D09"/>
    <w:rsid w:val="00AF5FC6"/>
    <w:rsid w:val="00B01BA6"/>
    <w:rsid w:val="00B03E5A"/>
    <w:rsid w:val="00B03FC3"/>
    <w:rsid w:val="00B145C7"/>
    <w:rsid w:val="00B35846"/>
    <w:rsid w:val="00B464EB"/>
    <w:rsid w:val="00B4708A"/>
    <w:rsid w:val="00B53A32"/>
    <w:rsid w:val="00B74E3B"/>
    <w:rsid w:val="00B80812"/>
    <w:rsid w:val="00B95C20"/>
    <w:rsid w:val="00BA179B"/>
    <w:rsid w:val="00BC2F1F"/>
    <w:rsid w:val="00BD4808"/>
    <w:rsid w:val="00BF4D14"/>
    <w:rsid w:val="00BF623B"/>
    <w:rsid w:val="00C035D4"/>
    <w:rsid w:val="00C112F5"/>
    <w:rsid w:val="00C63105"/>
    <w:rsid w:val="00C679BF"/>
    <w:rsid w:val="00C72D43"/>
    <w:rsid w:val="00C81BBD"/>
    <w:rsid w:val="00C84B2A"/>
    <w:rsid w:val="00C94ABB"/>
    <w:rsid w:val="00CC7430"/>
    <w:rsid w:val="00CD3132"/>
    <w:rsid w:val="00CD3A4C"/>
    <w:rsid w:val="00CD77F2"/>
    <w:rsid w:val="00CE27CD"/>
    <w:rsid w:val="00CE3CD1"/>
    <w:rsid w:val="00CE4D65"/>
    <w:rsid w:val="00D01958"/>
    <w:rsid w:val="00D134F3"/>
    <w:rsid w:val="00D15B1D"/>
    <w:rsid w:val="00D30D49"/>
    <w:rsid w:val="00D32A6E"/>
    <w:rsid w:val="00D44A2C"/>
    <w:rsid w:val="00D47D01"/>
    <w:rsid w:val="00D6163E"/>
    <w:rsid w:val="00D62DEC"/>
    <w:rsid w:val="00D76010"/>
    <w:rsid w:val="00D774B3"/>
    <w:rsid w:val="00D84050"/>
    <w:rsid w:val="00D97CB2"/>
    <w:rsid w:val="00DC5137"/>
    <w:rsid w:val="00DC7337"/>
    <w:rsid w:val="00DD35A5"/>
    <w:rsid w:val="00DE2384"/>
    <w:rsid w:val="00DE2948"/>
    <w:rsid w:val="00DF3D9F"/>
    <w:rsid w:val="00DF3F80"/>
    <w:rsid w:val="00DF68BE"/>
    <w:rsid w:val="00DF712A"/>
    <w:rsid w:val="00DF7E03"/>
    <w:rsid w:val="00E15CDB"/>
    <w:rsid w:val="00E2580E"/>
    <w:rsid w:val="00E25DF4"/>
    <w:rsid w:val="00E3485D"/>
    <w:rsid w:val="00E6619B"/>
    <w:rsid w:val="00E822A2"/>
    <w:rsid w:val="00E908D7"/>
    <w:rsid w:val="00E93343"/>
    <w:rsid w:val="00EA1CE4"/>
    <w:rsid w:val="00EA69AC"/>
    <w:rsid w:val="00EB3E11"/>
    <w:rsid w:val="00EB40A1"/>
    <w:rsid w:val="00EB541C"/>
    <w:rsid w:val="00EB5693"/>
    <w:rsid w:val="00EB6D8D"/>
    <w:rsid w:val="00EC3112"/>
    <w:rsid w:val="00EC3778"/>
    <w:rsid w:val="00EC508A"/>
    <w:rsid w:val="00ED5705"/>
    <w:rsid w:val="00ED5E57"/>
    <w:rsid w:val="00EE03AB"/>
    <w:rsid w:val="00EE1BD8"/>
    <w:rsid w:val="00F44E26"/>
    <w:rsid w:val="00F5093A"/>
    <w:rsid w:val="00F5562F"/>
    <w:rsid w:val="00F748BF"/>
    <w:rsid w:val="00FA5BBE"/>
    <w:rsid w:val="00FA7BCD"/>
    <w:rsid w:val="00FB1C45"/>
    <w:rsid w:val="00FB6340"/>
    <w:rsid w:val="00FB78C4"/>
    <w:rsid w:val="00FD188F"/>
    <w:rsid w:val="00FD2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styleId="Voetnootmarkering">
    <w:name w:val="footnote reference"/>
    <w:basedOn w:val="Standaardalinea-lettertype"/>
    <w:uiPriority w:val="99"/>
    <w:semiHidden/>
    <w:unhideWhenUsed/>
    <w:rsid w:val="004F6139"/>
    <w:rPr>
      <w:vertAlign w:val="superscript"/>
    </w:rPr>
  </w:style>
  <w:style w:type="character" w:styleId="Hyperlink">
    <w:name w:val="Hyperlink"/>
    <w:basedOn w:val="Standaardalinea-lettertype"/>
    <w:uiPriority w:val="99"/>
    <w:unhideWhenUsed/>
    <w:rsid w:val="004F6139"/>
    <w:rPr>
      <w:color w:val="0000FF" w:themeColor="hyperlink"/>
      <w:u w:val="single"/>
    </w:rPr>
  </w:style>
  <w:style w:type="paragraph" w:styleId="Geenafstand">
    <w:name w:val="No Spacing"/>
    <w:uiPriority w:val="1"/>
    <w:qFormat/>
    <w:rsid w:val="009634D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814</ap:Words>
  <ap:Characters>4481</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2026-03-25T11:05:00.0000000Z</dcterms:created>
  <dcterms:modified xsi:type="dcterms:W3CDTF">2026-03-25T11:05:00.0000000Z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