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212C" w14:paraId="03CA9B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379B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5B1F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212C" w14:paraId="1288BD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CE11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212C" w14:paraId="2757B1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CCD6C3" w14:textId="77777777"/>
        </w:tc>
      </w:tr>
      <w:tr w:rsidR="00997775" w:rsidTr="00A5212C" w14:paraId="50CA9C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476A6C" w14:textId="77777777"/>
        </w:tc>
      </w:tr>
      <w:tr w:rsidR="00997775" w:rsidTr="00A5212C" w14:paraId="35CBB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C8B0F" w14:textId="77777777"/>
        </w:tc>
        <w:tc>
          <w:tcPr>
            <w:tcW w:w="7654" w:type="dxa"/>
            <w:gridSpan w:val="2"/>
          </w:tcPr>
          <w:p w:rsidR="00997775" w:rsidRDefault="00997775" w14:paraId="189F63FE" w14:textId="77777777"/>
        </w:tc>
      </w:tr>
      <w:tr w:rsidR="00A5212C" w:rsidTr="00A5212C" w14:paraId="7C9A3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63CB094A" w14:textId="3B592ED9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A5212C" w:rsidP="00A5212C" w:rsidRDefault="00A5212C" w14:paraId="7F305783" w14:textId="781B1875">
            <w:pPr>
              <w:rPr>
                <w:b/>
              </w:rPr>
            </w:pPr>
            <w:r w:rsidRPr="009C55E6">
              <w:rPr>
                <w:b/>
                <w:bCs/>
              </w:rPr>
              <w:t>De situatie in het Midden-Oosten</w:t>
            </w:r>
          </w:p>
        </w:tc>
      </w:tr>
      <w:tr w:rsidR="00A5212C" w:rsidTr="00A5212C" w14:paraId="63924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426BDCE4" w14:textId="77777777"/>
        </w:tc>
        <w:tc>
          <w:tcPr>
            <w:tcW w:w="7654" w:type="dxa"/>
            <w:gridSpan w:val="2"/>
          </w:tcPr>
          <w:p w:rsidR="00A5212C" w:rsidP="00A5212C" w:rsidRDefault="00A5212C" w14:paraId="3F05FB9B" w14:textId="77777777"/>
        </w:tc>
      </w:tr>
      <w:tr w:rsidR="00A5212C" w:rsidTr="00A5212C" w14:paraId="329D6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7EEA262B" w14:textId="77777777"/>
        </w:tc>
        <w:tc>
          <w:tcPr>
            <w:tcW w:w="7654" w:type="dxa"/>
            <w:gridSpan w:val="2"/>
          </w:tcPr>
          <w:p w:rsidR="00A5212C" w:rsidP="00A5212C" w:rsidRDefault="00A5212C" w14:paraId="77C7448A" w14:textId="77777777"/>
        </w:tc>
      </w:tr>
      <w:tr w:rsidR="00A5212C" w:rsidTr="00A5212C" w14:paraId="57015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5C2B3F78" w14:textId="222BE7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0C89">
              <w:rPr>
                <w:b/>
              </w:rPr>
              <w:t>703</w:t>
            </w:r>
          </w:p>
        </w:tc>
        <w:tc>
          <w:tcPr>
            <w:tcW w:w="7654" w:type="dxa"/>
            <w:gridSpan w:val="2"/>
          </w:tcPr>
          <w:p w:rsidR="00A5212C" w:rsidP="00A5212C" w:rsidRDefault="00A5212C" w14:paraId="022EC327" w14:textId="3C2180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0C89">
              <w:rPr>
                <w:b/>
              </w:rPr>
              <w:t>HET LID HEUTINK</w:t>
            </w:r>
          </w:p>
        </w:tc>
      </w:tr>
      <w:tr w:rsidR="00A5212C" w:rsidTr="00A5212C" w14:paraId="19585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69D37564" w14:textId="77777777"/>
        </w:tc>
        <w:tc>
          <w:tcPr>
            <w:tcW w:w="7654" w:type="dxa"/>
            <w:gridSpan w:val="2"/>
          </w:tcPr>
          <w:p w:rsidR="00A5212C" w:rsidP="00A5212C" w:rsidRDefault="00A5212C" w14:paraId="704B71C4" w14:textId="21C96854">
            <w:r>
              <w:t>Voorgesteld 25 maart 2026</w:t>
            </w:r>
          </w:p>
        </w:tc>
      </w:tr>
      <w:tr w:rsidR="00A5212C" w:rsidTr="00A5212C" w14:paraId="4019D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6C1093E5" w14:textId="77777777"/>
        </w:tc>
        <w:tc>
          <w:tcPr>
            <w:tcW w:w="7654" w:type="dxa"/>
            <w:gridSpan w:val="2"/>
          </w:tcPr>
          <w:p w:rsidR="00A5212C" w:rsidP="00A5212C" w:rsidRDefault="00A5212C" w14:paraId="53069F4B" w14:textId="77777777"/>
        </w:tc>
      </w:tr>
      <w:tr w:rsidR="00A5212C" w:rsidTr="00A5212C" w14:paraId="27A7A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3A7453CE" w14:textId="77777777"/>
        </w:tc>
        <w:tc>
          <w:tcPr>
            <w:tcW w:w="7654" w:type="dxa"/>
            <w:gridSpan w:val="2"/>
          </w:tcPr>
          <w:p w:rsidR="00A5212C" w:rsidP="00A5212C" w:rsidRDefault="00A5212C" w14:paraId="1BBFC9A6" w14:textId="07B27176">
            <w:r>
              <w:t>De Kamer,</w:t>
            </w:r>
          </w:p>
        </w:tc>
      </w:tr>
      <w:tr w:rsidR="00A5212C" w:rsidTr="00A5212C" w14:paraId="62612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65D348D9" w14:textId="77777777"/>
        </w:tc>
        <w:tc>
          <w:tcPr>
            <w:tcW w:w="7654" w:type="dxa"/>
            <w:gridSpan w:val="2"/>
          </w:tcPr>
          <w:p w:rsidR="00A5212C" w:rsidP="00A5212C" w:rsidRDefault="00A5212C" w14:paraId="759EA65D" w14:textId="77777777"/>
        </w:tc>
      </w:tr>
      <w:tr w:rsidR="00A5212C" w:rsidTr="00A5212C" w14:paraId="1C79B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12C" w:rsidP="00A5212C" w:rsidRDefault="00A5212C" w14:paraId="45663DBF" w14:textId="77777777"/>
        </w:tc>
        <w:tc>
          <w:tcPr>
            <w:tcW w:w="7654" w:type="dxa"/>
            <w:gridSpan w:val="2"/>
          </w:tcPr>
          <w:p w:rsidR="00A5212C" w:rsidP="00A5212C" w:rsidRDefault="00A5212C" w14:paraId="7E5BA299" w14:textId="121173CC">
            <w:r>
              <w:t>gehoord de beraadslaging,</w:t>
            </w:r>
          </w:p>
        </w:tc>
      </w:tr>
      <w:tr w:rsidR="00997775" w:rsidTr="00A5212C" w14:paraId="0B13B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1CFF2" w14:textId="77777777"/>
        </w:tc>
        <w:tc>
          <w:tcPr>
            <w:tcW w:w="7654" w:type="dxa"/>
            <w:gridSpan w:val="2"/>
          </w:tcPr>
          <w:p w:rsidR="00997775" w:rsidRDefault="00997775" w14:paraId="6303279E" w14:textId="77777777"/>
        </w:tc>
      </w:tr>
      <w:tr w:rsidR="00997775" w:rsidTr="00A5212C" w14:paraId="25390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B5B70" w14:textId="77777777"/>
        </w:tc>
        <w:tc>
          <w:tcPr>
            <w:tcW w:w="7654" w:type="dxa"/>
            <w:gridSpan w:val="2"/>
          </w:tcPr>
          <w:p w:rsidR="00A5212C" w:rsidP="00A5212C" w:rsidRDefault="00A5212C" w14:paraId="72DA0CF4" w14:textId="77777777">
            <w:r>
              <w:t>verzoekt de regering de belastingvrije kilometervergoeding met €0,05 per kilometer te verhogen naar €0,28 en bij de Voorjaarsnota hiervoor, samen met ons als Kamer, een dekking te zoeken,</w:t>
            </w:r>
          </w:p>
          <w:p w:rsidR="00C70C89" w:rsidP="00A5212C" w:rsidRDefault="00C70C89" w14:paraId="1CA2D310" w14:textId="77777777"/>
          <w:p w:rsidR="00A5212C" w:rsidP="00A5212C" w:rsidRDefault="00A5212C" w14:paraId="322FE26E" w14:textId="77777777">
            <w:r>
              <w:t>en gaat over tot de orde van de dag.</w:t>
            </w:r>
          </w:p>
          <w:p w:rsidR="00C70C89" w:rsidP="00A5212C" w:rsidRDefault="00C70C89" w14:paraId="507D73CA" w14:textId="77777777"/>
          <w:p w:rsidR="00997775" w:rsidP="00A5212C" w:rsidRDefault="00A5212C" w14:paraId="64BF980D" w14:textId="1485F36B">
            <w:r>
              <w:t>Heutink</w:t>
            </w:r>
          </w:p>
        </w:tc>
      </w:tr>
    </w:tbl>
    <w:p w:rsidR="00997775" w:rsidRDefault="00997775" w14:paraId="179BF8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1F11" w14:textId="77777777" w:rsidR="00A5212C" w:rsidRDefault="00A5212C">
      <w:pPr>
        <w:spacing w:line="20" w:lineRule="exact"/>
      </w:pPr>
    </w:p>
  </w:endnote>
  <w:endnote w:type="continuationSeparator" w:id="0">
    <w:p w14:paraId="7DBEE9FD" w14:textId="77777777" w:rsidR="00A5212C" w:rsidRDefault="00A521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2E0034" w14:textId="77777777" w:rsidR="00A5212C" w:rsidRDefault="00A521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8574" w14:textId="77777777" w:rsidR="00A5212C" w:rsidRDefault="00A521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5CD9EB" w14:textId="77777777" w:rsidR="00A5212C" w:rsidRDefault="00A5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212C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0C8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5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D057C"/>
  <w15:docId w15:val="{274B0AED-663D-49F7-9760-24ABFD18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2026-03-26T08:46:00.0000000Z</dcterms:created>
  <dcterms:modified xsi:type="dcterms:W3CDTF">2026-03-26T09:08:00.0000000Z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