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D3BA9" w14:paraId="02AFF485" w14:textId="77777777">
        <w:tc>
          <w:tcPr>
            <w:tcW w:w="6733" w:type="dxa"/>
            <w:gridSpan w:val="2"/>
            <w:tcBorders>
              <w:top w:val="nil"/>
              <w:left w:val="nil"/>
              <w:bottom w:val="nil"/>
              <w:right w:val="nil"/>
            </w:tcBorders>
            <w:vAlign w:val="center"/>
          </w:tcPr>
          <w:p w:rsidR="00997775" w:rsidP="00710A7A" w:rsidRDefault="00997775" w14:paraId="0583D5C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DADE17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D3BA9" w14:paraId="5AA6EBE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34434B6" w14:textId="77777777">
            <w:r w:rsidRPr="008B0CC5">
              <w:t xml:space="preserve">Vergaderjaar </w:t>
            </w:r>
            <w:r w:rsidR="00AC6B87">
              <w:t>202</w:t>
            </w:r>
            <w:r w:rsidR="00684DFF">
              <w:t>5</w:t>
            </w:r>
            <w:r w:rsidR="00AC6B87">
              <w:t>-202</w:t>
            </w:r>
            <w:r w:rsidR="00684DFF">
              <w:t>6</w:t>
            </w:r>
          </w:p>
        </w:tc>
      </w:tr>
      <w:tr w:rsidR="00997775" w:rsidTr="00BD3BA9" w14:paraId="4AD53AA2" w14:textId="77777777">
        <w:trPr>
          <w:cantSplit/>
        </w:trPr>
        <w:tc>
          <w:tcPr>
            <w:tcW w:w="10985" w:type="dxa"/>
            <w:gridSpan w:val="3"/>
            <w:tcBorders>
              <w:top w:val="nil"/>
              <w:left w:val="nil"/>
              <w:bottom w:val="nil"/>
              <w:right w:val="nil"/>
            </w:tcBorders>
          </w:tcPr>
          <w:p w:rsidR="00997775" w:rsidRDefault="00997775" w14:paraId="50B50031" w14:textId="77777777"/>
        </w:tc>
      </w:tr>
      <w:tr w:rsidR="00997775" w:rsidTr="00BD3BA9" w14:paraId="6B3C3D84" w14:textId="77777777">
        <w:trPr>
          <w:cantSplit/>
        </w:trPr>
        <w:tc>
          <w:tcPr>
            <w:tcW w:w="10985" w:type="dxa"/>
            <w:gridSpan w:val="3"/>
            <w:tcBorders>
              <w:top w:val="nil"/>
              <w:left w:val="nil"/>
              <w:bottom w:val="single" w:color="auto" w:sz="4" w:space="0"/>
              <w:right w:val="nil"/>
            </w:tcBorders>
          </w:tcPr>
          <w:p w:rsidR="00997775" w:rsidRDefault="00997775" w14:paraId="713722BA" w14:textId="77777777"/>
        </w:tc>
      </w:tr>
      <w:tr w:rsidR="00997775" w:rsidTr="00BD3BA9" w14:paraId="74E000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10EC37" w14:textId="77777777"/>
        </w:tc>
        <w:tc>
          <w:tcPr>
            <w:tcW w:w="7654" w:type="dxa"/>
            <w:gridSpan w:val="2"/>
          </w:tcPr>
          <w:p w:rsidR="00997775" w:rsidRDefault="00997775" w14:paraId="0142A5D1" w14:textId="77777777"/>
        </w:tc>
      </w:tr>
      <w:tr w:rsidR="00BD3BA9" w:rsidTr="00BD3BA9" w14:paraId="545FA4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3BA9" w:rsidP="00BD3BA9" w:rsidRDefault="00BD3BA9" w14:paraId="507AF963" w14:textId="0FFF1C65">
            <w:pPr>
              <w:rPr>
                <w:b/>
              </w:rPr>
            </w:pPr>
            <w:r w:rsidRPr="005A121C">
              <w:rPr>
                <w:b/>
              </w:rPr>
              <w:t>32</w:t>
            </w:r>
            <w:r>
              <w:rPr>
                <w:b/>
              </w:rPr>
              <w:t xml:space="preserve"> </w:t>
            </w:r>
            <w:r w:rsidRPr="005A121C">
              <w:rPr>
                <w:b/>
              </w:rPr>
              <w:t>140</w:t>
            </w:r>
          </w:p>
        </w:tc>
        <w:tc>
          <w:tcPr>
            <w:tcW w:w="7654" w:type="dxa"/>
            <w:gridSpan w:val="2"/>
          </w:tcPr>
          <w:p w:rsidR="00BD3BA9" w:rsidP="00BD3BA9" w:rsidRDefault="00BD3BA9" w14:paraId="18BE3764" w14:textId="60B0A002">
            <w:pPr>
              <w:rPr>
                <w:b/>
              </w:rPr>
            </w:pPr>
            <w:r w:rsidRPr="005A121C">
              <w:rPr>
                <w:b/>
                <w:bCs/>
              </w:rPr>
              <w:t>Herziening Belastingstelsel</w:t>
            </w:r>
          </w:p>
        </w:tc>
      </w:tr>
      <w:tr w:rsidR="00BD3BA9" w:rsidTr="00BD3BA9" w14:paraId="10EFE0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3BA9" w:rsidP="00BD3BA9" w:rsidRDefault="00BD3BA9" w14:paraId="74341D7F" w14:textId="77777777"/>
        </w:tc>
        <w:tc>
          <w:tcPr>
            <w:tcW w:w="7654" w:type="dxa"/>
            <w:gridSpan w:val="2"/>
          </w:tcPr>
          <w:p w:rsidR="00BD3BA9" w:rsidP="00BD3BA9" w:rsidRDefault="00BD3BA9" w14:paraId="0E5C95EA" w14:textId="77777777"/>
        </w:tc>
      </w:tr>
      <w:tr w:rsidR="00BD3BA9" w:rsidTr="00BD3BA9" w14:paraId="2B1449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3BA9" w:rsidP="00BD3BA9" w:rsidRDefault="00BD3BA9" w14:paraId="5D802083" w14:textId="77777777"/>
        </w:tc>
        <w:tc>
          <w:tcPr>
            <w:tcW w:w="7654" w:type="dxa"/>
            <w:gridSpan w:val="2"/>
          </w:tcPr>
          <w:p w:rsidR="00BD3BA9" w:rsidP="00BD3BA9" w:rsidRDefault="00BD3BA9" w14:paraId="176C26AC" w14:textId="77777777"/>
        </w:tc>
      </w:tr>
      <w:tr w:rsidR="00BD3BA9" w:rsidTr="00BD3BA9" w14:paraId="159E26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3BA9" w:rsidP="00BD3BA9" w:rsidRDefault="00BD3BA9" w14:paraId="444A57D7" w14:textId="00F33ADE">
            <w:pPr>
              <w:rPr>
                <w:b/>
              </w:rPr>
            </w:pPr>
            <w:r>
              <w:rPr>
                <w:b/>
              </w:rPr>
              <w:t>Nr. 29</w:t>
            </w:r>
            <w:r>
              <w:rPr>
                <w:b/>
              </w:rPr>
              <w:t>3</w:t>
            </w:r>
          </w:p>
        </w:tc>
        <w:tc>
          <w:tcPr>
            <w:tcW w:w="7654" w:type="dxa"/>
            <w:gridSpan w:val="2"/>
          </w:tcPr>
          <w:p w:rsidR="00BD3BA9" w:rsidP="00BD3BA9" w:rsidRDefault="00BD3BA9" w14:paraId="7318B329" w14:textId="70AE6A88">
            <w:pPr>
              <w:rPr>
                <w:b/>
              </w:rPr>
            </w:pPr>
            <w:r>
              <w:rPr>
                <w:b/>
              </w:rPr>
              <w:t xml:space="preserve">MOTIE VAN </w:t>
            </w:r>
            <w:r w:rsidRPr="00F34A8B" w:rsidR="00F34A8B">
              <w:rPr>
                <w:b/>
              </w:rPr>
              <w:t>HET LID HOOGEVEEN</w:t>
            </w:r>
          </w:p>
        </w:tc>
      </w:tr>
      <w:tr w:rsidR="00BD3BA9" w:rsidTr="00BD3BA9" w14:paraId="60BB1B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3BA9" w:rsidP="00BD3BA9" w:rsidRDefault="00BD3BA9" w14:paraId="6F4555E1" w14:textId="77777777"/>
        </w:tc>
        <w:tc>
          <w:tcPr>
            <w:tcW w:w="7654" w:type="dxa"/>
            <w:gridSpan w:val="2"/>
          </w:tcPr>
          <w:p w:rsidR="00BD3BA9" w:rsidP="00BD3BA9" w:rsidRDefault="00BD3BA9" w14:paraId="51FC8D07" w14:textId="08E9807F">
            <w:r>
              <w:t>Voorgesteld 26 maart 2026</w:t>
            </w:r>
          </w:p>
        </w:tc>
      </w:tr>
      <w:tr w:rsidR="00997775" w:rsidTr="00BD3BA9" w14:paraId="41D05E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25CA7C" w14:textId="77777777"/>
        </w:tc>
        <w:tc>
          <w:tcPr>
            <w:tcW w:w="7654" w:type="dxa"/>
            <w:gridSpan w:val="2"/>
          </w:tcPr>
          <w:p w:rsidR="00997775" w:rsidRDefault="00997775" w14:paraId="15D5B012" w14:textId="77777777"/>
        </w:tc>
      </w:tr>
      <w:tr w:rsidR="00997775" w:rsidTr="00BD3BA9" w14:paraId="799EB1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D0F9FE" w14:textId="77777777"/>
        </w:tc>
        <w:tc>
          <w:tcPr>
            <w:tcW w:w="7654" w:type="dxa"/>
            <w:gridSpan w:val="2"/>
          </w:tcPr>
          <w:p w:rsidR="00997775" w:rsidRDefault="00997775" w14:paraId="79136F38" w14:textId="77777777">
            <w:r>
              <w:t>De Kamer,</w:t>
            </w:r>
          </w:p>
        </w:tc>
      </w:tr>
      <w:tr w:rsidR="00997775" w:rsidTr="00BD3BA9" w14:paraId="74806A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0E51F3" w14:textId="77777777"/>
        </w:tc>
        <w:tc>
          <w:tcPr>
            <w:tcW w:w="7654" w:type="dxa"/>
            <w:gridSpan w:val="2"/>
          </w:tcPr>
          <w:p w:rsidR="00997775" w:rsidRDefault="00997775" w14:paraId="386ACE7D" w14:textId="77777777"/>
        </w:tc>
      </w:tr>
      <w:tr w:rsidR="00997775" w:rsidTr="00BD3BA9" w14:paraId="45BEA2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90E891" w14:textId="77777777"/>
        </w:tc>
        <w:tc>
          <w:tcPr>
            <w:tcW w:w="7654" w:type="dxa"/>
            <w:gridSpan w:val="2"/>
          </w:tcPr>
          <w:p w:rsidR="00997775" w:rsidRDefault="00997775" w14:paraId="3B36F0BF" w14:textId="77777777">
            <w:r>
              <w:t>gehoord de beraadslaging,</w:t>
            </w:r>
          </w:p>
        </w:tc>
      </w:tr>
      <w:tr w:rsidR="00997775" w:rsidTr="00BD3BA9" w14:paraId="3E46E8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77B2DD" w14:textId="77777777"/>
        </w:tc>
        <w:tc>
          <w:tcPr>
            <w:tcW w:w="7654" w:type="dxa"/>
            <w:gridSpan w:val="2"/>
          </w:tcPr>
          <w:p w:rsidR="00997775" w:rsidRDefault="00997775" w14:paraId="3415AAD1" w14:textId="77777777"/>
        </w:tc>
      </w:tr>
      <w:tr w:rsidR="00997775" w:rsidTr="00BD3BA9" w14:paraId="2F1A21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4A7351" w14:textId="77777777"/>
        </w:tc>
        <w:tc>
          <w:tcPr>
            <w:tcW w:w="7654" w:type="dxa"/>
            <w:gridSpan w:val="2"/>
          </w:tcPr>
          <w:p w:rsidR="00F34A8B" w:rsidP="00F34A8B" w:rsidRDefault="00F34A8B" w14:paraId="514A9FE9" w14:textId="77777777">
            <w:r>
              <w:t>overwegende dat vermogensovergangen bij huwelijk, echtscheiding of wijziging van huwelijksgemeenschap niet leiden tot daadwerkelijke realisatie van rendement;</w:t>
            </w:r>
          </w:p>
          <w:p w:rsidR="00F34A8B" w:rsidP="00F34A8B" w:rsidRDefault="00F34A8B" w14:paraId="67F308A4" w14:textId="77777777"/>
          <w:p w:rsidR="00F34A8B" w:rsidP="00F34A8B" w:rsidRDefault="00F34A8B" w14:paraId="36E57FD7" w14:textId="77777777">
            <w:r>
              <w:t>overwegende dat belastingheffing op dergelijke momenten onbedoelde liquiditeitsproblemen kan veroorzaken;</w:t>
            </w:r>
          </w:p>
          <w:p w:rsidR="00F34A8B" w:rsidP="00F34A8B" w:rsidRDefault="00F34A8B" w14:paraId="0C0F33D8" w14:textId="77777777"/>
          <w:p w:rsidR="00F34A8B" w:rsidP="00F34A8B" w:rsidRDefault="00F34A8B" w14:paraId="1D663EEA" w14:textId="77777777">
            <w:r>
              <w:t>overwegende dat in de winstsfeer reeds voorzien is in doorschuifregelingen bij vergelijkbare vermogensovergangen;</w:t>
            </w:r>
          </w:p>
          <w:p w:rsidR="00F34A8B" w:rsidP="00F34A8B" w:rsidRDefault="00F34A8B" w14:paraId="68BD8CCF" w14:textId="77777777"/>
          <w:p w:rsidR="00F34A8B" w:rsidP="00F34A8B" w:rsidRDefault="00F34A8B" w14:paraId="76884862" w14:textId="77777777">
            <w:r>
              <w:t>verzoekt de regering te onderzoeken of een doorschuifregeling bij huwelijksvermogensrechtelijke overgangen in box 3 uitvoerbaar is zodat heffing plaatsvindt bij daadwerkelijke realisatie, daarbij zo nodig aanvullende dekkingsopties in het brede vermogensdomein te verkennen en de Kamer over de uitkomsten te informeren bij het Belastingplan 2027,</w:t>
            </w:r>
          </w:p>
          <w:p w:rsidR="00F34A8B" w:rsidP="00F34A8B" w:rsidRDefault="00F34A8B" w14:paraId="2041298C" w14:textId="77777777"/>
          <w:p w:rsidR="00F34A8B" w:rsidP="00F34A8B" w:rsidRDefault="00F34A8B" w14:paraId="654DCC57" w14:textId="77777777">
            <w:r>
              <w:t>en gaat over tot de orde van de dag.</w:t>
            </w:r>
          </w:p>
          <w:p w:rsidR="00F34A8B" w:rsidP="00F34A8B" w:rsidRDefault="00F34A8B" w14:paraId="74A4FF71" w14:textId="7EE3967B"/>
          <w:p w:rsidR="00997775" w:rsidP="00F34A8B" w:rsidRDefault="00F34A8B" w14:paraId="1E2174E0" w14:textId="77777777">
            <w:r>
              <w:t>Hoogeveen</w:t>
            </w:r>
          </w:p>
          <w:p w:rsidR="00F34A8B" w:rsidP="00F34A8B" w:rsidRDefault="00F34A8B" w14:paraId="6036BDBF" w14:textId="7C10D67B"/>
        </w:tc>
      </w:tr>
    </w:tbl>
    <w:p w:rsidR="00997775" w:rsidRDefault="00997775" w14:paraId="1888DDC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DE4AB" w14:textId="77777777" w:rsidR="00BD3BA9" w:rsidRDefault="00BD3BA9">
      <w:pPr>
        <w:spacing w:line="20" w:lineRule="exact"/>
      </w:pPr>
    </w:p>
  </w:endnote>
  <w:endnote w:type="continuationSeparator" w:id="0">
    <w:p w14:paraId="27F3EE90" w14:textId="77777777" w:rsidR="00BD3BA9" w:rsidRDefault="00BD3BA9">
      <w:pPr>
        <w:pStyle w:val="Amendement"/>
      </w:pPr>
      <w:r>
        <w:rPr>
          <w:b w:val="0"/>
        </w:rPr>
        <w:t xml:space="preserve"> </w:t>
      </w:r>
    </w:p>
  </w:endnote>
  <w:endnote w:type="continuationNotice" w:id="1">
    <w:p w14:paraId="1924A95A" w14:textId="77777777" w:rsidR="00BD3BA9" w:rsidRDefault="00BD3BA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8B51B" w14:textId="77777777" w:rsidR="00BD3BA9" w:rsidRDefault="00BD3BA9">
      <w:pPr>
        <w:pStyle w:val="Amendement"/>
      </w:pPr>
      <w:r>
        <w:rPr>
          <w:b w:val="0"/>
        </w:rPr>
        <w:separator/>
      </w:r>
    </w:p>
  </w:footnote>
  <w:footnote w:type="continuationSeparator" w:id="0">
    <w:p w14:paraId="63EA2585" w14:textId="77777777" w:rsidR="00BD3BA9" w:rsidRDefault="00BD3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BA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6213F"/>
    <w:rsid w:val="00A95259"/>
    <w:rsid w:val="00AA558D"/>
    <w:rsid w:val="00AB75BE"/>
    <w:rsid w:val="00AC6B87"/>
    <w:rsid w:val="00B511EE"/>
    <w:rsid w:val="00B74E9D"/>
    <w:rsid w:val="00BD3BA9"/>
    <w:rsid w:val="00BF5690"/>
    <w:rsid w:val="00CC23D1"/>
    <w:rsid w:val="00CC270F"/>
    <w:rsid w:val="00D43192"/>
    <w:rsid w:val="00DE2437"/>
    <w:rsid w:val="00E27DF4"/>
    <w:rsid w:val="00E63508"/>
    <w:rsid w:val="00ED0FE5"/>
    <w:rsid w:val="00F234E2"/>
    <w:rsid w:val="00F34A8B"/>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78E70"/>
  <w15:docId w15:val="{2CE43EA4-0C61-4575-B698-CD0589CF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154</ap:Words>
  <ap:Characters>851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2026-03-27T09:42:00.0000000Z</dcterms:created>
  <dcterms:modified xsi:type="dcterms:W3CDTF">2026-03-27T09:54:00.0000000Z</dcterms:modified>
  <dc:description>------------------------</dc:description>
  <dc:subject/>
  <keywords/>
  <version/>
  <category/>
</coreProperties>
</file>