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7E28" w:rsidR="00055415" w:rsidP="00317CCF" w:rsidRDefault="00BF244D" w14:paraId="2AE56589" w14:textId="16BA5B98">
      <w:pPr>
        <w:spacing w:line="240" w:lineRule="atLeast"/>
        <w:rPr>
          <w:rFonts w:ascii="Verdana" w:hAnsi="Verdana" w:eastAsia="DejaVu Sans"/>
          <w:kern w:val="3"/>
          <w:sz w:val="18"/>
          <w:szCs w:val="18"/>
          <w:lang w:eastAsia="zh-CN" w:bidi="hi-IN"/>
        </w:rPr>
      </w:pPr>
      <w:r w:rsidRPr="00527E28">
        <w:rPr>
          <w:rFonts w:ascii="Verdana" w:hAnsi="Verdana"/>
          <w:b/>
          <w:sz w:val="18"/>
          <w:szCs w:val="18"/>
        </w:rPr>
        <w:t>Wijziging van de Kernenergiewet ten behoeve van bedrijfsduurverlenging van kerncentrale Borssele</w:t>
      </w:r>
    </w:p>
    <w:p w:rsidRPr="00527E28" w:rsidR="00527E28" w:rsidP="00317CCF" w:rsidRDefault="7EE62736" w14:paraId="1F7BDCF1" w14:textId="77777777">
      <w:pPr>
        <w:spacing w:line="240" w:lineRule="atLeast"/>
        <w:rPr>
          <w:rFonts w:ascii="Verdana" w:hAnsi="Verdana"/>
          <w:b/>
          <w:sz w:val="18"/>
          <w:szCs w:val="18"/>
        </w:rPr>
      </w:pPr>
      <w:r w:rsidRPr="50C23DAC">
        <w:rPr>
          <w:rFonts w:ascii="Verdana" w:hAnsi="Verdana"/>
          <w:b/>
          <w:bCs/>
          <w:sz w:val="18"/>
          <w:szCs w:val="18"/>
        </w:rPr>
        <w:t>NOTA NAAR AANLEIDING VAN HET VERSLAG</w:t>
      </w:r>
    </w:p>
    <w:p w:rsidR="6CCC923E" w:rsidP="00317CCF" w:rsidRDefault="32BB5ECC" w14:paraId="0C0FD952" w14:textId="07D80743">
      <w:pPr>
        <w:spacing w:line="240" w:lineRule="atLeast"/>
      </w:pPr>
      <w:r w:rsidRPr="25782EE2">
        <w:rPr>
          <w:rFonts w:ascii="Verdana" w:hAnsi="Verdana"/>
          <w:sz w:val="18"/>
          <w:szCs w:val="18"/>
        </w:rPr>
        <w:t>De regering is de vaste commissie voor Klimaat en Groene Groei erkentelijk voor de aandacht die zij aan het onderhavige wetsvoorstel heeft geschonken en voor de door haar daarover gestelde vragen. De vragen worden zo veel mogelijk beantwoord in de volgorde van het door de commissie uitgebrachte verslag. Gekozen is om de tekst van het verslag integraal over te nemen en daar de beantwoording van de vragen tussen te plaatsen. Voor zover vragen, vanwege overeenkomst in onderwerp, gezamenlijk beantwoord zijn, is dit vermeld. Deze nota naar aanleiding van het verslag wordt mede namens de Staatssecretaris van Infrastructuur en Waterstaat uitgebracht.</w:t>
      </w:r>
    </w:p>
    <w:p w:rsidR="25782EE2" w:rsidP="00317CCF" w:rsidRDefault="25782EE2" w14:paraId="103E901D" w14:textId="51C06867">
      <w:pPr>
        <w:spacing w:after="0" w:line="240" w:lineRule="atLeast"/>
        <w:rPr>
          <w:rFonts w:ascii="Verdana" w:hAnsi="Verdana" w:cs="Times New Roman"/>
          <w:b/>
          <w:bCs/>
          <w:sz w:val="18"/>
          <w:szCs w:val="18"/>
        </w:rPr>
      </w:pPr>
    </w:p>
    <w:p w:rsidRPr="00527E28" w:rsidR="007B5516" w:rsidP="00317CCF" w:rsidRDefault="2717EB4F" w14:paraId="2F32B420" w14:textId="310593E6">
      <w:pPr>
        <w:spacing w:after="0" w:line="240" w:lineRule="atLeast"/>
        <w:rPr>
          <w:rFonts w:ascii="Verdana" w:hAnsi="Verdana" w:cs="Times New Roman"/>
          <w:b/>
          <w:bCs/>
          <w:sz w:val="18"/>
          <w:szCs w:val="18"/>
        </w:rPr>
      </w:pPr>
      <w:r w:rsidRPr="13E91D2B">
        <w:rPr>
          <w:rFonts w:ascii="Verdana" w:hAnsi="Verdana" w:cs="Times New Roman"/>
          <w:b/>
          <w:bCs/>
          <w:sz w:val="18"/>
          <w:szCs w:val="18"/>
        </w:rPr>
        <w:t>1. Inleiding</w:t>
      </w:r>
    </w:p>
    <w:p w:rsidRPr="00527E28" w:rsidR="007B5516" w:rsidP="00317CCF" w:rsidRDefault="25DE7755" w14:paraId="5BFA7209" w14:textId="742E6B1B">
      <w:pPr>
        <w:spacing w:after="0" w:line="240" w:lineRule="atLeast"/>
        <w:rPr>
          <w:rFonts w:ascii="Verdana" w:hAnsi="Verdana" w:cs="Times New Roman"/>
          <w:i/>
          <w:iCs/>
          <w:sz w:val="18"/>
          <w:szCs w:val="18"/>
        </w:rPr>
      </w:pPr>
      <w:r w:rsidRPr="25782EE2">
        <w:rPr>
          <w:rFonts w:ascii="Verdana" w:hAnsi="Verdana" w:cs="Times New Roman"/>
          <w:i/>
          <w:iCs/>
          <w:sz w:val="18"/>
          <w:szCs w:val="18"/>
        </w:rPr>
        <w:t xml:space="preserve">De leden van de D66-fractie constateren dat de regering kernenergie ziet als noodzakelijk onderdeel van de energiemix van Nederland om in 2050 klimaatneutraal te zijn. Zij delen die mening. Wat deze leden betreft </w:t>
      </w:r>
      <w:r w:rsidRPr="25782EE2" w:rsidR="24F1900D">
        <w:rPr>
          <w:rFonts w:ascii="Verdana" w:hAnsi="Verdana" w:cs="Times New Roman"/>
          <w:i/>
          <w:iCs/>
          <w:sz w:val="18"/>
          <w:szCs w:val="18"/>
        </w:rPr>
        <w:t xml:space="preserve">worden </w:t>
      </w:r>
      <w:r w:rsidRPr="25782EE2">
        <w:rPr>
          <w:rFonts w:ascii="Verdana" w:hAnsi="Verdana" w:cs="Times New Roman"/>
          <w:i/>
          <w:iCs/>
          <w:sz w:val="18"/>
          <w:szCs w:val="18"/>
        </w:rPr>
        <w:t>geen technieken bij voorbaat uit</w:t>
      </w:r>
      <w:r w:rsidRPr="25782EE2" w:rsidR="24F1900D">
        <w:rPr>
          <w:rFonts w:ascii="Verdana" w:hAnsi="Verdana" w:cs="Times New Roman"/>
          <w:i/>
          <w:iCs/>
          <w:sz w:val="18"/>
          <w:szCs w:val="18"/>
        </w:rPr>
        <w:t>gesloten</w:t>
      </w:r>
      <w:r w:rsidRPr="25782EE2">
        <w:rPr>
          <w:rFonts w:ascii="Verdana" w:hAnsi="Verdana" w:cs="Times New Roman"/>
          <w:i/>
          <w:iCs/>
          <w:sz w:val="18"/>
          <w:szCs w:val="18"/>
        </w:rPr>
        <w:t xml:space="preserve">, ook kernenergie niet. Daarbij merken </w:t>
      </w:r>
      <w:r w:rsidRPr="25782EE2" w:rsidR="24F1900D">
        <w:rPr>
          <w:rFonts w:ascii="Verdana" w:hAnsi="Verdana" w:cs="Times New Roman"/>
          <w:i/>
          <w:iCs/>
          <w:sz w:val="18"/>
          <w:szCs w:val="18"/>
        </w:rPr>
        <w:t xml:space="preserve">zij </w:t>
      </w:r>
      <w:r w:rsidRPr="25782EE2">
        <w:rPr>
          <w:rFonts w:ascii="Verdana" w:hAnsi="Verdana" w:cs="Times New Roman"/>
          <w:i/>
          <w:iCs/>
          <w:sz w:val="18"/>
          <w:szCs w:val="18"/>
        </w:rPr>
        <w:t>op dat kernenergie grote gevolgen heeft voor mensen, hun leefomgeving en grote kosten met zich meebrengt voor de belastingbetaler. Daarom hebben deze leden enkele kritische vragen over het onderliggende wetsvoorstel</w:t>
      </w:r>
      <w:r w:rsidRPr="25782EE2" w:rsidR="39531905">
        <w:rPr>
          <w:rFonts w:ascii="Verdana" w:hAnsi="Verdana" w:cs="Times New Roman"/>
          <w:i/>
          <w:iCs/>
          <w:sz w:val="18"/>
          <w:szCs w:val="18"/>
        </w:rPr>
        <w:t>.</w:t>
      </w:r>
    </w:p>
    <w:p w:rsidRPr="00527E28" w:rsidR="00102E1C" w:rsidP="00317CCF" w:rsidRDefault="00102E1C" w14:paraId="28D4DD1F" w14:textId="77777777">
      <w:pPr>
        <w:spacing w:after="0" w:line="240" w:lineRule="atLeast"/>
        <w:rPr>
          <w:rFonts w:ascii="Verdana" w:hAnsi="Verdana"/>
          <w:i/>
          <w:iCs/>
          <w:sz w:val="18"/>
          <w:szCs w:val="18"/>
        </w:rPr>
      </w:pPr>
    </w:p>
    <w:p w:rsidRPr="00527E28" w:rsidR="007B5516" w:rsidP="00317CCF" w:rsidRDefault="009078F0" w14:paraId="7CC99232" w14:textId="54E704D9">
      <w:pPr>
        <w:spacing w:after="0" w:line="240" w:lineRule="atLeast"/>
        <w:rPr>
          <w:rFonts w:ascii="Verdana" w:hAnsi="Verdana"/>
          <w:i/>
          <w:iCs/>
          <w:sz w:val="18"/>
          <w:szCs w:val="18"/>
        </w:rPr>
      </w:pPr>
      <w:r w:rsidRPr="50C23DAC">
        <w:rPr>
          <w:rFonts w:ascii="Verdana" w:hAnsi="Verdana"/>
          <w:i/>
          <w:iCs/>
          <w:sz w:val="18"/>
          <w:szCs w:val="18"/>
        </w:rPr>
        <w:t>De leden van de GroenLinks-PvdA-fractie vragen of de regering een berekening heeft laten maken van hoe een CO2-neutraal elektriciteitssysteem in 2035 behaald kan worden zonder de inzet van nieuwe of verlengde kernenergie. Zo n</w:t>
      </w:r>
      <w:r w:rsidRPr="50C23DAC" w:rsidR="00475840">
        <w:rPr>
          <w:rFonts w:ascii="Verdana" w:hAnsi="Verdana"/>
          <w:i/>
          <w:iCs/>
          <w:sz w:val="18"/>
          <w:szCs w:val="18"/>
        </w:rPr>
        <w:t>ee</w:t>
      </w:r>
      <w:r w:rsidRPr="50C23DAC">
        <w:rPr>
          <w:rFonts w:ascii="Verdana" w:hAnsi="Verdana"/>
          <w:i/>
          <w:iCs/>
          <w:sz w:val="18"/>
          <w:szCs w:val="18"/>
        </w:rPr>
        <w:t>, waarom niet? Zo</w:t>
      </w:r>
      <w:r w:rsidRPr="50C23DAC" w:rsidR="00475840">
        <w:rPr>
          <w:rFonts w:ascii="Verdana" w:hAnsi="Verdana"/>
          <w:i/>
          <w:iCs/>
          <w:sz w:val="18"/>
          <w:szCs w:val="18"/>
        </w:rPr>
        <w:t xml:space="preserve"> ja</w:t>
      </w:r>
      <w:r w:rsidRPr="50C23DAC">
        <w:rPr>
          <w:rFonts w:ascii="Verdana" w:hAnsi="Verdana"/>
          <w:i/>
          <w:iCs/>
          <w:sz w:val="18"/>
          <w:szCs w:val="18"/>
        </w:rPr>
        <w:t>, hoe verhouden de maatschappelijke kosten en baten van een dergelijk scenario zich tot het scenario met verlenging van de kerncentrale van Borsele?</w:t>
      </w:r>
    </w:p>
    <w:p w:rsidR="002A7BAD" w:rsidP="00317CCF" w:rsidRDefault="002A7BAD" w14:paraId="65DBCFD1" w14:textId="3E324E27">
      <w:pPr>
        <w:spacing w:after="0" w:line="240" w:lineRule="atLeast"/>
        <w:rPr>
          <w:rFonts w:ascii="Verdana" w:hAnsi="Verdana"/>
          <w:i/>
          <w:iCs/>
          <w:sz w:val="18"/>
          <w:szCs w:val="18"/>
        </w:rPr>
      </w:pPr>
    </w:p>
    <w:p w:rsidR="0032028C" w:rsidP="00317CCF" w:rsidRDefault="46D4B4DB" w14:paraId="5AFC888D" w14:textId="5E124B22">
      <w:pPr>
        <w:spacing w:after="0" w:line="240" w:lineRule="atLeast"/>
        <w:rPr>
          <w:rFonts w:ascii="Verdana" w:hAnsi="Verdana"/>
          <w:sz w:val="18"/>
          <w:szCs w:val="18"/>
        </w:rPr>
      </w:pPr>
      <w:r w:rsidRPr="50C23DAC">
        <w:rPr>
          <w:rFonts w:ascii="Verdana" w:hAnsi="Verdana"/>
          <w:sz w:val="18"/>
          <w:szCs w:val="18"/>
        </w:rPr>
        <w:t xml:space="preserve">Kernenergie past in een CO2–vrij energiesysteem, </w:t>
      </w:r>
      <w:r w:rsidRPr="50C23DAC" w:rsidR="554FA052">
        <w:rPr>
          <w:rFonts w:ascii="Verdana" w:hAnsi="Verdana"/>
          <w:sz w:val="18"/>
          <w:szCs w:val="18"/>
        </w:rPr>
        <w:t xml:space="preserve">echter </w:t>
      </w:r>
      <w:r w:rsidRPr="50C23DAC">
        <w:rPr>
          <w:rFonts w:ascii="Verdana" w:hAnsi="Verdana"/>
          <w:sz w:val="18"/>
          <w:szCs w:val="18"/>
        </w:rPr>
        <w:t>dit is voor het kabinet niet de enige reden om te kiezen voor kernenergie</w:t>
      </w:r>
      <w:r w:rsidRPr="50C23DAC" w:rsidR="0C9C848D">
        <w:rPr>
          <w:rFonts w:ascii="Verdana" w:hAnsi="Verdana"/>
          <w:sz w:val="18"/>
          <w:szCs w:val="18"/>
        </w:rPr>
        <w:t>,</w:t>
      </w:r>
      <w:r w:rsidRPr="50C23DAC">
        <w:rPr>
          <w:rFonts w:ascii="Verdana" w:hAnsi="Verdana"/>
          <w:sz w:val="18"/>
          <w:szCs w:val="18"/>
        </w:rPr>
        <w:t xml:space="preserve"> waaronder de bedrijfsduurverlenging van de kerncentrale</w:t>
      </w:r>
      <w:r w:rsidRPr="50C23DAC" w:rsidR="3823EAD7">
        <w:rPr>
          <w:rFonts w:ascii="Verdana" w:hAnsi="Verdana"/>
          <w:sz w:val="18"/>
          <w:szCs w:val="18"/>
        </w:rPr>
        <w:t xml:space="preserve"> </w:t>
      </w:r>
      <w:r w:rsidRPr="50C23DAC" w:rsidR="4A7ED749">
        <w:rPr>
          <w:rFonts w:ascii="Verdana" w:hAnsi="Verdana"/>
          <w:sz w:val="18"/>
          <w:szCs w:val="18"/>
        </w:rPr>
        <w:t>Bors</w:t>
      </w:r>
      <w:r w:rsidRPr="50C23DAC" w:rsidR="08ED75EB">
        <w:rPr>
          <w:rFonts w:ascii="Verdana" w:hAnsi="Verdana"/>
          <w:sz w:val="18"/>
          <w:szCs w:val="18"/>
        </w:rPr>
        <w:t>s</w:t>
      </w:r>
      <w:r w:rsidRPr="50C23DAC" w:rsidR="4A7ED749">
        <w:rPr>
          <w:rFonts w:ascii="Verdana" w:hAnsi="Verdana"/>
          <w:sz w:val="18"/>
          <w:szCs w:val="18"/>
        </w:rPr>
        <w:t xml:space="preserve">ele. Kernenergie draagt ook bij aan </w:t>
      </w:r>
      <w:r w:rsidRPr="50C23DAC" w:rsidR="3C9EE8F3">
        <w:rPr>
          <w:rFonts w:ascii="Verdana" w:hAnsi="Verdana"/>
          <w:sz w:val="18"/>
          <w:szCs w:val="18"/>
        </w:rPr>
        <w:t>(</w:t>
      </w:r>
      <w:r w:rsidRPr="50C23DAC" w:rsidR="7F76D653">
        <w:rPr>
          <w:rFonts w:ascii="Verdana" w:hAnsi="Verdana"/>
          <w:sz w:val="18"/>
          <w:szCs w:val="18"/>
        </w:rPr>
        <w:t xml:space="preserve">het </w:t>
      </w:r>
      <w:r w:rsidRPr="50C23DAC" w:rsidR="3C9EE8F3">
        <w:rPr>
          <w:rFonts w:ascii="Verdana" w:hAnsi="Verdana"/>
          <w:sz w:val="18"/>
          <w:szCs w:val="18"/>
        </w:rPr>
        <w:t>behouden</w:t>
      </w:r>
      <w:r w:rsidRPr="50C23DAC" w:rsidR="27D04B70">
        <w:rPr>
          <w:rFonts w:ascii="Verdana" w:hAnsi="Verdana"/>
          <w:sz w:val="18"/>
          <w:szCs w:val="18"/>
        </w:rPr>
        <w:t xml:space="preserve"> van</w:t>
      </w:r>
      <w:r w:rsidRPr="50C23DAC" w:rsidR="3C9EE8F3">
        <w:rPr>
          <w:rFonts w:ascii="Verdana" w:hAnsi="Verdana"/>
          <w:sz w:val="18"/>
          <w:szCs w:val="18"/>
        </w:rPr>
        <w:t xml:space="preserve">) </w:t>
      </w:r>
      <w:r w:rsidRPr="50C23DAC" w:rsidR="1589F53C">
        <w:rPr>
          <w:rFonts w:ascii="Verdana" w:hAnsi="Verdana"/>
          <w:sz w:val="18"/>
          <w:szCs w:val="18"/>
        </w:rPr>
        <w:t>de</w:t>
      </w:r>
      <w:r w:rsidRPr="50C23DAC" w:rsidR="3C9EE8F3">
        <w:rPr>
          <w:rFonts w:ascii="Verdana" w:hAnsi="Verdana"/>
          <w:sz w:val="18"/>
          <w:szCs w:val="18"/>
        </w:rPr>
        <w:t xml:space="preserve"> robuustheid van het energiesysteem door</w:t>
      </w:r>
      <w:r w:rsidRPr="50C23DAC" w:rsidR="201FD934">
        <w:rPr>
          <w:rFonts w:ascii="Verdana" w:hAnsi="Verdana"/>
          <w:sz w:val="18"/>
          <w:szCs w:val="18"/>
        </w:rPr>
        <w:t xml:space="preserve"> onder meer</w:t>
      </w:r>
      <w:r w:rsidRPr="50C23DAC" w:rsidR="3C9EE8F3">
        <w:rPr>
          <w:rFonts w:ascii="Verdana" w:hAnsi="Verdana"/>
          <w:sz w:val="18"/>
          <w:szCs w:val="18"/>
        </w:rPr>
        <w:t xml:space="preserve"> diversificatie</w:t>
      </w:r>
      <w:r w:rsidRPr="50C23DAC" w:rsidR="2648F8C2">
        <w:rPr>
          <w:rFonts w:ascii="Verdana" w:hAnsi="Verdana"/>
          <w:sz w:val="18"/>
          <w:szCs w:val="18"/>
        </w:rPr>
        <w:t xml:space="preserve"> van het </w:t>
      </w:r>
      <w:r w:rsidRPr="34846268" w:rsidR="2FC9597F">
        <w:rPr>
          <w:rFonts w:ascii="Verdana" w:hAnsi="Verdana"/>
          <w:sz w:val="18"/>
          <w:szCs w:val="18"/>
        </w:rPr>
        <w:t>energiesysteem</w:t>
      </w:r>
      <w:r w:rsidRPr="34846268" w:rsidR="61C307A2">
        <w:rPr>
          <w:rFonts w:ascii="Verdana" w:hAnsi="Verdana"/>
          <w:sz w:val="18"/>
          <w:szCs w:val="18"/>
        </w:rPr>
        <w:t>.</w:t>
      </w:r>
      <w:r w:rsidRPr="34846268" w:rsidR="6097BFF3">
        <w:rPr>
          <w:rFonts w:ascii="Verdana" w:hAnsi="Verdana"/>
          <w:sz w:val="18"/>
          <w:szCs w:val="18"/>
        </w:rPr>
        <w:t xml:space="preserve"> </w:t>
      </w:r>
      <w:r w:rsidRPr="34846268" w:rsidR="61C307A2">
        <w:rPr>
          <w:rFonts w:ascii="Verdana" w:hAnsi="Verdana"/>
          <w:sz w:val="18"/>
          <w:szCs w:val="18"/>
        </w:rPr>
        <w:t xml:space="preserve">Kernenergie is </w:t>
      </w:r>
      <w:r w:rsidRPr="34846268" w:rsidR="3C9EE8F3">
        <w:rPr>
          <w:rFonts w:ascii="Verdana" w:hAnsi="Verdana"/>
          <w:sz w:val="18"/>
          <w:szCs w:val="18"/>
        </w:rPr>
        <w:t>weersonafhankelijk en</w:t>
      </w:r>
      <w:r w:rsidRPr="34846268" w:rsidR="2648F8C2">
        <w:rPr>
          <w:rFonts w:ascii="Verdana" w:hAnsi="Verdana"/>
          <w:sz w:val="18"/>
          <w:szCs w:val="18"/>
        </w:rPr>
        <w:t xml:space="preserve"> </w:t>
      </w:r>
      <w:r w:rsidRPr="34846268" w:rsidR="7A1D4449">
        <w:rPr>
          <w:rFonts w:ascii="Verdana" w:hAnsi="Verdana"/>
          <w:sz w:val="18"/>
          <w:szCs w:val="18"/>
        </w:rPr>
        <w:t xml:space="preserve">levert een </w:t>
      </w:r>
      <w:r w:rsidRPr="34846268" w:rsidR="2648F8C2">
        <w:rPr>
          <w:rFonts w:ascii="Verdana" w:hAnsi="Verdana"/>
          <w:sz w:val="18"/>
          <w:szCs w:val="18"/>
        </w:rPr>
        <w:t>bijdrage aan strategische autonomie.</w:t>
      </w:r>
      <w:r w:rsidRPr="34846268" w:rsidR="61E06984">
        <w:rPr>
          <w:rFonts w:ascii="Verdana" w:hAnsi="Verdana"/>
          <w:sz w:val="18"/>
          <w:szCs w:val="18"/>
        </w:rPr>
        <w:t xml:space="preserve"> </w:t>
      </w:r>
      <w:r w:rsidRPr="34846268" w:rsidR="3F3D67F1">
        <w:rPr>
          <w:rFonts w:ascii="Verdana" w:hAnsi="Verdana"/>
          <w:sz w:val="18"/>
          <w:szCs w:val="18"/>
        </w:rPr>
        <w:t>De studie van TNO</w:t>
      </w:r>
      <w:r w:rsidRPr="34846268" w:rsidR="58A141F3">
        <w:rPr>
          <w:rStyle w:val="Voetnootmarkering"/>
          <w:rFonts w:ascii="Verdana" w:hAnsi="Verdana"/>
          <w:sz w:val="18"/>
          <w:szCs w:val="18"/>
        </w:rPr>
        <w:footnoteReference w:id="1"/>
      </w:r>
      <w:r w:rsidRPr="34846268" w:rsidR="3F3D67F1">
        <w:rPr>
          <w:rFonts w:ascii="Verdana" w:hAnsi="Verdana"/>
          <w:sz w:val="18"/>
          <w:szCs w:val="18"/>
        </w:rPr>
        <w:t xml:space="preserve"> laat zien dat</w:t>
      </w:r>
      <w:r w:rsidRPr="34846268" w:rsidR="2F6F45FB">
        <w:rPr>
          <w:rFonts w:ascii="Verdana" w:hAnsi="Verdana"/>
          <w:sz w:val="18"/>
          <w:szCs w:val="18"/>
        </w:rPr>
        <w:t xml:space="preserve"> </w:t>
      </w:r>
      <w:r w:rsidRPr="25782EE2" w:rsidR="2F6F45FB">
        <w:rPr>
          <w:rFonts w:ascii="Verdana" w:hAnsi="Verdana"/>
          <w:sz w:val="18"/>
          <w:szCs w:val="18"/>
        </w:rPr>
        <w:t>nieuw</w:t>
      </w:r>
      <w:r w:rsidRPr="34846268" w:rsidR="407D2DBB">
        <w:rPr>
          <w:rFonts w:ascii="Verdana" w:hAnsi="Verdana"/>
          <w:sz w:val="18"/>
          <w:szCs w:val="18"/>
        </w:rPr>
        <w:t xml:space="preserve"> te bouwen</w:t>
      </w:r>
      <w:r w:rsidRPr="34846268" w:rsidR="2F6F45FB">
        <w:rPr>
          <w:rFonts w:ascii="Verdana" w:hAnsi="Verdana"/>
          <w:sz w:val="18"/>
          <w:szCs w:val="18"/>
        </w:rPr>
        <w:t xml:space="preserve"> </w:t>
      </w:r>
      <w:r w:rsidRPr="34846268" w:rsidR="3F3D67F1">
        <w:rPr>
          <w:rFonts w:ascii="Verdana" w:hAnsi="Verdana"/>
          <w:sz w:val="18"/>
          <w:szCs w:val="18"/>
        </w:rPr>
        <w:t>kern</w:t>
      </w:r>
      <w:r w:rsidR="00C75DC1">
        <w:rPr>
          <w:rFonts w:ascii="Verdana" w:hAnsi="Verdana"/>
          <w:sz w:val="18"/>
          <w:szCs w:val="18"/>
        </w:rPr>
        <w:t>centrales</w:t>
      </w:r>
      <w:r w:rsidRPr="34846268" w:rsidR="3F3D67F1">
        <w:rPr>
          <w:rFonts w:ascii="Verdana" w:hAnsi="Verdana"/>
          <w:sz w:val="18"/>
          <w:szCs w:val="18"/>
        </w:rPr>
        <w:t xml:space="preserve"> vergelijkbare kosten</w:t>
      </w:r>
      <w:r w:rsidRPr="34846268" w:rsidR="2F6F45FB">
        <w:rPr>
          <w:rFonts w:ascii="Verdana" w:hAnsi="Verdana"/>
          <w:sz w:val="18"/>
          <w:szCs w:val="18"/>
        </w:rPr>
        <w:t xml:space="preserve"> </w:t>
      </w:r>
      <w:r w:rsidRPr="34846268" w:rsidR="3F3D67F1">
        <w:rPr>
          <w:rFonts w:ascii="Verdana" w:hAnsi="Verdana"/>
          <w:sz w:val="18"/>
          <w:szCs w:val="18"/>
        </w:rPr>
        <w:t>kent</w:t>
      </w:r>
      <w:r w:rsidRPr="34846268" w:rsidR="5D97B61C">
        <w:rPr>
          <w:rFonts w:ascii="Verdana" w:hAnsi="Verdana"/>
          <w:sz w:val="18"/>
          <w:szCs w:val="18"/>
        </w:rPr>
        <w:t xml:space="preserve"> </w:t>
      </w:r>
      <w:r w:rsidRPr="34846268" w:rsidR="0A8D85D5">
        <w:rPr>
          <w:rFonts w:ascii="Verdana" w:hAnsi="Verdana"/>
          <w:sz w:val="18"/>
          <w:szCs w:val="18"/>
        </w:rPr>
        <w:t>als</w:t>
      </w:r>
      <w:r w:rsidRPr="34846268" w:rsidR="5D97B61C">
        <w:rPr>
          <w:rFonts w:ascii="Verdana" w:hAnsi="Verdana"/>
          <w:sz w:val="18"/>
          <w:szCs w:val="18"/>
        </w:rPr>
        <w:t xml:space="preserve"> een systeem zonder kernenergie.</w:t>
      </w:r>
    </w:p>
    <w:p w:rsidRPr="00527E28" w:rsidR="0032028C" w:rsidP="00317CCF" w:rsidRDefault="0032028C" w14:paraId="58A54BDB" w14:textId="63270101">
      <w:pPr>
        <w:spacing w:after="0" w:line="240" w:lineRule="atLeast"/>
        <w:rPr>
          <w:rFonts w:ascii="Verdana" w:hAnsi="Verdana"/>
          <w:sz w:val="18"/>
          <w:szCs w:val="18"/>
        </w:rPr>
      </w:pPr>
    </w:p>
    <w:p w:rsidR="0FEDC956" w:rsidP="00317CCF" w:rsidRDefault="07C680A2" w14:paraId="20F2AD78" w14:textId="5001BC94">
      <w:pPr>
        <w:spacing w:after="0" w:line="240" w:lineRule="atLeast"/>
        <w:rPr>
          <w:rFonts w:ascii="Verdana" w:hAnsi="Verdana"/>
          <w:sz w:val="18"/>
          <w:szCs w:val="18"/>
        </w:rPr>
      </w:pPr>
      <w:r w:rsidRPr="57BBA92D">
        <w:rPr>
          <w:rFonts w:ascii="Verdana" w:hAnsi="Verdana"/>
          <w:sz w:val="18"/>
          <w:szCs w:val="18"/>
        </w:rPr>
        <w:t>W</w:t>
      </w:r>
      <w:r w:rsidRPr="50C23DAC" w:rsidR="0FEDC956">
        <w:rPr>
          <w:rFonts w:ascii="Verdana" w:hAnsi="Verdana"/>
          <w:sz w:val="18"/>
          <w:szCs w:val="18"/>
        </w:rPr>
        <w:t>at de noodzakelijke investeringen zijn om de kerncentrale Borssel</w:t>
      </w:r>
      <w:r w:rsidRPr="50C23DAC" w:rsidR="5962EBDD">
        <w:rPr>
          <w:rFonts w:ascii="Verdana" w:hAnsi="Verdana"/>
          <w:sz w:val="18"/>
          <w:szCs w:val="18"/>
        </w:rPr>
        <w:t>e</w:t>
      </w:r>
      <w:r w:rsidRPr="50C23DAC" w:rsidR="0FEDC956">
        <w:rPr>
          <w:rFonts w:ascii="Verdana" w:hAnsi="Verdana"/>
          <w:sz w:val="18"/>
          <w:szCs w:val="18"/>
        </w:rPr>
        <w:t xml:space="preserve"> na 2033 open te houden</w:t>
      </w:r>
      <w:r w:rsidRPr="2F0E8891" w:rsidR="65697B90">
        <w:rPr>
          <w:rFonts w:ascii="Verdana" w:hAnsi="Verdana"/>
          <w:sz w:val="18"/>
          <w:szCs w:val="18"/>
        </w:rPr>
        <w:t>, is nu nog niet bekend</w:t>
      </w:r>
      <w:r w:rsidRPr="2F0E8891" w:rsidR="3DDE2224">
        <w:rPr>
          <w:rFonts w:ascii="Verdana" w:hAnsi="Verdana"/>
          <w:sz w:val="18"/>
          <w:szCs w:val="18"/>
        </w:rPr>
        <w:t>.</w:t>
      </w:r>
      <w:r w:rsidRPr="50C23DAC" w:rsidR="3DDE2224">
        <w:rPr>
          <w:rFonts w:ascii="Verdana" w:hAnsi="Verdana"/>
          <w:sz w:val="18"/>
          <w:szCs w:val="18"/>
        </w:rPr>
        <w:t xml:space="preserve"> De exploitant </w:t>
      </w:r>
      <w:r w:rsidRPr="7A28042A" w:rsidR="206B484E">
        <w:rPr>
          <w:rFonts w:ascii="Verdana" w:hAnsi="Verdana"/>
          <w:sz w:val="18"/>
          <w:szCs w:val="18"/>
        </w:rPr>
        <w:t xml:space="preserve">van de kerncentrale </w:t>
      </w:r>
      <w:r w:rsidRPr="50C23DAC" w:rsidR="3DDE2224">
        <w:rPr>
          <w:rFonts w:ascii="Verdana" w:hAnsi="Verdana"/>
          <w:sz w:val="18"/>
          <w:szCs w:val="18"/>
        </w:rPr>
        <w:t>voert</w:t>
      </w:r>
      <w:r w:rsidRPr="50C23DAC" w:rsidR="155CA8D4">
        <w:rPr>
          <w:rFonts w:ascii="Verdana" w:hAnsi="Verdana"/>
          <w:sz w:val="18"/>
          <w:szCs w:val="18"/>
        </w:rPr>
        <w:t xml:space="preserve"> </w:t>
      </w:r>
      <w:r w:rsidRPr="50C23DAC" w:rsidR="3DDE2224">
        <w:rPr>
          <w:rFonts w:ascii="Verdana" w:hAnsi="Verdana"/>
          <w:sz w:val="18"/>
          <w:szCs w:val="18"/>
        </w:rPr>
        <w:t>studies uit naar de technische en bedrijf</w:t>
      </w:r>
      <w:r w:rsidRPr="50C23DAC" w:rsidR="28F29158">
        <w:rPr>
          <w:rFonts w:ascii="Verdana" w:hAnsi="Verdana"/>
          <w:sz w:val="18"/>
          <w:szCs w:val="18"/>
        </w:rPr>
        <w:t>s</w:t>
      </w:r>
      <w:r w:rsidRPr="50C23DAC" w:rsidR="3DDE2224">
        <w:rPr>
          <w:rFonts w:ascii="Verdana" w:hAnsi="Verdana"/>
          <w:sz w:val="18"/>
          <w:szCs w:val="18"/>
        </w:rPr>
        <w:t>economische haalbaarh</w:t>
      </w:r>
      <w:r w:rsidRPr="50C23DAC" w:rsidR="53FD7A89">
        <w:rPr>
          <w:rFonts w:ascii="Verdana" w:hAnsi="Verdana"/>
          <w:sz w:val="18"/>
          <w:szCs w:val="18"/>
        </w:rPr>
        <w:t>eid van bedrijfsduurverlenging</w:t>
      </w:r>
      <w:r w:rsidRPr="50C23DAC" w:rsidR="2D77AD4D">
        <w:rPr>
          <w:rFonts w:ascii="Verdana" w:hAnsi="Verdana"/>
          <w:sz w:val="18"/>
          <w:szCs w:val="18"/>
        </w:rPr>
        <w:t>. Hieruit zal moeten blijken welke investeringen nodig zijn voor bed</w:t>
      </w:r>
      <w:r w:rsidRPr="50C23DAC" w:rsidR="5CBEB339">
        <w:rPr>
          <w:rFonts w:ascii="Verdana" w:hAnsi="Verdana"/>
          <w:sz w:val="18"/>
          <w:szCs w:val="18"/>
        </w:rPr>
        <w:t xml:space="preserve">rijfsduurverlenging. </w:t>
      </w:r>
    </w:p>
    <w:p w:rsidR="50C23DAC" w:rsidP="00317CCF" w:rsidRDefault="50C23DAC" w14:paraId="48B9D666" w14:textId="45A972DE">
      <w:pPr>
        <w:spacing w:after="0" w:line="240" w:lineRule="atLeast"/>
        <w:rPr>
          <w:rFonts w:ascii="Verdana" w:hAnsi="Verdana"/>
          <w:sz w:val="18"/>
          <w:szCs w:val="18"/>
        </w:rPr>
      </w:pPr>
    </w:p>
    <w:p w:rsidR="00C8343B" w:rsidP="00317CCF" w:rsidRDefault="04AE5BD5" w14:paraId="4BF8FBDD" w14:textId="0336D444">
      <w:pPr>
        <w:spacing w:after="0" w:line="240" w:lineRule="atLeast"/>
      </w:pPr>
      <w:r w:rsidRPr="50C23DAC">
        <w:rPr>
          <w:rFonts w:ascii="Verdana" w:hAnsi="Verdana" w:cs="Times New Roman"/>
          <w:i/>
          <w:iCs/>
          <w:sz w:val="18"/>
          <w:szCs w:val="18"/>
        </w:rPr>
        <w:t>De leden van de ChristenUnie-fractie merken op dat, om de exploitatie van de kerncentrale na 2033 voort te kunnen zetten, naast onderhavig wetsvoorstel dat een vergunningsaanvraag mogelijk maakt, ook aanpassing of beëindiging van het Convenant Kerncentrale Borssele nodig is. Aanpassing of beëindiging van het convenant vindt pas plaats nadat er duidelijkheid is over de uitkomst van de onderhandelingen over eventuele overname van aandelen in de Elektriciteits-</w:t>
      </w:r>
      <w:proofErr w:type="spellStart"/>
      <w:r w:rsidRPr="50C23DAC">
        <w:rPr>
          <w:rFonts w:ascii="Verdana" w:hAnsi="Verdana" w:cs="Times New Roman"/>
          <w:i/>
          <w:iCs/>
          <w:sz w:val="18"/>
          <w:szCs w:val="18"/>
        </w:rPr>
        <w:t>Produktiemaatschappij</w:t>
      </w:r>
      <w:proofErr w:type="spellEnd"/>
      <w:r w:rsidRPr="50C23DAC">
        <w:rPr>
          <w:rFonts w:ascii="Verdana" w:hAnsi="Verdana" w:cs="Times New Roman"/>
          <w:i/>
          <w:iCs/>
          <w:sz w:val="18"/>
          <w:szCs w:val="18"/>
        </w:rPr>
        <w:t xml:space="preserve"> Zuid-Nederland (EPZ). Deze leden vragen in dit kader aan de regering of een overname van EPZ zonder uitkoop van de andere aandeelhouder in EPZ denkbaar zou zijn. </w:t>
      </w:r>
    </w:p>
    <w:p w:rsidR="00C8343B" w:rsidP="00317CCF" w:rsidRDefault="00C8343B" w14:paraId="2F461189" w14:textId="79D0C35F">
      <w:pPr>
        <w:spacing w:after="0" w:line="240" w:lineRule="atLeast"/>
        <w:rPr>
          <w:rFonts w:ascii="Verdana" w:hAnsi="Verdana" w:cs="Times New Roman"/>
          <w:i/>
          <w:iCs/>
          <w:sz w:val="18"/>
          <w:szCs w:val="18"/>
        </w:rPr>
      </w:pPr>
    </w:p>
    <w:p w:rsidRPr="00856937" w:rsidR="00C8343B" w:rsidP="00317CCF" w:rsidRDefault="51F4618F" w14:paraId="4E737EC8" w14:textId="0507C971">
      <w:pPr>
        <w:spacing w:after="0" w:line="240" w:lineRule="atLeast"/>
        <w:rPr>
          <w:rFonts w:ascii="Verdana" w:hAnsi="Verdana" w:eastAsia="Verdana" w:cs="Verdana"/>
          <w:sz w:val="18"/>
          <w:szCs w:val="18"/>
        </w:rPr>
      </w:pPr>
      <w:r w:rsidRPr="657D6929">
        <w:rPr>
          <w:rFonts w:ascii="Verdana" w:hAnsi="Verdana" w:eastAsia="Verdana" w:cs="Verdana"/>
          <w:sz w:val="18"/>
          <w:szCs w:val="18"/>
        </w:rPr>
        <w:t>Er wordt gesproken over een mogelijke overname van ZEH Energy BV, houd</w:t>
      </w:r>
      <w:r w:rsidRPr="657D6929" w:rsidR="00142AA4">
        <w:rPr>
          <w:rFonts w:ascii="Verdana" w:hAnsi="Verdana" w:eastAsia="Verdana" w:cs="Verdana"/>
          <w:sz w:val="18"/>
          <w:szCs w:val="18"/>
        </w:rPr>
        <w:t>st</w:t>
      </w:r>
      <w:r w:rsidRPr="657D6929">
        <w:rPr>
          <w:rFonts w:ascii="Verdana" w:hAnsi="Verdana" w:eastAsia="Verdana" w:cs="Verdana"/>
          <w:sz w:val="18"/>
          <w:szCs w:val="18"/>
        </w:rPr>
        <w:t>er van 70</w:t>
      </w:r>
      <w:r w:rsidRPr="657D6929" w:rsidR="0E36B5D6">
        <w:rPr>
          <w:rFonts w:ascii="Verdana" w:hAnsi="Verdana" w:eastAsia="Verdana" w:cs="Verdana"/>
          <w:sz w:val="18"/>
          <w:szCs w:val="18"/>
        </w:rPr>
        <w:t xml:space="preserve"> procent</w:t>
      </w:r>
      <w:r w:rsidRPr="657D6929">
        <w:rPr>
          <w:rFonts w:ascii="Verdana" w:hAnsi="Verdana" w:eastAsia="Verdana" w:cs="Verdana"/>
          <w:sz w:val="18"/>
          <w:szCs w:val="18"/>
        </w:rPr>
        <w:t xml:space="preserve"> van de aandelen in EPZ. Het is denkbaar dat deze overname doorgaat, zonder dat de overige 30</w:t>
      </w:r>
      <w:r w:rsidRPr="657D6929" w:rsidR="2EFAD73B">
        <w:rPr>
          <w:rFonts w:ascii="Verdana" w:hAnsi="Verdana" w:eastAsia="Verdana" w:cs="Verdana"/>
          <w:sz w:val="18"/>
          <w:szCs w:val="18"/>
        </w:rPr>
        <w:t xml:space="preserve"> procent</w:t>
      </w:r>
      <w:r w:rsidRPr="657D6929">
        <w:rPr>
          <w:rFonts w:ascii="Verdana" w:hAnsi="Verdana" w:eastAsia="Verdana" w:cs="Verdana"/>
          <w:sz w:val="18"/>
          <w:szCs w:val="18"/>
        </w:rPr>
        <w:t xml:space="preserve"> van de aandelen in EPZ overgenomen </w:t>
      </w:r>
      <w:r w:rsidRPr="657D6929" w:rsidR="00142AA4">
        <w:rPr>
          <w:rFonts w:ascii="Verdana" w:hAnsi="Verdana" w:eastAsia="Verdana" w:cs="Verdana"/>
          <w:sz w:val="18"/>
          <w:szCs w:val="18"/>
        </w:rPr>
        <w:t xml:space="preserve">(kunnen) </w:t>
      </w:r>
      <w:r w:rsidRPr="657D6929">
        <w:rPr>
          <w:rFonts w:ascii="Verdana" w:hAnsi="Verdana" w:eastAsia="Verdana" w:cs="Verdana"/>
          <w:sz w:val="18"/>
          <w:szCs w:val="18"/>
        </w:rPr>
        <w:t>worden.</w:t>
      </w:r>
      <w:r w:rsidRPr="657D6929" w:rsidR="307300D4">
        <w:rPr>
          <w:rFonts w:ascii="Verdana" w:hAnsi="Verdana" w:eastAsia="Verdana" w:cs="Verdana"/>
          <w:sz w:val="18"/>
          <w:szCs w:val="18"/>
        </w:rPr>
        <w:t xml:space="preserve"> </w:t>
      </w:r>
      <w:r w:rsidRPr="657D6929" w:rsidR="1F248E2E">
        <w:rPr>
          <w:rFonts w:ascii="Verdana" w:hAnsi="Verdana" w:eastAsia="Verdana" w:cs="Verdana"/>
          <w:sz w:val="18"/>
          <w:szCs w:val="18"/>
        </w:rPr>
        <w:t xml:space="preserve">Als er een </w:t>
      </w:r>
      <w:r w:rsidRPr="657D6929" w:rsidR="00C75DC1">
        <w:rPr>
          <w:rFonts w:ascii="Verdana" w:hAnsi="Verdana" w:eastAsia="Verdana" w:cs="Verdana"/>
          <w:sz w:val="18"/>
          <w:szCs w:val="18"/>
        </w:rPr>
        <w:t>onderhandelaars</w:t>
      </w:r>
      <w:r w:rsidRPr="657D6929" w:rsidR="1F248E2E">
        <w:rPr>
          <w:rFonts w:ascii="Verdana" w:hAnsi="Verdana" w:eastAsia="Verdana" w:cs="Verdana"/>
          <w:sz w:val="18"/>
          <w:szCs w:val="18"/>
        </w:rPr>
        <w:t xml:space="preserve">akkoord </w:t>
      </w:r>
      <w:r w:rsidRPr="657D6929" w:rsidR="00C75DC1">
        <w:rPr>
          <w:rFonts w:ascii="Verdana" w:hAnsi="Verdana" w:eastAsia="Verdana" w:cs="Verdana"/>
          <w:sz w:val="18"/>
          <w:szCs w:val="18"/>
        </w:rPr>
        <w:t xml:space="preserve">komt, zal dit akkoord, voorafgaand aan de overdracht van aandelen, schriftelijk ter kennis van </w:t>
      </w:r>
      <w:r w:rsidRPr="657D6929" w:rsidR="7A730FFC">
        <w:rPr>
          <w:rFonts w:ascii="Verdana" w:hAnsi="Verdana" w:eastAsia="Verdana" w:cs="Verdana"/>
          <w:sz w:val="18"/>
          <w:szCs w:val="18"/>
        </w:rPr>
        <w:t>de</w:t>
      </w:r>
      <w:r w:rsidRPr="657D6929" w:rsidR="307300D4">
        <w:rPr>
          <w:rFonts w:ascii="Verdana" w:hAnsi="Verdana" w:eastAsia="Verdana" w:cs="Verdana"/>
          <w:sz w:val="18"/>
          <w:szCs w:val="18"/>
        </w:rPr>
        <w:t xml:space="preserve"> </w:t>
      </w:r>
      <w:r w:rsidRPr="657D6929" w:rsidR="4F0CB64B">
        <w:rPr>
          <w:rFonts w:ascii="Verdana" w:hAnsi="Verdana" w:eastAsia="Verdana" w:cs="Verdana"/>
          <w:sz w:val="18"/>
          <w:szCs w:val="18"/>
        </w:rPr>
        <w:t xml:space="preserve">Eerste en Tweede </w:t>
      </w:r>
      <w:r w:rsidRPr="657D6929" w:rsidR="307300D4">
        <w:rPr>
          <w:rFonts w:ascii="Verdana" w:hAnsi="Verdana" w:eastAsia="Verdana" w:cs="Verdana"/>
          <w:sz w:val="18"/>
          <w:szCs w:val="18"/>
        </w:rPr>
        <w:t>Kamer word</w:t>
      </w:r>
      <w:r w:rsidRPr="657D6929" w:rsidR="54C6BF7F">
        <w:rPr>
          <w:rFonts w:ascii="Verdana" w:hAnsi="Verdana" w:eastAsia="Verdana" w:cs="Verdana"/>
          <w:sz w:val="18"/>
          <w:szCs w:val="18"/>
        </w:rPr>
        <w:t>en</w:t>
      </w:r>
      <w:r w:rsidRPr="657D6929" w:rsidR="307300D4">
        <w:rPr>
          <w:rFonts w:ascii="Verdana" w:hAnsi="Verdana" w:eastAsia="Verdana" w:cs="Verdana"/>
          <w:sz w:val="18"/>
          <w:szCs w:val="18"/>
        </w:rPr>
        <w:t xml:space="preserve"> </w:t>
      </w:r>
      <w:r w:rsidRPr="657D6929" w:rsidR="00C75DC1">
        <w:rPr>
          <w:rFonts w:ascii="Verdana" w:hAnsi="Verdana" w:eastAsia="Verdana" w:cs="Verdana"/>
          <w:sz w:val="18"/>
          <w:szCs w:val="18"/>
        </w:rPr>
        <w:t>gebracht middels de door artikel 4.7 Comptabiliteitswet 2016 voorgeschreven voorhangprocedure</w:t>
      </w:r>
      <w:r w:rsidRPr="657D6929" w:rsidR="307300D4">
        <w:rPr>
          <w:rFonts w:ascii="Verdana" w:hAnsi="Verdana" w:eastAsia="Verdana" w:cs="Verdana"/>
          <w:sz w:val="18"/>
          <w:szCs w:val="18"/>
        </w:rPr>
        <w:t>.</w:t>
      </w:r>
    </w:p>
    <w:p w:rsidRPr="00856937" w:rsidR="00C75DC1" w:rsidP="00317CCF" w:rsidRDefault="00C75DC1" w14:paraId="30A707E0" w14:textId="77777777">
      <w:pPr>
        <w:spacing w:after="0" w:line="240" w:lineRule="atLeast"/>
        <w:rPr>
          <w:rFonts w:ascii="Verdana" w:hAnsi="Verdana" w:cs="Times New Roman"/>
          <w:i/>
          <w:iCs/>
          <w:sz w:val="18"/>
          <w:szCs w:val="18"/>
        </w:rPr>
      </w:pPr>
    </w:p>
    <w:p w:rsidR="00C8343B" w:rsidP="00317CCF" w:rsidRDefault="567CCBD4" w14:paraId="38212546" w14:textId="49033198">
      <w:pPr>
        <w:spacing w:after="0" w:line="240" w:lineRule="atLeast"/>
        <w:rPr>
          <w:rFonts w:ascii="Verdana" w:hAnsi="Verdana" w:cs="Times New Roman"/>
          <w:i/>
          <w:iCs/>
          <w:sz w:val="18"/>
          <w:szCs w:val="18"/>
        </w:rPr>
      </w:pPr>
      <w:r w:rsidRPr="00856937">
        <w:rPr>
          <w:rFonts w:ascii="Verdana" w:hAnsi="Verdana" w:cs="Times New Roman"/>
          <w:i/>
          <w:iCs/>
          <w:sz w:val="18"/>
          <w:szCs w:val="18"/>
        </w:rPr>
        <w:t>Daarnaast vragen zij in hoeverre een eventuele aandelentransactie samenhangt met nieuwbouw van de kerncentrale(s)</w:t>
      </w:r>
      <w:r w:rsidRPr="00856937" w:rsidR="045B39F5">
        <w:rPr>
          <w:rFonts w:ascii="Verdana" w:hAnsi="Verdana" w:cs="Times New Roman"/>
          <w:i/>
          <w:iCs/>
          <w:sz w:val="18"/>
          <w:szCs w:val="18"/>
        </w:rPr>
        <w:t>.</w:t>
      </w:r>
      <w:r w:rsidRPr="00856937">
        <w:rPr>
          <w:rFonts w:ascii="Verdana" w:hAnsi="Verdana" w:cs="Times New Roman"/>
          <w:i/>
          <w:iCs/>
          <w:sz w:val="18"/>
          <w:szCs w:val="18"/>
        </w:rPr>
        <w:t xml:space="preserve"> Wat zijn de laatste ontwikkelingen en inzichten</w:t>
      </w:r>
      <w:r w:rsidRPr="25782EE2">
        <w:rPr>
          <w:rFonts w:ascii="Verdana" w:hAnsi="Verdana" w:cs="Times New Roman"/>
          <w:i/>
          <w:iCs/>
          <w:sz w:val="18"/>
          <w:szCs w:val="18"/>
        </w:rPr>
        <w:t xml:space="preserve"> met betrekking tot de </w:t>
      </w:r>
      <w:r w:rsidRPr="25782EE2">
        <w:rPr>
          <w:rFonts w:ascii="Verdana" w:hAnsi="Verdana" w:cs="Times New Roman"/>
          <w:i/>
          <w:iCs/>
          <w:sz w:val="18"/>
          <w:szCs w:val="18"/>
        </w:rPr>
        <w:lastRenderedPageBreak/>
        <w:t xml:space="preserve">komst van nieuwe kerncentrales in Borssele? </w:t>
      </w:r>
      <w:r w:rsidRPr="25782EE2" w:rsidR="49A69BDB">
        <w:rPr>
          <w:rFonts w:ascii="Verdana" w:hAnsi="Verdana" w:cs="Times New Roman"/>
          <w:i/>
          <w:iCs/>
          <w:sz w:val="18"/>
          <w:szCs w:val="18"/>
        </w:rPr>
        <w:t>Deze leden constateren dat tot nu toe wordt ingezet op de bouw van twee generatie III+-reactoren, maar begrijpen tegelijkertijd dat als alternatief de bouw van Small Modular Reactors (</w:t>
      </w:r>
      <w:proofErr w:type="spellStart"/>
      <w:r w:rsidRPr="25782EE2" w:rsidR="49A69BDB">
        <w:rPr>
          <w:rFonts w:ascii="Verdana" w:hAnsi="Verdana" w:cs="Times New Roman"/>
          <w:i/>
          <w:iCs/>
          <w:sz w:val="18"/>
          <w:szCs w:val="18"/>
        </w:rPr>
        <w:t>SMR's</w:t>
      </w:r>
      <w:proofErr w:type="spellEnd"/>
      <w:r w:rsidRPr="25782EE2" w:rsidR="49A69BDB">
        <w:rPr>
          <w:rFonts w:ascii="Verdana" w:hAnsi="Verdana" w:cs="Times New Roman"/>
          <w:i/>
          <w:iCs/>
          <w:sz w:val="18"/>
          <w:szCs w:val="18"/>
        </w:rPr>
        <w:t>) steeds aantrekkelijker wordt, waarmee bijvoorbeeld het nadeel van de relatief geringe beschikbare ruimte op de locatie Borssele zou kunnen worden ondervangen.</w:t>
      </w:r>
    </w:p>
    <w:p w:rsidR="00C8343B" w:rsidP="00317CCF" w:rsidRDefault="00C8343B" w14:paraId="06CBD770" w14:textId="495B7B77">
      <w:pPr>
        <w:spacing w:after="0" w:line="240" w:lineRule="atLeast"/>
        <w:rPr>
          <w:rFonts w:ascii="Verdana" w:hAnsi="Verdana" w:cs="Times New Roman"/>
          <w:i/>
          <w:iCs/>
          <w:sz w:val="18"/>
          <w:szCs w:val="18"/>
        </w:rPr>
      </w:pPr>
    </w:p>
    <w:p w:rsidR="6EBAB848" w:rsidP="00317CCF" w:rsidRDefault="50E20F87" w14:paraId="6A5B3042" w14:textId="37408439">
      <w:pPr>
        <w:spacing w:after="0" w:line="240" w:lineRule="atLeast"/>
        <w:rPr>
          <w:rFonts w:ascii="Verdana" w:hAnsi="Verdana" w:cs="Times New Roman"/>
          <w:sz w:val="18"/>
          <w:szCs w:val="18"/>
        </w:rPr>
      </w:pPr>
      <w:r w:rsidRPr="25782EE2">
        <w:rPr>
          <w:rFonts w:ascii="Verdana" w:hAnsi="Verdana" w:cs="Times New Roman"/>
          <w:sz w:val="18"/>
          <w:szCs w:val="18"/>
        </w:rPr>
        <w:t xml:space="preserve">Een eventuele aandelentransactie staat los van nieuwbouw </w:t>
      </w:r>
      <w:r w:rsidRPr="25782EE2" w:rsidR="14BADB09">
        <w:rPr>
          <w:rFonts w:ascii="Verdana" w:hAnsi="Verdana" w:cs="Times New Roman"/>
          <w:sz w:val="18"/>
          <w:szCs w:val="18"/>
        </w:rPr>
        <w:t xml:space="preserve">van kerncentrales. </w:t>
      </w:r>
      <w:r w:rsidRPr="25782EE2" w:rsidR="670409A4">
        <w:rPr>
          <w:rFonts w:ascii="Verdana" w:hAnsi="Verdana" w:cs="Times New Roman"/>
          <w:sz w:val="18"/>
          <w:szCs w:val="18"/>
        </w:rPr>
        <w:t xml:space="preserve">De ontwikkelingen met betrekking tot </w:t>
      </w:r>
      <w:r w:rsidRPr="25782EE2" w:rsidR="0F7A6CA2">
        <w:rPr>
          <w:rFonts w:ascii="Verdana" w:hAnsi="Verdana" w:cs="Times New Roman"/>
          <w:sz w:val="18"/>
          <w:szCs w:val="18"/>
        </w:rPr>
        <w:t>het nieuwbouwprogramma kernenergie</w:t>
      </w:r>
      <w:r w:rsidRPr="25782EE2" w:rsidR="670409A4">
        <w:rPr>
          <w:rFonts w:ascii="Verdana" w:hAnsi="Verdana" w:cs="Times New Roman"/>
          <w:sz w:val="18"/>
          <w:szCs w:val="18"/>
        </w:rPr>
        <w:t xml:space="preserve"> zijn beschreven in de voortgangsbrief </w:t>
      </w:r>
      <w:r w:rsidRPr="25782EE2" w:rsidR="3FB0269B">
        <w:rPr>
          <w:rFonts w:ascii="Verdana" w:hAnsi="Verdana" w:cs="Times New Roman"/>
          <w:sz w:val="18"/>
          <w:szCs w:val="18"/>
        </w:rPr>
        <w:t>van 17 oktober 2025</w:t>
      </w:r>
      <w:r w:rsidRPr="25782EE2" w:rsidR="17129FF9">
        <w:rPr>
          <w:rFonts w:ascii="Verdana" w:hAnsi="Verdana" w:cs="Times New Roman"/>
          <w:sz w:val="18"/>
          <w:szCs w:val="18"/>
        </w:rPr>
        <w:t>.</w:t>
      </w:r>
      <w:r w:rsidRPr="25782EE2" w:rsidR="6EBAB848">
        <w:rPr>
          <w:rStyle w:val="Voetnootmarkering"/>
          <w:rFonts w:ascii="Verdana" w:hAnsi="Verdana" w:cs="Times New Roman"/>
          <w:sz w:val="18"/>
          <w:szCs w:val="18"/>
        </w:rPr>
        <w:footnoteReference w:id="2"/>
      </w:r>
      <w:r w:rsidRPr="25782EE2" w:rsidR="1CC67AFC">
        <w:rPr>
          <w:rStyle w:val="Voetnootmarkering"/>
          <w:rFonts w:ascii="Verdana" w:hAnsi="Verdana" w:cs="Times New Roman"/>
          <w:sz w:val="18"/>
          <w:szCs w:val="18"/>
        </w:rPr>
        <w:t xml:space="preserve"> </w:t>
      </w:r>
      <w:r w:rsidRPr="25782EE2" w:rsidR="515186A0">
        <w:rPr>
          <w:rFonts w:ascii="Verdana" w:hAnsi="Verdana" w:cs="Times New Roman"/>
          <w:sz w:val="18"/>
          <w:szCs w:val="18"/>
        </w:rPr>
        <w:t>V</w:t>
      </w:r>
      <w:r w:rsidRPr="25782EE2" w:rsidR="5DA68DF3">
        <w:rPr>
          <w:rFonts w:ascii="Verdana" w:hAnsi="Verdana" w:cs="Times New Roman"/>
          <w:sz w:val="18"/>
          <w:szCs w:val="18"/>
        </w:rPr>
        <w:t>oor de zomer</w:t>
      </w:r>
      <w:r w:rsidRPr="25782EE2" w:rsidR="460E369F">
        <w:rPr>
          <w:rFonts w:ascii="Verdana" w:hAnsi="Verdana" w:cs="Times New Roman"/>
          <w:sz w:val="18"/>
          <w:szCs w:val="18"/>
        </w:rPr>
        <w:t xml:space="preserve"> </w:t>
      </w:r>
      <w:r w:rsidRPr="25782EE2" w:rsidR="11C2A8EA">
        <w:rPr>
          <w:rFonts w:ascii="Verdana" w:hAnsi="Verdana" w:cs="Times New Roman"/>
          <w:sz w:val="18"/>
          <w:szCs w:val="18"/>
        </w:rPr>
        <w:t xml:space="preserve">van </w:t>
      </w:r>
      <w:r w:rsidRPr="25782EE2" w:rsidR="460E369F">
        <w:rPr>
          <w:rFonts w:ascii="Verdana" w:hAnsi="Verdana" w:cs="Times New Roman"/>
          <w:sz w:val="18"/>
          <w:szCs w:val="18"/>
        </w:rPr>
        <w:t>2026</w:t>
      </w:r>
      <w:r w:rsidRPr="25782EE2" w:rsidR="4A508D7C">
        <w:rPr>
          <w:rFonts w:ascii="Verdana" w:hAnsi="Verdana" w:cs="Times New Roman"/>
          <w:sz w:val="18"/>
          <w:szCs w:val="18"/>
        </w:rPr>
        <w:t xml:space="preserve"> zullen nieuwe ontwikkelingen en inzichten met de Kamer gedeeld word</w:t>
      </w:r>
      <w:r w:rsidRPr="25782EE2" w:rsidR="2869CDC6">
        <w:rPr>
          <w:rFonts w:ascii="Verdana" w:hAnsi="Verdana" w:cs="Times New Roman"/>
          <w:sz w:val="18"/>
          <w:szCs w:val="18"/>
        </w:rPr>
        <w:t xml:space="preserve">en met een </w:t>
      </w:r>
      <w:r w:rsidRPr="25782EE2" w:rsidR="40CB232D">
        <w:rPr>
          <w:rFonts w:ascii="Verdana" w:hAnsi="Verdana" w:cs="Times New Roman"/>
          <w:sz w:val="18"/>
          <w:szCs w:val="18"/>
        </w:rPr>
        <w:t xml:space="preserve">volgende </w:t>
      </w:r>
      <w:r w:rsidRPr="25782EE2" w:rsidR="2869CDC6">
        <w:rPr>
          <w:rFonts w:ascii="Verdana" w:hAnsi="Verdana" w:cs="Times New Roman"/>
          <w:sz w:val="18"/>
          <w:szCs w:val="18"/>
        </w:rPr>
        <w:t>voortgangsbrief nieuwbouw kernenergie</w:t>
      </w:r>
      <w:r w:rsidRPr="25782EE2" w:rsidR="460E369F">
        <w:rPr>
          <w:rFonts w:ascii="Verdana" w:hAnsi="Verdana" w:cs="Times New Roman"/>
          <w:sz w:val="18"/>
          <w:szCs w:val="18"/>
        </w:rPr>
        <w:t xml:space="preserve">. </w:t>
      </w:r>
    </w:p>
    <w:p w:rsidRPr="00416121" w:rsidR="00416121" w:rsidP="00317CCF" w:rsidRDefault="00416121" w14:paraId="1C79934F" w14:textId="2B771551">
      <w:pPr>
        <w:spacing w:after="0" w:line="240" w:lineRule="atLeast"/>
        <w:rPr>
          <w:rFonts w:ascii="Verdana" w:hAnsi="Verdana" w:cs="Times New Roman"/>
          <w:sz w:val="18"/>
          <w:szCs w:val="18"/>
        </w:rPr>
      </w:pPr>
    </w:p>
    <w:p w:rsidRPr="00527E28" w:rsidR="007B5516" w:rsidP="00317CCF" w:rsidRDefault="007B5516" w14:paraId="4734F190" w14:textId="77777777">
      <w:pPr>
        <w:spacing w:after="0" w:line="240" w:lineRule="atLeast"/>
        <w:rPr>
          <w:rFonts w:ascii="Verdana" w:hAnsi="Verdana" w:cs="Times New Roman"/>
          <w:b/>
          <w:bCs/>
          <w:sz w:val="18"/>
          <w:szCs w:val="18"/>
        </w:rPr>
      </w:pPr>
      <w:r w:rsidRPr="00527E28">
        <w:rPr>
          <w:rFonts w:ascii="Verdana" w:hAnsi="Verdana" w:cs="Times New Roman"/>
          <w:b/>
          <w:bCs/>
          <w:sz w:val="18"/>
          <w:szCs w:val="18"/>
        </w:rPr>
        <w:t>2. Hoofdlijnen van het voorstel</w:t>
      </w:r>
    </w:p>
    <w:p w:rsidRPr="00527E28" w:rsidR="007B5516" w:rsidP="00317CCF" w:rsidRDefault="73E70A34" w14:paraId="75FD7418" w14:textId="51817D15">
      <w:pPr>
        <w:spacing w:after="0" w:line="240" w:lineRule="atLeast"/>
        <w:rPr>
          <w:rFonts w:ascii="Verdana" w:hAnsi="Verdana" w:cs="Times New Roman"/>
          <w:i/>
          <w:iCs/>
          <w:sz w:val="18"/>
          <w:szCs w:val="18"/>
        </w:rPr>
      </w:pPr>
      <w:r w:rsidRPr="37D1B0DC">
        <w:rPr>
          <w:rFonts w:ascii="Verdana" w:hAnsi="Verdana" w:cs="Times New Roman"/>
          <w:i/>
          <w:iCs/>
          <w:sz w:val="18"/>
          <w:szCs w:val="18"/>
        </w:rPr>
        <w:t xml:space="preserve">De leden van de D66-fractie hebben zorgen over het schrappen van een einddatum voor exploitatie uit de Kernenergiewet. Deze leden begrijpen dat het niet opnemen van een einddatum in de wet niet gelijk staat aan een toestemming voor de kerncentrale Borssele om daadwerkelijk onbeperkt in bedrijf te blijven; omdat voor de bedrijfsduurverlening zal een wijzigingsvergunning moeten worden verleend. Toch vragen </w:t>
      </w:r>
      <w:r w:rsidRPr="37D1B0DC" w:rsidR="165899FB">
        <w:rPr>
          <w:rFonts w:ascii="Verdana" w:hAnsi="Verdana" w:cs="Times New Roman"/>
          <w:i/>
          <w:iCs/>
          <w:sz w:val="18"/>
          <w:szCs w:val="18"/>
        </w:rPr>
        <w:t>zij</w:t>
      </w:r>
      <w:r w:rsidRPr="37D1B0DC">
        <w:rPr>
          <w:rFonts w:ascii="Verdana" w:hAnsi="Verdana" w:cs="Times New Roman"/>
          <w:i/>
          <w:iCs/>
          <w:sz w:val="18"/>
          <w:szCs w:val="18"/>
        </w:rPr>
        <w:t>, met het oog op stevige democratische legitimatie en controle, waarom de regering niet kiest voor een wettelijke einddatum per kerncentrale.</w:t>
      </w:r>
    </w:p>
    <w:p w:rsidR="37D1B0DC" w:rsidP="00317CCF" w:rsidRDefault="37D1B0DC" w14:paraId="077D8DA7" w14:textId="64B0771B">
      <w:pPr>
        <w:spacing w:after="0" w:line="240" w:lineRule="atLeast"/>
        <w:rPr>
          <w:rFonts w:ascii="Verdana" w:hAnsi="Verdana" w:cs="Times New Roman"/>
          <w:i/>
          <w:iCs/>
          <w:sz w:val="18"/>
          <w:szCs w:val="18"/>
        </w:rPr>
      </w:pPr>
    </w:p>
    <w:p w:rsidR="78F09BCE" w:rsidP="00317CCF" w:rsidRDefault="1FC53AA7" w14:paraId="771B14BA" w14:textId="6C0FA638">
      <w:pPr>
        <w:spacing w:after="0" w:line="240" w:lineRule="atLeast"/>
        <w:rPr>
          <w:rStyle w:val="Voetnootmarkering"/>
          <w:rFonts w:ascii="Verdana" w:hAnsi="Verdana" w:eastAsia="Verdana" w:cs="Verdana"/>
          <w:sz w:val="18"/>
          <w:szCs w:val="18"/>
        </w:rPr>
      </w:pPr>
      <w:r w:rsidRPr="25782EE2">
        <w:rPr>
          <w:rFonts w:ascii="Verdana" w:hAnsi="Verdana" w:eastAsia="Verdana" w:cs="Verdana"/>
          <w:sz w:val="18"/>
          <w:szCs w:val="18"/>
        </w:rPr>
        <w:t xml:space="preserve">De regering kiest niet voor het opnemen van een wettelijke einddatum per kerncentrale </w:t>
      </w:r>
      <w:r w:rsidRPr="25782EE2" w:rsidR="4B0EBB47">
        <w:rPr>
          <w:rFonts w:ascii="Verdana" w:hAnsi="Verdana" w:eastAsia="Verdana" w:cs="Verdana"/>
          <w:sz w:val="18"/>
          <w:szCs w:val="18"/>
        </w:rPr>
        <w:t xml:space="preserve">in de Kernenergiewet </w:t>
      </w:r>
      <w:r w:rsidRPr="25782EE2">
        <w:rPr>
          <w:rFonts w:ascii="Verdana" w:hAnsi="Verdana" w:eastAsia="Verdana" w:cs="Verdana"/>
          <w:sz w:val="18"/>
          <w:szCs w:val="18"/>
        </w:rPr>
        <w:t xml:space="preserve">om meerdere redenen. </w:t>
      </w:r>
      <w:r w:rsidRPr="25782EE2" w:rsidR="21E4FBEB">
        <w:rPr>
          <w:rFonts w:ascii="Verdana" w:hAnsi="Verdana" w:eastAsia="Verdana" w:cs="Verdana"/>
          <w:sz w:val="18"/>
          <w:szCs w:val="18"/>
        </w:rPr>
        <w:t xml:space="preserve">Het kabinet kiest voor een groter aandeel kernenergie in de elektriciteitsmix om de CO2-vrije elektriciteitsproductie te diversifiëren en minder weersafhankelijk te maken. </w:t>
      </w:r>
      <w:r w:rsidRPr="25782EE2" w:rsidR="2ED8CEDB">
        <w:rPr>
          <w:rFonts w:ascii="Verdana" w:hAnsi="Verdana" w:eastAsia="Verdana" w:cs="Verdana"/>
          <w:sz w:val="18"/>
          <w:szCs w:val="18"/>
        </w:rPr>
        <w:t xml:space="preserve">Hier past een einddatum per kerncentrale niet bij. </w:t>
      </w:r>
    </w:p>
    <w:p w:rsidR="78F09BCE" w:rsidP="00317CCF" w:rsidRDefault="78F09BCE" w14:paraId="0105AA2F" w14:textId="6BFC3D2B">
      <w:pPr>
        <w:spacing w:after="0" w:line="240" w:lineRule="atLeast"/>
        <w:rPr>
          <w:rFonts w:ascii="Verdana" w:hAnsi="Verdana" w:eastAsia="Verdana" w:cs="Verdana"/>
          <w:sz w:val="18"/>
          <w:szCs w:val="18"/>
        </w:rPr>
      </w:pPr>
    </w:p>
    <w:p w:rsidR="78F09BCE" w:rsidP="00317CCF" w:rsidRDefault="6607D8E3" w14:paraId="0FFAA347" w14:textId="1F2DF546">
      <w:pPr>
        <w:spacing w:after="0" w:line="240" w:lineRule="atLeast"/>
        <w:rPr>
          <w:rFonts w:ascii="Verdana" w:hAnsi="Verdana" w:eastAsia="Verdana" w:cs="Verdana"/>
          <w:sz w:val="18"/>
          <w:szCs w:val="18"/>
        </w:rPr>
      </w:pPr>
      <w:r w:rsidRPr="13E91D2B">
        <w:rPr>
          <w:rFonts w:ascii="Verdana" w:hAnsi="Verdana" w:eastAsia="Verdana" w:cs="Verdana"/>
          <w:sz w:val="18"/>
          <w:szCs w:val="18"/>
        </w:rPr>
        <w:t xml:space="preserve">Daarnaast zegt </w:t>
      </w:r>
      <w:r w:rsidRPr="13E91D2B" w:rsidR="44CFB956">
        <w:rPr>
          <w:rFonts w:ascii="Verdana" w:hAnsi="Verdana" w:eastAsia="Verdana" w:cs="Verdana"/>
          <w:sz w:val="18"/>
          <w:szCs w:val="18"/>
        </w:rPr>
        <w:t>e</w:t>
      </w:r>
      <w:r w:rsidRPr="13E91D2B" w:rsidR="27050ED1">
        <w:rPr>
          <w:rFonts w:ascii="Verdana" w:hAnsi="Verdana" w:eastAsia="Verdana" w:cs="Verdana"/>
          <w:sz w:val="18"/>
          <w:szCs w:val="18"/>
        </w:rPr>
        <w:t>en wettelijke einddatum weinig over de daadwerkelijk</w:t>
      </w:r>
      <w:r w:rsidRPr="13E91D2B" w:rsidR="20CA6F1C">
        <w:rPr>
          <w:rFonts w:ascii="Verdana" w:hAnsi="Verdana" w:eastAsia="Verdana" w:cs="Verdana"/>
          <w:sz w:val="18"/>
          <w:szCs w:val="18"/>
        </w:rPr>
        <w:t>e</w:t>
      </w:r>
      <w:r w:rsidRPr="13E91D2B" w:rsidR="27050ED1">
        <w:rPr>
          <w:rFonts w:ascii="Verdana" w:hAnsi="Verdana" w:eastAsia="Verdana" w:cs="Verdana"/>
          <w:sz w:val="18"/>
          <w:szCs w:val="18"/>
        </w:rPr>
        <w:t xml:space="preserve"> veiligheid van een kerncentrale</w:t>
      </w:r>
      <w:r w:rsidRPr="13E91D2B" w:rsidR="47695948">
        <w:rPr>
          <w:rFonts w:ascii="Verdana" w:hAnsi="Verdana" w:eastAsia="Verdana" w:cs="Verdana"/>
          <w:sz w:val="18"/>
          <w:szCs w:val="18"/>
        </w:rPr>
        <w:t xml:space="preserve">. </w:t>
      </w:r>
      <w:r w:rsidRPr="13E91D2B" w:rsidR="64BEFB12">
        <w:rPr>
          <w:rFonts w:ascii="Verdana" w:hAnsi="Verdana" w:eastAsia="Verdana" w:cs="Verdana"/>
          <w:sz w:val="18"/>
          <w:szCs w:val="18"/>
        </w:rPr>
        <w:t>De</w:t>
      </w:r>
      <w:r w:rsidRPr="13E91D2B" w:rsidR="1B9B2350">
        <w:rPr>
          <w:rFonts w:ascii="Verdana" w:hAnsi="Verdana" w:eastAsia="Verdana" w:cs="Verdana"/>
          <w:sz w:val="18"/>
          <w:szCs w:val="18"/>
        </w:rPr>
        <w:t xml:space="preserve"> veiligheid </w:t>
      </w:r>
      <w:r w:rsidRPr="13E91D2B" w:rsidR="3DD56690">
        <w:rPr>
          <w:rFonts w:ascii="Verdana" w:hAnsi="Verdana" w:eastAsia="Verdana" w:cs="Verdana"/>
          <w:sz w:val="18"/>
          <w:szCs w:val="18"/>
        </w:rPr>
        <w:t xml:space="preserve">van een kerncentrale </w:t>
      </w:r>
      <w:r w:rsidRPr="13E91D2B" w:rsidR="64BEFB12">
        <w:rPr>
          <w:rFonts w:ascii="Verdana" w:hAnsi="Verdana" w:eastAsia="Verdana" w:cs="Verdana"/>
          <w:sz w:val="18"/>
          <w:szCs w:val="18"/>
        </w:rPr>
        <w:t xml:space="preserve">wordt </w:t>
      </w:r>
      <w:r w:rsidRPr="13E91D2B" w:rsidR="0A455EBF">
        <w:rPr>
          <w:rFonts w:ascii="Verdana" w:hAnsi="Verdana" w:eastAsia="Verdana" w:cs="Verdana"/>
          <w:sz w:val="18"/>
          <w:szCs w:val="18"/>
        </w:rPr>
        <w:t xml:space="preserve">onder meer </w:t>
      </w:r>
      <w:r w:rsidRPr="13E91D2B" w:rsidR="64BEFB12">
        <w:rPr>
          <w:rFonts w:ascii="Verdana" w:hAnsi="Verdana" w:eastAsia="Verdana" w:cs="Verdana"/>
          <w:sz w:val="18"/>
          <w:szCs w:val="18"/>
        </w:rPr>
        <w:t>bepaald door het ontwerp, de technische staat van de kerncentrale</w:t>
      </w:r>
      <w:r w:rsidRPr="13E91D2B" w:rsidR="2BD22447">
        <w:rPr>
          <w:rFonts w:ascii="Verdana" w:hAnsi="Verdana" w:eastAsia="Verdana" w:cs="Verdana"/>
          <w:sz w:val="18"/>
          <w:szCs w:val="18"/>
        </w:rPr>
        <w:t xml:space="preserve">, het onderhoud, verouderingsbeheer en moderniseringen. </w:t>
      </w:r>
      <w:r w:rsidRPr="13E91D2B" w:rsidR="6F981F32">
        <w:rPr>
          <w:rFonts w:ascii="Verdana" w:hAnsi="Verdana" w:eastAsia="Verdana" w:cs="Verdana"/>
          <w:sz w:val="18"/>
          <w:szCs w:val="18"/>
        </w:rPr>
        <w:t>Het uitgangspunt is dat een kerncentrale in werking mag zijn zolang dat aantoonbaar veilig kan en zolang een kerncentrale aan alle geldende veiligheidseisen en vergunningsvoorschriften voldoet.</w:t>
      </w:r>
    </w:p>
    <w:p w:rsidR="78F09BCE" w:rsidP="00317CCF" w:rsidRDefault="79709AB1" w14:paraId="25B19499" w14:textId="3EDA884B">
      <w:pPr>
        <w:spacing w:after="0" w:line="240" w:lineRule="atLeast"/>
        <w:rPr>
          <w:rFonts w:ascii="Verdana" w:hAnsi="Verdana" w:eastAsia="Verdana" w:cs="Verdana"/>
          <w:sz w:val="18"/>
          <w:szCs w:val="18"/>
        </w:rPr>
      </w:pPr>
      <w:r w:rsidRPr="13E91D2B">
        <w:rPr>
          <w:rFonts w:ascii="Verdana" w:hAnsi="Verdana" w:eastAsia="Verdana" w:cs="Verdana"/>
          <w:sz w:val="18"/>
          <w:szCs w:val="18"/>
        </w:rPr>
        <w:t xml:space="preserve">Dat eerder een einddatum voor de exploitatie van de kerncentrale Borssele in de Kernenergiewet is opgenomen had </w:t>
      </w:r>
      <w:r w:rsidRPr="13E91D2B" w:rsidR="583A1D2A">
        <w:rPr>
          <w:rFonts w:ascii="Verdana" w:hAnsi="Verdana" w:eastAsia="Verdana" w:cs="Verdana"/>
          <w:sz w:val="18"/>
          <w:szCs w:val="18"/>
        </w:rPr>
        <w:t xml:space="preserve">niet </w:t>
      </w:r>
      <w:r w:rsidRPr="13E91D2B">
        <w:rPr>
          <w:rFonts w:ascii="Verdana" w:hAnsi="Verdana" w:eastAsia="Verdana" w:cs="Verdana"/>
          <w:sz w:val="18"/>
          <w:szCs w:val="18"/>
        </w:rPr>
        <w:t>te maken met veiligheid, maar de politieke wens om het opwekken van kernenergie in Nederland te beëindigen.</w:t>
      </w:r>
      <w:r w:rsidRPr="13E91D2B" w:rsidR="78F09BCE">
        <w:rPr>
          <w:rStyle w:val="Voetnootmarkering"/>
          <w:rFonts w:ascii="Verdana" w:hAnsi="Verdana" w:eastAsia="Verdana" w:cs="Verdana"/>
          <w:sz w:val="18"/>
          <w:szCs w:val="18"/>
        </w:rPr>
        <w:footnoteReference w:id="3"/>
      </w:r>
      <w:r w:rsidRPr="13E91D2B" w:rsidR="30FBD951">
        <w:rPr>
          <w:rFonts w:ascii="Verdana" w:hAnsi="Verdana" w:eastAsia="Verdana" w:cs="Verdana"/>
          <w:sz w:val="18"/>
          <w:szCs w:val="18"/>
        </w:rPr>
        <w:t xml:space="preserve"> </w:t>
      </w:r>
    </w:p>
    <w:p w:rsidR="50C23DAC" w:rsidP="00317CCF" w:rsidRDefault="50C23DAC" w14:paraId="583354A9" w14:textId="1AC62EA6">
      <w:pPr>
        <w:spacing w:after="0" w:line="240" w:lineRule="atLeast"/>
        <w:rPr>
          <w:rFonts w:ascii="Verdana" w:hAnsi="Verdana" w:eastAsia="Verdana" w:cs="Verdana"/>
          <w:sz w:val="18"/>
          <w:szCs w:val="18"/>
        </w:rPr>
      </w:pPr>
    </w:p>
    <w:p w:rsidR="0352B941" w:rsidP="00317CCF" w:rsidRDefault="0A5E9C8B" w14:paraId="5AD9C679" w14:textId="63337754">
      <w:pPr>
        <w:spacing w:after="0" w:line="240" w:lineRule="atLeast"/>
      </w:pPr>
      <w:r w:rsidRPr="25782EE2">
        <w:rPr>
          <w:rFonts w:ascii="Verdana" w:hAnsi="Verdana" w:eastAsia="Verdana" w:cs="Verdana"/>
          <w:sz w:val="18"/>
          <w:szCs w:val="18"/>
        </w:rPr>
        <w:t xml:space="preserve">Verder </w:t>
      </w:r>
      <w:r w:rsidRPr="25782EE2" w:rsidR="25DE3FD0">
        <w:rPr>
          <w:rFonts w:ascii="Verdana" w:hAnsi="Verdana" w:eastAsia="Verdana" w:cs="Verdana"/>
          <w:sz w:val="18"/>
          <w:szCs w:val="18"/>
        </w:rPr>
        <w:t>w</w:t>
      </w:r>
      <w:r w:rsidRPr="25782EE2" w:rsidR="10418212">
        <w:rPr>
          <w:rFonts w:ascii="Verdana" w:hAnsi="Verdana" w:eastAsia="Verdana" w:cs="Verdana"/>
          <w:sz w:val="18"/>
          <w:szCs w:val="18"/>
        </w:rPr>
        <w:t>orden nucleaire inrichtingen vergund op grond van de Kernenergiewet. Deze wet kent geen wettelijke einddatum voor nucleaire inrichtingen</w:t>
      </w:r>
      <w:r w:rsidRPr="25782EE2" w:rsidR="3B71CD9B">
        <w:rPr>
          <w:rFonts w:ascii="Verdana" w:hAnsi="Verdana" w:eastAsia="Verdana" w:cs="Verdana"/>
          <w:sz w:val="18"/>
          <w:szCs w:val="18"/>
        </w:rPr>
        <w:t>. V</w:t>
      </w:r>
      <w:r w:rsidRPr="25782EE2" w:rsidR="10418212">
        <w:rPr>
          <w:rFonts w:ascii="Verdana" w:hAnsi="Verdana" w:eastAsia="Verdana" w:cs="Verdana"/>
          <w:sz w:val="18"/>
          <w:szCs w:val="18"/>
        </w:rPr>
        <w:t xml:space="preserve">ergunningen worden voor onbepaalde tijd verleend. </w:t>
      </w:r>
      <w:r w:rsidRPr="25782EE2" w:rsidR="3326AA94">
        <w:rPr>
          <w:rFonts w:ascii="Verdana" w:hAnsi="Verdana" w:eastAsia="Verdana" w:cs="Verdana"/>
          <w:sz w:val="18"/>
          <w:szCs w:val="18"/>
        </w:rPr>
        <w:t xml:space="preserve">De Autoriteit Nucleaire Veiligheid en Stralingsbescherming (ANVS) houdt toezicht op het naleven van alle veiligheidseisen en vergunningsvergunningsvoorschriften. Ook beoordeelt de ANVS of voldoende is aangetoond dat aan alle veiligheidseisen </w:t>
      </w:r>
      <w:r w:rsidRPr="25782EE2" w:rsidR="620A4FB9">
        <w:rPr>
          <w:rFonts w:ascii="Verdana" w:hAnsi="Verdana" w:eastAsia="Verdana" w:cs="Verdana"/>
          <w:sz w:val="18"/>
          <w:szCs w:val="18"/>
        </w:rPr>
        <w:t xml:space="preserve">wordt </w:t>
      </w:r>
      <w:r w:rsidRPr="25782EE2" w:rsidR="3326AA94">
        <w:rPr>
          <w:rFonts w:ascii="Verdana" w:hAnsi="Verdana" w:eastAsia="Verdana" w:cs="Verdana"/>
          <w:sz w:val="18"/>
          <w:szCs w:val="18"/>
        </w:rPr>
        <w:t xml:space="preserve">voldaan. </w:t>
      </w:r>
      <w:r w:rsidRPr="25782EE2" w:rsidR="10418212">
        <w:rPr>
          <w:rFonts w:ascii="Verdana" w:hAnsi="Verdana" w:eastAsia="Verdana" w:cs="Verdana"/>
          <w:sz w:val="18"/>
          <w:szCs w:val="18"/>
        </w:rPr>
        <w:t>De ANVS heeft ruime mogelijkheden tot ingrijpen en de bevoegdheid om een vergunning te verlenen, te wijzigen, aanvullende eisen te stellen of een vergunning in te trekken als de veiligheid dat vereist.</w:t>
      </w:r>
    </w:p>
    <w:p w:rsidR="50C23DAC" w:rsidP="00317CCF" w:rsidRDefault="50C23DAC" w14:paraId="26D9A9FD" w14:textId="5C50FCB1">
      <w:pPr>
        <w:spacing w:after="0" w:line="240" w:lineRule="atLeast"/>
        <w:rPr>
          <w:rFonts w:ascii="Verdana" w:hAnsi="Verdana" w:eastAsia="Verdana" w:cs="Verdana"/>
          <w:sz w:val="18"/>
          <w:szCs w:val="18"/>
        </w:rPr>
      </w:pPr>
    </w:p>
    <w:p w:rsidR="00B25E84" w:rsidP="00317CCF" w:rsidRDefault="009078F0" w14:paraId="7C751DC1" w14:textId="4EA7A70F">
      <w:pPr>
        <w:spacing w:after="0" w:line="240" w:lineRule="atLeast"/>
        <w:rPr>
          <w:rFonts w:ascii="Verdana" w:hAnsi="Verdana"/>
          <w:i/>
          <w:iCs/>
          <w:sz w:val="18"/>
          <w:szCs w:val="18"/>
        </w:rPr>
      </w:pPr>
      <w:r w:rsidRPr="5FB1157C">
        <w:rPr>
          <w:rFonts w:ascii="Verdana" w:hAnsi="Verdana"/>
          <w:i/>
          <w:iCs/>
          <w:sz w:val="18"/>
          <w:szCs w:val="18"/>
        </w:rPr>
        <w:t xml:space="preserve">De leden van de GroenLinks-PvdA-fractie hebben enkele vragen over de praktische consequenties van het voorstel. Deze leden vragen hoe de kerncentrale bij verlenging van nucleaire brandstof zal worden voorzien. Is er reeds voldoende nucleaire brandstof ingekocht voor een uitbating na 2033? </w:t>
      </w:r>
      <w:r w:rsidRPr="5FB1157C" w:rsidR="00773036">
        <w:rPr>
          <w:rFonts w:ascii="Verdana" w:hAnsi="Verdana"/>
          <w:i/>
          <w:iCs/>
          <w:sz w:val="18"/>
          <w:szCs w:val="18"/>
        </w:rPr>
        <w:t>Zo nee, hoe, waar en tegen welke verwachte prijs zal de splijtstof ingekocht worden in de huidige context van toenemende internationale geopolitieke spanningen?</w:t>
      </w:r>
    </w:p>
    <w:p w:rsidR="00B25E84" w:rsidP="00317CCF" w:rsidRDefault="00B25E84" w14:paraId="03E39450" w14:textId="77777777">
      <w:pPr>
        <w:spacing w:after="0" w:line="240" w:lineRule="atLeast"/>
        <w:rPr>
          <w:rFonts w:ascii="Verdana" w:hAnsi="Verdana"/>
          <w:i/>
          <w:iCs/>
          <w:sz w:val="18"/>
          <w:szCs w:val="18"/>
        </w:rPr>
      </w:pPr>
    </w:p>
    <w:p w:rsidRPr="00B25E84" w:rsidR="00B25E84" w:rsidP="00317CCF" w:rsidRDefault="4398C8B6" w14:paraId="19AE5502" w14:textId="39789C6B">
      <w:pPr>
        <w:spacing w:after="0" w:line="240" w:lineRule="atLeast"/>
        <w:rPr>
          <w:rFonts w:ascii="Verdana" w:hAnsi="Verdana"/>
          <w:sz w:val="18"/>
          <w:szCs w:val="18"/>
        </w:rPr>
      </w:pPr>
      <w:r w:rsidRPr="5E3F928D">
        <w:rPr>
          <w:rFonts w:ascii="Verdana" w:hAnsi="Verdana" w:eastAsia="Verdana" w:cs="Verdana"/>
          <w:sz w:val="18"/>
          <w:szCs w:val="18"/>
        </w:rPr>
        <w:t xml:space="preserve">De exploitant van de kerncentrale voert op dit moment </w:t>
      </w:r>
      <w:r w:rsidRPr="5E3F928D" w:rsidR="527AC430">
        <w:rPr>
          <w:rFonts w:ascii="Verdana" w:hAnsi="Verdana" w:eastAsia="Verdana" w:cs="Verdana"/>
          <w:sz w:val="18"/>
          <w:szCs w:val="18"/>
        </w:rPr>
        <w:t>haalbaarheidsstudies</w:t>
      </w:r>
      <w:r w:rsidRPr="5E3F928D" w:rsidR="063D9219">
        <w:rPr>
          <w:rFonts w:ascii="Verdana" w:hAnsi="Verdana" w:eastAsia="Verdana" w:cs="Verdana"/>
          <w:sz w:val="18"/>
          <w:szCs w:val="18"/>
        </w:rPr>
        <w:t xml:space="preserve"> </w:t>
      </w:r>
      <w:r w:rsidRPr="5E3F928D">
        <w:rPr>
          <w:rFonts w:ascii="Verdana" w:hAnsi="Verdana" w:eastAsia="Verdana" w:cs="Verdana"/>
          <w:sz w:val="18"/>
          <w:szCs w:val="18"/>
        </w:rPr>
        <w:t xml:space="preserve">uit om na te gaan of bedrijfsvoering na 2033 </w:t>
      </w:r>
      <w:r w:rsidRPr="5E3F928D" w:rsidR="0422A8BE">
        <w:rPr>
          <w:rFonts w:ascii="Verdana" w:hAnsi="Verdana" w:eastAsia="Verdana" w:cs="Verdana"/>
          <w:sz w:val="18"/>
          <w:szCs w:val="18"/>
        </w:rPr>
        <w:t>mogelijk</w:t>
      </w:r>
      <w:r w:rsidRPr="5E3F928D">
        <w:rPr>
          <w:rFonts w:ascii="Verdana" w:hAnsi="Verdana" w:eastAsia="Verdana" w:cs="Verdana"/>
          <w:sz w:val="18"/>
          <w:szCs w:val="18"/>
        </w:rPr>
        <w:t xml:space="preserve"> is.</w:t>
      </w:r>
      <w:r w:rsidRPr="5E3F928D">
        <w:rPr>
          <w:rFonts w:ascii="Verdana" w:hAnsi="Verdana"/>
          <w:sz w:val="18"/>
          <w:szCs w:val="18"/>
        </w:rPr>
        <w:t xml:space="preserve"> </w:t>
      </w:r>
      <w:r w:rsidRPr="5E3F928D" w:rsidR="0AB4A88E">
        <w:rPr>
          <w:rFonts w:ascii="Verdana" w:hAnsi="Verdana"/>
          <w:sz w:val="18"/>
          <w:szCs w:val="18"/>
        </w:rPr>
        <w:t>De brandstofcy</w:t>
      </w:r>
      <w:r w:rsidRPr="5E3F928D" w:rsidR="5A483EEC">
        <w:rPr>
          <w:rFonts w:ascii="Verdana" w:hAnsi="Verdana"/>
          <w:sz w:val="18"/>
          <w:szCs w:val="18"/>
        </w:rPr>
        <w:t>c</w:t>
      </w:r>
      <w:r w:rsidRPr="5E3F928D" w:rsidR="126D35C7">
        <w:rPr>
          <w:rFonts w:ascii="Verdana" w:hAnsi="Verdana"/>
          <w:sz w:val="18"/>
          <w:szCs w:val="18"/>
        </w:rPr>
        <w:t xml:space="preserve">lus en wat </w:t>
      </w:r>
      <w:r w:rsidRPr="5E3F928D" w:rsidR="5A483EEC">
        <w:rPr>
          <w:rFonts w:ascii="Verdana" w:hAnsi="Verdana"/>
          <w:sz w:val="18"/>
          <w:szCs w:val="18"/>
        </w:rPr>
        <w:t>daarvoor nodig</w:t>
      </w:r>
      <w:r w:rsidRPr="5E3F928D" w:rsidR="090FB129">
        <w:rPr>
          <w:rFonts w:ascii="Verdana" w:hAnsi="Verdana"/>
          <w:sz w:val="18"/>
          <w:szCs w:val="18"/>
        </w:rPr>
        <w:t xml:space="preserve"> is</w:t>
      </w:r>
      <w:r w:rsidRPr="5E3F928D" w:rsidR="57CA668B">
        <w:rPr>
          <w:rFonts w:ascii="Verdana" w:hAnsi="Verdana"/>
          <w:sz w:val="18"/>
          <w:szCs w:val="18"/>
        </w:rPr>
        <w:t>,</w:t>
      </w:r>
      <w:r w:rsidRPr="5E3F928D" w:rsidR="090FB129">
        <w:rPr>
          <w:rFonts w:ascii="Verdana" w:hAnsi="Verdana"/>
          <w:sz w:val="18"/>
          <w:szCs w:val="18"/>
        </w:rPr>
        <w:t xml:space="preserve"> maakt onderdeel uit </w:t>
      </w:r>
      <w:r w:rsidRPr="5E3F928D" w:rsidR="2320203F">
        <w:rPr>
          <w:rFonts w:ascii="Verdana" w:hAnsi="Verdana"/>
          <w:sz w:val="18"/>
          <w:szCs w:val="18"/>
        </w:rPr>
        <w:t>van de</w:t>
      </w:r>
      <w:r w:rsidRPr="5E3F928D" w:rsidR="76F0F545">
        <w:rPr>
          <w:rFonts w:ascii="Verdana" w:hAnsi="Verdana"/>
          <w:sz w:val="18"/>
          <w:szCs w:val="18"/>
        </w:rPr>
        <w:t>ze</w:t>
      </w:r>
      <w:r w:rsidRPr="5E3F928D" w:rsidR="2320203F">
        <w:rPr>
          <w:rFonts w:ascii="Verdana" w:hAnsi="Verdana"/>
          <w:sz w:val="18"/>
          <w:szCs w:val="18"/>
        </w:rPr>
        <w:t xml:space="preserve"> studies</w:t>
      </w:r>
      <w:r w:rsidRPr="5E3F928D" w:rsidR="7D2EADF6">
        <w:rPr>
          <w:rFonts w:ascii="Verdana" w:hAnsi="Verdana"/>
          <w:sz w:val="18"/>
          <w:szCs w:val="18"/>
        </w:rPr>
        <w:t>.</w:t>
      </w:r>
      <w:r w:rsidRPr="5E3F928D" w:rsidR="10065C1B">
        <w:rPr>
          <w:rFonts w:ascii="Verdana" w:hAnsi="Verdana"/>
          <w:sz w:val="18"/>
          <w:szCs w:val="18"/>
        </w:rPr>
        <w:t xml:space="preserve"> </w:t>
      </w:r>
      <w:r w:rsidRPr="5E3F928D" w:rsidR="24CF2BEE">
        <w:rPr>
          <w:rFonts w:ascii="Verdana" w:hAnsi="Verdana"/>
          <w:sz w:val="18"/>
          <w:szCs w:val="18"/>
        </w:rPr>
        <w:t>Wanneer</w:t>
      </w:r>
      <w:r w:rsidRPr="5E3F928D" w:rsidR="5DE57D0B">
        <w:rPr>
          <w:rFonts w:ascii="Verdana" w:hAnsi="Verdana"/>
          <w:sz w:val="18"/>
          <w:szCs w:val="18"/>
        </w:rPr>
        <w:t xml:space="preserve"> </w:t>
      </w:r>
      <w:r w:rsidRPr="5E3F928D" w:rsidR="7C49574F">
        <w:rPr>
          <w:rFonts w:ascii="Verdana" w:hAnsi="Verdana"/>
          <w:sz w:val="18"/>
          <w:szCs w:val="18"/>
        </w:rPr>
        <w:t xml:space="preserve">bedrijfsduurverlenging daadwerkelijk doorgaat, wat inhoudt dat </w:t>
      </w:r>
      <w:r w:rsidRPr="5E3F928D" w:rsidR="24CF2BEE">
        <w:rPr>
          <w:rFonts w:ascii="Verdana" w:hAnsi="Verdana"/>
          <w:sz w:val="18"/>
          <w:szCs w:val="18"/>
        </w:rPr>
        <w:t xml:space="preserve">de vergunning </w:t>
      </w:r>
      <w:r w:rsidRPr="5E3F928D" w:rsidR="76AC3F52">
        <w:rPr>
          <w:rFonts w:ascii="Verdana" w:hAnsi="Verdana"/>
          <w:sz w:val="18"/>
          <w:szCs w:val="18"/>
        </w:rPr>
        <w:t>voor bedrijfsduurverlenging</w:t>
      </w:r>
      <w:r w:rsidRPr="5E3F928D" w:rsidR="4EBD00E7">
        <w:rPr>
          <w:rFonts w:ascii="Verdana" w:hAnsi="Verdana"/>
          <w:sz w:val="18"/>
          <w:szCs w:val="18"/>
        </w:rPr>
        <w:t xml:space="preserve"> </w:t>
      </w:r>
      <w:r w:rsidRPr="5E3F928D" w:rsidR="44435644">
        <w:rPr>
          <w:rFonts w:ascii="Verdana" w:hAnsi="Verdana"/>
          <w:sz w:val="18"/>
          <w:szCs w:val="18"/>
        </w:rPr>
        <w:t xml:space="preserve">wordt </w:t>
      </w:r>
      <w:r w:rsidRPr="5E3F928D" w:rsidR="24CF2BEE">
        <w:rPr>
          <w:rFonts w:ascii="Verdana" w:hAnsi="Verdana"/>
          <w:sz w:val="18"/>
          <w:szCs w:val="18"/>
        </w:rPr>
        <w:t>aangevraagd</w:t>
      </w:r>
      <w:r w:rsidRPr="5E3F928D" w:rsidR="0AEE4885">
        <w:rPr>
          <w:rFonts w:ascii="Verdana" w:hAnsi="Verdana"/>
          <w:sz w:val="18"/>
          <w:szCs w:val="18"/>
        </w:rPr>
        <w:t xml:space="preserve">, </w:t>
      </w:r>
      <w:r w:rsidRPr="5E3F928D" w:rsidR="7F7D0F95">
        <w:rPr>
          <w:rFonts w:ascii="Verdana" w:hAnsi="Verdana"/>
          <w:sz w:val="18"/>
          <w:szCs w:val="18"/>
        </w:rPr>
        <w:t xml:space="preserve">door de ANVS </w:t>
      </w:r>
      <w:r w:rsidRPr="5E3F928D" w:rsidR="05216F3A">
        <w:rPr>
          <w:rFonts w:ascii="Verdana" w:hAnsi="Verdana"/>
          <w:sz w:val="18"/>
          <w:szCs w:val="18"/>
        </w:rPr>
        <w:t>wordt</w:t>
      </w:r>
      <w:r w:rsidRPr="5E3F928D" w:rsidR="24CF2BEE">
        <w:rPr>
          <w:rFonts w:ascii="Verdana" w:hAnsi="Verdana"/>
          <w:sz w:val="18"/>
          <w:szCs w:val="18"/>
        </w:rPr>
        <w:t xml:space="preserve"> verleend</w:t>
      </w:r>
      <w:r w:rsidRPr="5E3F928D" w:rsidR="3162FCC3">
        <w:rPr>
          <w:rFonts w:ascii="Verdana" w:hAnsi="Verdana"/>
          <w:sz w:val="18"/>
          <w:szCs w:val="18"/>
        </w:rPr>
        <w:t xml:space="preserve"> en </w:t>
      </w:r>
      <w:r w:rsidRPr="5E3F928D" w:rsidR="5C582613">
        <w:rPr>
          <w:rFonts w:ascii="Verdana" w:hAnsi="Verdana"/>
          <w:sz w:val="18"/>
          <w:szCs w:val="18"/>
        </w:rPr>
        <w:t xml:space="preserve">dat </w:t>
      </w:r>
      <w:r w:rsidRPr="5E3F928D" w:rsidR="3162FCC3">
        <w:rPr>
          <w:rFonts w:ascii="Verdana" w:hAnsi="Verdana"/>
          <w:sz w:val="18"/>
          <w:szCs w:val="18"/>
        </w:rPr>
        <w:t xml:space="preserve">de investeringsbeslissing </w:t>
      </w:r>
      <w:r w:rsidRPr="5E3F928D" w:rsidR="7B21FD4A">
        <w:rPr>
          <w:rFonts w:ascii="Verdana" w:hAnsi="Verdana"/>
          <w:sz w:val="18"/>
          <w:szCs w:val="18"/>
        </w:rPr>
        <w:t>tot</w:t>
      </w:r>
      <w:r w:rsidRPr="5E3F928D" w:rsidR="3162FCC3">
        <w:rPr>
          <w:rFonts w:ascii="Verdana" w:hAnsi="Verdana"/>
          <w:sz w:val="18"/>
          <w:szCs w:val="18"/>
        </w:rPr>
        <w:t xml:space="preserve"> bedrijfsduurverlen</w:t>
      </w:r>
      <w:r w:rsidR="00A2057D">
        <w:rPr>
          <w:rFonts w:ascii="Verdana" w:hAnsi="Verdana"/>
          <w:sz w:val="18"/>
          <w:szCs w:val="18"/>
        </w:rPr>
        <w:t>g</w:t>
      </w:r>
      <w:r w:rsidRPr="5E3F928D" w:rsidR="3162FCC3">
        <w:rPr>
          <w:rFonts w:ascii="Verdana" w:hAnsi="Verdana"/>
          <w:sz w:val="18"/>
          <w:szCs w:val="18"/>
        </w:rPr>
        <w:t>ing</w:t>
      </w:r>
      <w:r w:rsidRPr="5E3F928D" w:rsidR="6F59F593">
        <w:rPr>
          <w:rFonts w:ascii="Verdana" w:hAnsi="Verdana"/>
          <w:sz w:val="18"/>
          <w:szCs w:val="18"/>
        </w:rPr>
        <w:t xml:space="preserve"> </w:t>
      </w:r>
      <w:r w:rsidRPr="5E3F928D" w:rsidR="72DC760C">
        <w:rPr>
          <w:rFonts w:ascii="Verdana" w:hAnsi="Verdana"/>
          <w:sz w:val="18"/>
          <w:szCs w:val="18"/>
        </w:rPr>
        <w:t>door de aandeelhouder</w:t>
      </w:r>
      <w:r w:rsidRPr="5E3F928D" w:rsidR="009A3915">
        <w:rPr>
          <w:rFonts w:ascii="Verdana" w:hAnsi="Verdana"/>
          <w:sz w:val="18"/>
          <w:szCs w:val="18"/>
        </w:rPr>
        <w:t>s</w:t>
      </w:r>
      <w:r w:rsidRPr="5E3F928D" w:rsidR="72DC760C">
        <w:rPr>
          <w:rFonts w:ascii="Verdana" w:hAnsi="Verdana"/>
          <w:sz w:val="18"/>
          <w:szCs w:val="18"/>
        </w:rPr>
        <w:t xml:space="preserve"> </w:t>
      </w:r>
      <w:r w:rsidRPr="5E3F928D" w:rsidR="3162FCC3">
        <w:rPr>
          <w:rFonts w:ascii="Verdana" w:hAnsi="Verdana"/>
          <w:sz w:val="18"/>
          <w:szCs w:val="18"/>
        </w:rPr>
        <w:t>wordt genomen</w:t>
      </w:r>
      <w:r w:rsidRPr="5E3F928D" w:rsidR="24CF2BEE">
        <w:rPr>
          <w:rFonts w:ascii="Verdana" w:hAnsi="Verdana"/>
          <w:sz w:val="18"/>
          <w:szCs w:val="18"/>
        </w:rPr>
        <w:t xml:space="preserve">, is het aan </w:t>
      </w:r>
      <w:r w:rsidRPr="5E3F928D" w:rsidR="70DABA87">
        <w:rPr>
          <w:rFonts w:ascii="Verdana" w:hAnsi="Verdana"/>
          <w:sz w:val="18"/>
          <w:szCs w:val="18"/>
        </w:rPr>
        <w:t xml:space="preserve">de exploitant van de kerncentrale </w:t>
      </w:r>
      <w:r w:rsidRPr="5E3F928D" w:rsidR="51A88F9F">
        <w:rPr>
          <w:rFonts w:ascii="Verdana" w:hAnsi="Verdana"/>
          <w:sz w:val="18"/>
          <w:szCs w:val="18"/>
        </w:rPr>
        <w:t>om</w:t>
      </w:r>
      <w:r w:rsidRPr="5E3F928D" w:rsidR="76AC3F52">
        <w:rPr>
          <w:rFonts w:ascii="Verdana" w:hAnsi="Verdana"/>
          <w:sz w:val="18"/>
          <w:szCs w:val="18"/>
        </w:rPr>
        <w:t xml:space="preserve"> </w:t>
      </w:r>
      <w:r w:rsidRPr="5E3F928D" w:rsidR="22272FD3">
        <w:rPr>
          <w:rFonts w:ascii="Verdana" w:hAnsi="Verdana"/>
          <w:sz w:val="18"/>
          <w:szCs w:val="18"/>
        </w:rPr>
        <w:t>met instemming van de aandeelhouder</w:t>
      </w:r>
      <w:r w:rsidRPr="5E3F928D" w:rsidR="0CB7EF46">
        <w:rPr>
          <w:rFonts w:ascii="Verdana" w:hAnsi="Verdana"/>
          <w:sz w:val="18"/>
          <w:szCs w:val="18"/>
        </w:rPr>
        <w:t>s</w:t>
      </w:r>
      <w:r w:rsidRPr="5E3F928D" w:rsidR="22272FD3">
        <w:rPr>
          <w:rFonts w:ascii="Verdana" w:hAnsi="Verdana"/>
          <w:sz w:val="18"/>
          <w:szCs w:val="18"/>
        </w:rPr>
        <w:t xml:space="preserve"> </w:t>
      </w:r>
      <w:r w:rsidRPr="5E3F928D" w:rsidR="76AC3F52">
        <w:rPr>
          <w:rFonts w:ascii="Verdana" w:hAnsi="Verdana"/>
          <w:sz w:val="18"/>
          <w:szCs w:val="18"/>
        </w:rPr>
        <w:t>tijdig voldoende brandstof in te kopen</w:t>
      </w:r>
      <w:r w:rsidRPr="5E3F928D" w:rsidR="0F742AF7">
        <w:rPr>
          <w:rFonts w:ascii="Verdana" w:hAnsi="Verdana"/>
          <w:sz w:val="18"/>
          <w:szCs w:val="18"/>
        </w:rPr>
        <w:t xml:space="preserve"> </w:t>
      </w:r>
      <w:r w:rsidRPr="5E3F928D" w:rsidR="3E9A978A">
        <w:rPr>
          <w:rFonts w:ascii="Verdana" w:hAnsi="Verdana"/>
          <w:sz w:val="18"/>
          <w:szCs w:val="18"/>
        </w:rPr>
        <w:t xml:space="preserve">zodat </w:t>
      </w:r>
      <w:r w:rsidRPr="5E3F928D" w:rsidR="0F742AF7">
        <w:rPr>
          <w:rFonts w:ascii="Verdana" w:hAnsi="Verdana"/>
          <w:sz w:val="18"/>
          <w:szCs w:val="18"/>
        </w:rPr>
        <w:t>– indien bedrijfsduurverlenging daadwerkelijk doorga</w:t>
      </w:r>
      <w:r w:rsidRPr="5E3F928D" w:rsidR="4E0A6A76">
        <w:rPr>
          <w:rFonts w:ascii="Verdana" w:hAnsi="Verdana"/>
          <w:sz w:val="18"/>
          <w:szCs w:val="18"/>
        </w:rPr>
        <w:t>at</w:t>
      </w:r>
      <w:r w:rsidRPr="5E3F928D" w:rsidR="0F742AF7">
        <w:rPr>
          <w:rFonts w:ascii="Verdana" w:hAnsi="Verdana"/>
          <w:sz w:val="18"/>
          <w:szCs w:val="18"/>
        </w:rPr>
        <w:t xml:space="preserve"> – </w:t>
      </w:r>
      <w:r w:rsidRPr="5E3F928D" w:rsidR="1E1BF187">
        <w:rPr>
          <w:rFonts w:ascii="Verdana" w:hAnsi="Verdana"/>
          <w:sz w:val="18"/>
          <w:szCs w:val="18"/>
        </w:rPr>
        <w:t>de bedrijfsvoering na 2033 kan worden voortgezet</w:t>
      </w:r>
      <w:r w:rsidRPr="5E3F928D" w:rsidR="76AC3F52">
        <w:rPr>
          <w:rFonts w:ascii="Verdana" w:hAnsi="Verdana"/>
          <w:sz w:val="18"/>
          <w:szCs w:val="18"/>
        </w:rPr>
        <w:t>.</w:t>
      </w:r>
      <w:r w:rsidRPr="5E3F928D" w:rsidR="3C8FE44D">
        <w:rPr>
          <w:rFonts w:ascii="Verdana" w:hAnsi="Verdana"/>
          <w:sz w:val="18"/>
          <w:szCs w:val="18"/>
        </w:rPr>
        <w:t xml:space="preserve"> </w:t>
      </w:r>
    </w:p>
    <w:p w:rsidR="00B25E84" w:rsidP="00317CCF" w:rsidRDefault="00B25E84" w14:paraId="2804A754" w14:textId="77777777">
      <w:pPr>
        <w:spacing w:after="0" w:line="240" w:lineRule="atLeast"/>
        <w:rPr>
          <w:rFonts w:ascii="Verdana" w:hAnsi="Verdana"/>
          <w:i/>
          <w:iCs/>
          <w:sz w:val="18"/>
          <w:szCs w:val="18"/>
        </w:rPr>
      </w:pPr>
    </w:p>
    <w:p w:rsidRPr="00527E28" w:rsidR="00475840" w:rsidP="00317CCF" w:rsidRDefault="009078F0" w14:paraId="165FF7A8" w14:textId="3EF8176E">
      <w:pPr>
        <w:spacing w:after="0" w:line="240" w:lineRule="atLeast"/>
        <w:rPr>
          <w:rFonts w:ascii="Verdana" w:hAnsi="Verdana"/>
          <w:i/>
          <w:iCs/>
          <w:sz w:val="18"/>
          <w:szCs w:val="18"/>
        </w:rPr>
      </w:pPr>
      <w:r w:rsidRPr="50C23DAC">
        <w:rPr>
          <w:rFonts w:ascii="Verdana" w:hAnsi="Verdana"/>
          <w:i/>
          <w:iCs/>
          <w:sz w:val="18"/>
          <w:szCs w:val="18"/>
        </w:rPr>
        <w:t>Vervolgens, gezien het uitblijven van een nieuwe einddatum aan de vergunning, hoe zal de veiligheid blijvend gegarandeerd worden naarmate de centrale verder veroudert? Welke beoordelingscriteria hanteert de</w:t>
      </w:r>
      <w:r w:rsidRPr="50C23DAC" w:rsidR="00612047">
        <w:rPr>
          <w:rFonts w:ascii="Verdana" w:hAnsi="Verdana"/>
          <w:i/>
          <w:iCs/>
          <w:sz w:val="18"/>
          <w:szCs w:val="18"/>
        </w:rPr>
        <w:t xml:space="preserve"> Autoriteit Nucleaire Veiligheid en</w:t>
      </w:r>
      <w:r w:rsidRPr="50C23DAC" w:rsidR="002A7BAD">
        <w:rPr>
          <w:rFonts w:ascii="Verdana" w:hAnsi="Verdana"/>
          <w:i/>
          <w:iCs/>
          <w:sz w:val="18"/>
          <w:szCs w:val="18"/>
        </w:rPr>
        <w:t xml:space="preserve"> </w:t>
      </w:r>
      <w:r w:rsidRPr="50C23DAC" w:rsidR="00612047">
        <w:rPr>
          <w:rFonts w:ascii="Verdana" w:hAnsi="Verdana"/>
          <w:i/>
          <w:iCs/>
          <w:sz w:val="18"/>
          <w:szCs w:val="18"/>
        </w:rPr>
        <w:t>Stralingsbescherming</w:t>
      </w:r>
      <w:r w:rsidRPr="50C23DAC">
        <w:rPr>
          <w:rFonts w:ascii="Verdana" w:hAnsi="Verdana"/>
          <w:i/>
          <w:iCs/>
          <w:sz w:val="18"/>
          <w:szCs w:val="18"/>
        </w:rPr>
        <w:t xml:space="preserve"> </w:t>
      </w:r>
      <w:r w:rsidRPr="50C23DAC" w:rsidR="00612047">
        <w:rPr>
          <w:rFonts w:ascii="Verdana" w:hAnsi="Verdana"/>
          <w:i/>
          <w:iCs/>
          <w:sz w:val="18"/>
          <w:szCs w:val="18"/>
        </w:rPr>
        <w:t>(</w:t>
      </w:r>
      <w:r w:rsidRPr="50C23DAC">
        <w:rPr>
          <w:rFonts w:ascii="Verdana" w:hAnsi="Verdana"/>
          <w:i/>
          <w:iCs/>
          <w:sz w:val="18"/>
          <w:szCs w:val="18"/>
        </w:rPr>
        <w:t>ANVS</w:t>
      </w:r>
      <w:r w:rsidRPr="50C23DAC" w:rsidR="00612047">
        <w:rPr>
          <w:rFonts w:ascii="Verdana" w:hAnsi="Verdana"/>
          <w:i/>
          <w:iCs/>
          <w:sz w:val="18"/>
          <w:szCs w:val="18"/>
        </w:rPr>
        <w:t>)</w:t>
      </w:r>
      <w:r w:rsidRPr="50C23DAC">
        <w:rPr>
          <w:rFonts w:ascii="Verdana" w:hAnsi="Verdana"/>
          <w:i/>
          <w:iCs/>
          <w:sz w:val="18"/>
          <w:szCs w:val="18"/>
        </w:rPr>
        <w:t xml:space="preserve"> hiervoor? Wat is de verwachte technische levensduur van de kerncentrale van Borssele na een eventuele verlenging? Zal in de wijzigingsvergunning in het licht van veroudering beperkingen worden gesteld aan hoe lang de kerncentrale na verlenging in bedrijf mag blijven?</w:t>
      </w:r>
    </w:p>
    <w:p w:rsidR="007224BD" w:rsidP="00317CCF" w:rsidRDefault="009078F0" w14:paraId="39537C26" w14:textId="77777777">
      <w:pPr>
        <w:spacing w:after="0" w:line="240" w:lineRule="atLeast"/>
        <w:rPr>
          <w:rFonts w:ascii="Verdana" w:hAnsi="Verdana"/>
          <w:i/>
          <w:iCs/>
          <w:sz w:val="18"/>
          <w:szCs w:val="18"/>
        </w:rPr>
      </w:pPr>
      <w:r w:rsidRPr="5FB1157C">
        <w:rPr>
          <w:rFonts w:ascii="Verdana" w:hAnsi="Verdana"/>
          <w:i/>
          <w:iCs/>
          <w:sz w:val="18"/>
          <w:szCs w:val="18"/>
        </w:rPr>
        <w:t xml:space="preserve">Verder stelt het wetsvoorstel dat de vergunninghouder hiertoe, naast de onderzoeken naar de gevolgen van de voortgezette exploitatie voor het milieu, in ieder geval een geactualiseerd veiligheidsrapport aanlevert. Wat is de actuele staat van alle hiermee bedoelde onderzoeken en rapporten? </w:t>
      </w:r>
    </w:p>
    <w:p w:rsidR="007224BD" w:rsidP="00317CCF" w:rsidRDefault="007224BD" w14:paraId="51FA8511" w14:textId="77777777">
      <w:pPr>
        <w:spacing w:after="0" w:line="240" w:lineRule="atLeast"/>
        <w:rPr>
          <w:rFonts w:ascii="Verdana" w:hAnsi="Verdana"/>
          <w:i/>
          <w:iCs/>
          <w:sz w:val="18"/>
          <w:szCs w:val="18"/>
        </w:rPr>
      </w:pPr>
    </w:p>
    <w:p w:rsidR="2256F7E8" w:rsidP="00317CCF" w:rsidRDefault="04B3330B" w14:paraId="1EC7685C" w14:textId="6F60010D">
      <w:pPr>
        <w:spacing w:after="0" w:line="240" w:lineRule="atLeast"/>
        <w:rPr>
          <w:rFonts w:ascii="Verdana" w:hAnsi="Verdana" w:eastAsia="Verdana" w:cs="Verdana"/>
          <w:sz w:val="18"/>
          <w:szCs w:val="18"/>
        </w:rPr>
      </w:pPr>
      <w:r w:rsidRPr="13E91D2B">
        <w:rPr>
          <w:rFonts w:ascii="Verdana" w:hAnsi="Verdana" w:eastAsia="Verdana" w:cs="Verdana"/>
          <w:sz w:val="18"/>
          <w:szCs w:val="18"/>
        </w:rPr>
        <w:t xml:space="preserve">Iedere kerninstallatie in Nederland, ongeacht de leeftijd, moet </w:t>
      </w:r>
      <w:r w:rsidRPr="13E91D2B" w:rsidR="70C38A28">
        <w:rPr>
          <w:rFonts w:ascii="Verdana" w:hAnsi="Verdana" w:eastAsia="Verdana" w:cs="Verdana"/>
          <w:sz w:val="18"/>
          <w:szCs w:val="18"/>
        </w:rPr>
        <w:t xml:space="preserve">altijd </w:t>
      </w:r>
      <w:r w:rsidRPr="13E91D2B">
        <w:rPr>
          <w:rFonts w:ascii="Verdana" w:hAnsi="Verdana" w:eastAsia="Verdana" w:cs="Verdana"/>
          <w:sz w:val="18"/>
          <w:szCs w:val="18"/>
        </w:rPr>
        <w:t xml:space="preserve">voldoen aan de veiligheidseisen uit de Nederlandse wet- en regelgeving, aangevuld met de voorschriften in de vergunning. Onderdeel van deze vergunningvoorschriften zijn eisen over het monitoren van veroudering en onderhoud van de installatie en onderdelen daarvan. De ANVS houdt hier toezicht op met behulp van de ‘state of the art’ internationale normen en handreikingen uit de Safety Standards van het Internationaal Atoomenergieagentschap (IAEA). Dit betekent onder meer dat de ANVS de procedures van de vergunninghouder voor verouderingsbeheer beoordeelt en hierop inspecteert. </w:t>
      </w:r>
    </w:p>
    <w:p w:rsidR="015D85C6" w:rsidP="00317CCF" w:rsidRDefault="015D85C6" w14:paraId="6C4585B4" w14:textId="6844B12C">
      <w:pPr>
        <w:spacing w:after="0" w:line="240" w:lineRule="atLeast"/>
        <w:rPr>
          <w:rFonts w:ascii="Verdana" w:hAnsi="Verdana" w:eastAsia="Verdana" w:cs="Verdana"/>
          <w:sz w:val="18"/>
          <w:szCs w:val="18"/>
        </w:rPr>
      </w:pPr>
    </w:p>
    <w:p w:rsidR="7C7EB697" w:rsidP="00317CCF" w:rsidRDefault="5C9E07CD" w14:paraId="0D6D4858" w14:textId="63AA6294">
      <w:pPr>
        <w:spacing w:after="0" w:line="240" w:lineRule="atLeast"/>
        <w:rPr>
          <w:rFonts w:ascii="Verdana" w:hAnsi="Verdana" w:eastAsia="Verdana" w:cs="Verdana"/>
          <w:sz w:val="18"/>
          <w:szCs w:val="18"/>
        </w:rPr>
      </w:pPr>
      <w:r w:rsidRPr="25782EE2">
        <w:rPr>
          <w:rFonts w:ascii="Verdana" w:hAnsi="Verdana" w:eastAsia="Verdana" w:cs="Verdana"/>
          <w:sz w:val="18"/>
          <w:szCs w:val="18"/>
        </w:rPr>
        <w:t xml:space="preserve">De voorziene levensduur is op dit moment nog niet bekend. </w:t>
      </w:r>
      <w:r w:rsidRPr="25782EE2" w:rsidR="59B94ABE">
        <w:rPr>
          <w:rFonts w:ascii="Verdana" w:hAnsi="Verdana" w:eastAsia="Verdana" w:cs="Verdana"/>
          <w:sz w:val="18"/>
          <w:szCs w:val="18"/>
        </w:rPr>
        <w:t>De exploitant</w:t>
      </w:r>
      <w:r w:rsidRPr="25782EE2" w:rsidR="6455BA21">
        <w:rPr>
          <w:rFonts w:ascii="Verdana" w:hAnsi="Verdana" w:eastAsia="Verdana" w:cs="Verdana"/>
          <w:sz w:val="18"/>
          <w:szCs w:val="18"/>
        </w:rPr>
        <w:t xml:space="preserve"> </w:t>
      </w:r>
      <w:r w:rsidRPr="25782EE2" w:rsidR="5C5CF8DC">
        <w:rPr>
          <w:rFonts w:ascii="Verdana" w:hAnsi="Verdana" w:eastAsia="Verdana" w:cs="Verdana"/>
          <w:sz w:val="18"/>
          <w:szCs w:val="18"/>
        </w:rPr>
        <w:t>van de kerncentrale</w:t>
      </w:r>
      <w:r w:rsidRPr="25782EE2" w:rsidR="221D5B3E">
        <w:rPr>
          <w:rFonts w:ascii="Verdana" w:hAnsi="Verdana" w:eastAsia="Verdana" w:cs="Verdana"/>
          <w:sz w:val="18"/>
          <w:szCs w:val="18"/>
        </w:rPr>
        <w:t xml:space="preserve"> </w:t>
      </w:r>
      <w:r w:rsidRPr="25782EE2" w:rsidR="4F0DDAC8">
        <w:rPr>
          <w:rFonts w:ascii="Verdana" w:hAnsi="Verdana" w:eastAsia="Verdana" w:cs="Verdana"/>
          <w:sz w:val="18"/>
          <w:szCs w:val="18"/>
        </w:rPr>
        <w:t xml:space="preserve">laat op dit moment de </w:t>
      </w:r>
      <w:r w:rsidRPr="25782EE2" w:rsidR="0EAA5E1F">
        <w:rPr>
          <w:rFonts w:ascii="Verdana" w:hAnsi="Verdana" w:eastAsia="Verdana" w:cs="Verdana"/>
          <w:sz w:val="18"/>
          <w:szCs w:val="18"/>
        </w:rPr>
        <w:t>onderzoeken uitvoeren</w:t>
      </w:r>
      <w:r w:rsidRPr="25782EE2" w:rsidR="4F0DDAC8">
        <w:rPr>
          <w:rFonts w:ascii="Verdana" w:hAnsi="Verdana" w:eastAsia="Verdana" w:cs="Verdana"/>
          <w:sz w:val="18"/>
          <w:szCs w:val="18"/>
        </w:rPr>
        <w:t xml:space="preserve"> voor bedrijfsduurverlenging. D</w:t>
      </w:r>
      <w:r w:rsidRPr="25782EE2" w:rsidR="412D9EB7">
        <w:rPr>
          <w:rFonts w:ascii="Verdana" w:hAnsi="Verdana" w:eastAsia="Verdana" w:cs="Verdana"/>
          <w:sz w:val="18"/>
          <w:szCs w:val="18"/>
        </w:rPr>
        <w:t xml:space="preserve">e resultaten </w:t>
      </w:r>
      <w:r w:rsidRPr="25782EE2" w:rsidR="108BDC3A">
        <w:rPr>
          <w:rFonts w:ascii="Verdana" w:hAnsi="Verdana" w:eastAsia="Verdana" w:cs="Verdana"/>
          <w:sz w:val="18"/>
          <w:szCs w:val="18"/>
        </w:rPr>
        <w:t xml:space="preserve">hiervan </w:t>
      </w:r>
      <w:r w:rsidRPr="25782EE2" w:rsidR="07E8D3F9">
        <w:rPr>
          <w:rFonts w:ascii="Verdana" w:hAnsi="Verdana" w:eastAsia="Verdana" w:cs="Verdana"/>
          <w:sz w:val="18"/>
          <w:szCs w:val="18"/>
        </w:rPr>
        <w:t>moeten bekend</w:t>
      </w:r>
      <w:r w:rsidRPr="25782EE2" w:rsidR="4F0DDAC8">
        <w:rPr>
          <w:rFonts w:ascii="Verdana" w:hAnsi="Verdana" w:eastAsia="Verdana" w:cs="Verdana"/>
          <w:sz w:val="18"/>
          <w:szCs w:val="18"/>
        </w:rPr>
        <w:t xml:space="preserve"> zijn op het moment dat de exploitant de aanvraag voor de wijzigingsvergunning bij de ANVS indient.</w:t>
      </w:r>
      <w:r w:rsidRPr="25782EE2" w:rsidR="36D0CF28">
        <w:rPr>
          <w:rFonts w:ascii="Verdana" w:hAnsi="Verdana" w:eastAsia="Verdana" w:cs="Verdana"/>
          <w:sz w:val="18"/>
          <w:szCs w:val="18"/>
        </w:rPr>
        <w:t xml:space="preserve"> </w:t>
      </w:r>
      <w:r w:rsidRPr="25782EE2" w:rsidR="4F0DDAC8">
        <w:rPr>
          <w:rFonts w:ascii="Verdana" w:hAnsi="Verdana" w:eastAsia="Verdana" w:cs="Verdana"/>
          <w:sz w:val="18"/>
          <w:szCs w:val="18"/>
        </w:rPr>
        <w:t>Na de vergunningverlening en eventuele wijzigingen aan de installatie zal de ANVS door middel van toezicht en handhaving zekerstellen dat de installatie ook blijft voldoen aan de wettelijke veiligheidseisen, zoals hiervoor toegelicht. Dit zal, ongeacht de leeftijd, te allen tijde ook gestaafd moeten worden met de analyses en monitoring van de veroudering van de installatie.</w:t>
      </w:r>
    </w:p>
    <w:p w:rsidR="015D85C6" w:rsidP="00317CCF" w:rsidRDefault="015D85C6" w14:paraId="336864C4" w14:textId="11F29659">
      <w:pPr>
        <w:spacing w:after="0" w:line="240" w:lineRule="atLeast"/>
        <w:rPr>
          <w:rFonts w:ascii="Verdana" w:hAnsi="Verdana"/>
          <w:i/>
          <w:iCs/>
          <w:sz w:val="18"/>
          <w:szCs w:val="18"/>
        </w:rPr>
      </w:pPr>
    </w:p>
    <w:p w:rsidR="009078F0" w:rsidP="00317CCF" w:rsidRDefault="009078F0" w14:paraId="5729165C" w14:textId="54E5080C">
      <w:pPr>
        <w:spacing w:after="0" w:line="240" w:lineRule="atLeast"/>
        <w:rPr>
          <w:rFonts w:ascii="Verdana" w:hAnsi="Verdana"/>
          <w:i/>
          <w:iCs/>
          <w:sz w:val="18"/>
          <w:szCs w:val="18"/>
        </w:rPr>
      </w:pPr>
      <w:r w:rsidRPr="5FB1157C">
        <w:rPr>
          <w:rFonts w:ascii="Verdana" w:hAnsi="Verdana"/>
          <w:i/>
          <w:iCs/>
          <w:sz w:val="18"/>
          <w:szCs w:val="18"/>
        </w:rPr>
        <w:t>Tot slot kan een verlenging leiden tot ingrijpende onderhoudswerken, die tot gevolg hebben dat de centrale tijdelijk zal moeten stilliggen, zoals bijvoorbeeld bij de verlenging van kerncentrales in België het geval is. Zal de kerncentrale van Borssele in geval van verlenging voor een of meerdere bepaalde periodes stilgelegd moeten worden, waardoor er tijdens die periodes geen elektriciteit geproduceerd kan worden, en zo ja, hoe lang?</w:t>
      </w:r>
    </w:p>
    <w:p w:rsidR="00FB6E28" w:rsidP="00317CCF" w:rsidRDefault="00FB6E28" w14:paraId="266ECF3B" w14:textId="77777777">
      <w:pPr>
        <w:spacing w:after="0" w:line="240" w:lineRule="atLeast"/>
        <w:rPr>
          <w:rFonts w:ascii="Verdana" w:hAnsi="Verdana"/>
          <w:i/>
          <w:iCs/>
          <w:sz w:val="18"/>
          <w:szCs w:val="18"/>
        </w:rPr>
      </w:pPr>
    </w:p>
    <w:p w:rsidRPr="00FB6E28" w:rsidR="00FB6E28" w:rsidP="00317CCF" w:rsidRDefault="261158D3" w14:paraId="1520D97A" w14:textId="467813B0">
      <w:pPr>
        <w:spacing w:after="0" w:line="240" w:lineRule="atLeast"/>
        <w:rPr>
          <w:rFonts w:ascii="Verdana" w:hAnsi="Verdana"/>
          <w:sz w:val="18"/>
          <w:szCs w:val="18"/>
        </w:rPr>
      </w:pPr>
      <w:r w:rsidRPr="13E91D2B">
        <w:rPr>
          <w:rFonts w:ascii="Verdana" w:hAnsi="Verdana"/>
          <w:sz w:val="18"/>
          <w:szCs w:val="18"/>
        </w:rPr>
        <w:t xml:space="preserve">Uit de technische onderzoeken </w:t>
      </w:r>
      <w:r w:rsidRPr="13E91D2B" w:rsidR="07F6D564">
        <w:rPr>
          <w:rFonts w:ascii="Verdana" w:hAnsi="Verdana"/>
          <w:sz w:val="18"/>
          <w:szCs w:val="18"/>
        </w:rPr>
        <w:t xml:space="preserve">zal moeten blijken of en zo ja welke werkzaamheden nodig zijn </w:t>
      </w:r>
      <w:r w:rsidRPr="13E91D2B" w:rsidR="7FCD6659">
        <w:rPr>
          <w:rFonts w:ascii="Verdana" w:hAnsi="Verdana"/>
          <w:sz w:val="18"/>
          <w:szCs w:val="18"/>
        </w:rPr>
        <w:t xml:space="preserve">voor bedrijfsduurverlenging na 2033. </w:t>
      </w:r>
      <w:r w:rsidRPr="13E91D2B" w:rsidR="2C1218BA">
        <w:rPr>
          <w:rFonts w:ascii="Verdana" w:hAnsi="Verdana"/>
          <w:sz w:val="18"/>
          <w:szCs w:val="18"/>
        </w:rPr>
        <w:t>Als</w:t>
      </w:r>
      <w:r w:rsidRPr="13E91D2B" w:rsidR="2BF42361">
        <w:rPr>
          <w:rFonts w:ascii="Verdana" w:hAnsi="Verdana"/>
          <w:sz w:val="18"/>
          <w:szCs w:val="18"/>
        </w:rPr>
        <w:t xml:space="preserve"> </w:t>
      </w:r>
      <w:r w:rsidRPr="13E91D2B" w:rsidR="24C5D667">
        <w:rPr>
          <w:rFonts w:ascii="Verdana" w:hAnsi="Verdana"/>
          <w:sz w:val="18"/>
          <w:szCs w:val="18"/>
        </w:rPr>
        <w:t>de beslissing tot bedrijfsduurverlenging genomen wordt</w:t>
      </w:r>
      <w:r w:rsidRPr="13E91D2B" w:rsidR="2FDFA495">
        <w:rPr>
          <w:rFonts w:ascii="Verdana" w:hAnsi="Verdana"/>
          <w:sz w:val="18"/>
          <w:szCs w:val="18"/>
        </w:rPr>
        <w:t xml:space="preserve"> door de aandeelhouders</w:t>
      </w:r>
      <w:r w:rsidRPr="13E91D2B" w:rsidR="24C5D667">
        <w:rPr>
          <w:rFonts w:ascii="Verdana" w:hAnsi="Verdana"/>
          <w:sz w:val="18"/>
          <w:szCs w:val="18"/>
        </w:rPr>
        <w:t xml:space="preserve"> </w:t>
      </w:r>
      <w:r w:rsidRPr="13E91D2B" w:rsidR="2BF42361">
        <w:rPr>
          <w:rFonts w:ascii="Verdana" w:hAnsi="Verdana"/>
          <w:sz w:val="18"/>
          <w:szCs w:val="18"/>
        </w:rPr>
        <w:t xml:space="preserve">is het aan de exploitant </w:t>
      </w:r>
      <w:r w:rsidRPr="13E91D2B" w:rsidR="5171ABA8">
        <w:rPr>
          <w:rFonts w:ascii="Verdana" w:hAnsi="Verdana"/>
          <w:sz w:val="18"/>
          <w:szCs w:val="18"/>
        </w:rPr>
        <w:t xml:space="preserve">van de kerncentrale </w:t>
      </w:r>
      <w:r w:rsidRPr="13E91D2B" w:rsidR="2BF42361">
        <w:rPr>
          <w:rFonts w:ascii="Verdana" w:hAnsi="Verdana"/>
          <w:sz w:val="18"/>
          <w:szCs w:val="18"/>
        </w:rPr>
        <w:t xml:space="preserve">om de werkzaamheden in te plannen en </w:t>
      </w:r>
      <w:r w:rsidRPr="13E91D2B" w:rsidR="01493823">
        <w:rPr>
          <w:rFonts w:ascii="Verdana" w:hAnsi="Verdana"/>
          <w:sz w:val="18"/>
          <w:szCs w:val="18"/>
        </w:rPr>
        <w:t xml:space="preserve">tijdig </w:t>
      </w:r>
      <w:r w:rsidRPr="13E91D2B" w:rsidR="2BF42361">
        <w:rPr>
          <w:rFonts w:ascii="Verdana" w:hAnsi="Verdana"/>
          <w:sz w:val="18"/>
          <w:szCs w:val="18"/>
        </w:rPr>
        <w:t xml:space="preserve">uit te voeren. </w:t>
      </w:r>
    </w:p>
    <w:p w:rsidRPr="00527E28" w:rsidR="00102E1C" w:rsidP="00317CCF" w:rsidRDefault="00102E1C" w14:paraId="7328ED17" w14:textId="77777777">
      <w:pPr>
        <w:spacing w:after="0" w:line="240" w:lineRule="atLeast"/>
        <w:rPr>
          <w:rFonts w:ascii="Verdana" w:hAnsi="Verdana"/>
          <w:i/>
          <w:iCs/>
          <w:sz w:val="18"/>
          <w:szCs w:val="18"/>
        </w:rPr>
      </w:pPr>
    </w:p>
    <w:p w:rsidR="007B5516" w:rsidP="00317CCF" w:rsidRDefault="002B1565" w14:paraId="2671C774" w14:textId="584D69A5">
      <w:pPr>
        <w:spacing w:after="0" w:line="240" w:lineRule="atLeast"/>
        <w:rPr>
          <w:rFonts w:ascii="Verdana" w:hAnsi="Verdana"/>
          <w:i/>
          <w:iCs/>
          <w:sz w:val="18"/>
          <w:szCs w:val="18"/>
        </w:rPr>
      </w:pPr>
      <w:r w:rsidRPr="50C23DAC">
        <w:rPr>
          <w:rFonts w:ascii="Verdana" w:hAnsi="Verdana"/>
          <w:i/>
          <w:iCs/>
          <w:sz w:val="18"/>
          <w:szCs w:val="18"/>
        </w:rPr>
        <w:t>De leden van de CDA-fractie merken op dat de huidige Kernenergiewet bepaalt dat de vergunning voor het vrijmaken van kernenergie in Borssele per 31 december 2033 vervalt, waardoor bedrijfsduurverlenging zonder wetswijziging niet mogelijk is. Het wetsvoorstel maakt het voor de vergunninghouder mogelijk om een wijzigingsvergunning aan te vragen bij de ANVS, die de aanvraag toetst aan alle veiligheids- en milieueisen. De technische haalbaarheid van veilig langer bedrijf moet nog worden vastgesteld via studies die op dit moment lopen. Deze leden vragen de regering hoe</w:t>
      </w:r>
      <w:r w:rsidRPr="50C23DAC" w:rsidR="00102E1C">
        <w:rPr>
          <w:rFonts w:ascii="Verdana" w:hAnsi="Verdana"/>
          <w:i/>
          <w:iCs/>
          <w:sz w:val="18"/>
          <w:szCs w:val="18"/>
        </w:rPr>
        <w:t xml:space="preserve"> </w:t>
      </w:r>
      <w:r w:rsidRPr="50C23DAC">
        <w:rPr>
          <w:rFonts w:ascii="Verdana" w:hAnsi="Verdana"/>
          <w:i/>
          <w:iCs/>
          <w:sz w:val="18"/>
          <w:szCs w:val="18"/>
        </w:rPr>
        <w:t xml:space="preserve">lang de kerncentrale Borssele op basis van de technische veiligheidsanalyses en internationale </w:t>
      </w:r>
      <w:r w:rsidRPr="50C23DAC" w:rsidR="00102E1C">
        <w:rPr>
          <w:rFonts w:ascii="Verdana" w:hAnsi="Verdana"/>
          <w:i/>
          <w:iCs/>
          <w:sz w:val="18"/>
          <w:szCs w:val="18"/>
        </w:rPr>
        <w:t>standaarden</w:t>
      </w:r>
      <w:r w:rsidRPr="50C23DAC">
        <w:rPr>
          <w:rFonts w:ascii="Verdana" w:hAnsi="Verdana"/>
          <w:i/>
          <w:iCs/>
          <w:sz w:val="18"/>
          <w:szCs w:val="18"/>
        </w:rPr>
        <w:t xml:space="preserve"> potentieel veilig in bedrijf zou kunnen blijven</w:t>
      </w:r>
      <w:r w:rsidRPr="50C23DAC" w:rsidR="00102E1C">
        <w:rPr>
          <w:rFonts w:ascii="Verdana" w:hAnsi="Verdana"/>
          <w:i/>
          <w:iCs/>
          <w:sz w:val="18"/>
          <w:szCs w:val="18"/>
        </w:rPr>
        <w:t>.</w:t>
      </w:r>
      <w:r w:rsidRPr="50C23DAC">
        <w:rPr>
          <w:rFonts w:ascii="Verdana" w:hAnsi="Verdana"/>
          <w:i/>
          <w:iCs/>
          <w:sz w:val="18"/>
          <w:szCs w:val="18"/>
        </w:rPr>
        <w:t xml:space="preserve"> Voor welke periode kan de ANVS — gezien het feit dat de Kernenergiewetvergunning op zichzelf voor onbepaalde tijd geldt — een gewijzigde vergunning afgeven? Is er op basis van de wet, de vergunningensystematiek of internationale veiligheidskaders een impliciet maximum aan de bedrijfsduur aan te duiden?</w:t>
      </w:r>
    </w:p>
    <w:p w:rsidR="003249B5" w:rsidP="00317CCF" w:rsidRDefault="003249B5" w14:paraId="3D77AB99" w14:textId="77777777">
      <w:pPr>
        <w:spacing w:after="0" w:line="240" w:lineRule="atLeast"/>
        <w:rPr>
          <w:rFonts w:ascii="Verdana" w:hAnsi="Verdana"/>
          <w:i/>
          <w:iCs/>
          <w:sz w:val="18"/>
          <w:szCs w:val="18"/>
        </w:rPr>
      </w:pPr>
    </w:p>
    <w:p w:rsidR="698425AD" w:rsidP="00317CCF" w:rsidRDefault="2C5D1B81" w14:paraId="175808AB" w14:textId="358A7CD8">
      <w:pPr>
        <w:spacing w:after="0" w:line="240" w:lineRule="atLeast"/>
        <w:rPr>
          <w:rFonts w:ascii="Verdana" w:hAnsi="Verdana" w:eastAsia="Verdana" w:cs="Verdana"/>
          <w:sz w:val="18"/>
          <w:szCs w:val="18"/>
        </w:rPr>
      </w:pPr>
      <w:r w:rsidRPr="25782EE2">
        <w:rPr>
          <w:rFonts w:ascii="Verdana" w:hAnsi="Verdana" w:eastAsia="Verdana" w:cs="Verdana"/>
          <w:sz w:val="18"/>
          <w:szCs w:val="18"/>
        </w:rPr>
        <w:t xml:space="preserve">De vergunningen voor nucleaire installaties, ook die voor de </w:t>
      </w:r>
      <w:r w:rsidR="00FB751B">
        <w:rPr>
          <w:rFonts w:ascii="Verdana" w:hAnsi="Verdana" w:eastAsia="Verdana" w:cs="Verdana"/>
          <w:sz w:val="18"/>
          <w:szCs w:val="18"/>
        </w:rPr>
        <w:t>k</w:t>
      </w:r>
      <w:r w:rsidRPr="25782EE2" w:rsidR="00FB751B">
        <w:rPr>
          <w:rFonts w:ascii="Verdana" w:hAnsi="Verdana" w:eastAsia="Verdana" w:cs="Verdana"/>
          <w:sz w:val="18"/>
          <w:szCs w:val="18"/>
        </w:rPr>
        <w:t xml:space="preserve">erncentrale </w:t>
      </w:r>
      <w:r w:rsidRPr="25782EE2">
        <w:rPr>
          <w:rFonts w:ascii="Verdana" w:hAnsi="Verdana" w:eastAsia="Verdana" w:cs="Verdana"/>
          <w:sz w:val="18"/>
          <w:szCs w:val="18"/>
        </w:rPr>
        <w:t xml:space="preserve">Borssele, worden in Nederland voor onbepaalde tijd verleend. Aan de vergunning worden beperkingen en voorschriften verbonden die de veiligheid garanderen. Het is aan de </w:t>
      </w:r>
      <w:r w:rsidRPr="25782EE2" w:rsidR="1F44D4B6">
        <w:rPr>
          <w:rFonts w:ascii="Verdana" w:hAnsi="Verdana" w:eastAsia="Verdana" w:cs="Verdana"/>
          <w:sz w:val="18"/>
          <w:szCs w:val="18"/>
        </w:rPr>
        <w:t>exploitant</w:t>
      </w:r>
      <w:r w:rsidRPr="25782EE2">
        <w:rPr>
          <w:rFonts w:ascii="Verdana" w:hAnsi="Verdana" w:eastAsia="Verdana" w:cs="Verdana"/>
          <w:sz w:val="18"/>
          <w:szCs w:val="18"/>
        </w:rPr>
        <w:t xml:space="preserve"> van de kerncentrale om bij een eventuele aanvraag voor de vergunning voor bedrijfsduurverlenging om </w:t>
      </w:r>
      <w:r w:rsidRPr="25782EE2" w:rsidR="2E6BA030">
        <w:rPr>
          <w:rFonts w:ascii="Verdana" w:hAnsi="Verdana" w:eastAsia="Verdana" w:cs="Verdana"/>
          <w:sz w:val="18"/>
          <w:szCs w:val="18"/>
        </w:rPr>
        <w:t>met</w:t>
      </w:r>
      <w:r w:rsidRPr="25782EE2">
        <w:rPr>
          <w:rFonts w:ascii="Verdana" w:hAnsi="Verdana" w:eastAsia="Verdana" w:cs="Verdana"/>
          <w:sz w:val="18"/>
          <w:szCs w:val="18"/>
        </w:rPr>
        <w:t xml:space="preserve"> het te actualiseren veiligheidsrapport aan te tonen voor welke periode de kerncentrale veilig langer in bedrijf kan </w:t>
      </w:r>
      <w:r w:rsidRPr="25782EE2">
        <w:rPr>
          <w:rFonts w:ascii="Verdana" w:hAnsi="Verdana" w:eastAsia="Verdana" w:cs="Verdana"/>
          <w:sz w:val="18"/>
          <w:szCs w:val="18"/>
        </w:rPr>
        <w:lastRenderedPageBreak/>
        <w:t xml:space="preserve">blijven. Voordat de </w:t>
      </w:r>
      <w:r w:rsidRPr="25782EE2" w:rsidR="2ED41A40">
        <w:rPr>
          <w:rFonts w:ascii="Verdana" w:hAnsi="Verdana" w:eastAsia="Verdana" w:cs="Verdana"/>
          <w:sz w:val="18"/>
          <w:szCs w:val="18"/>
        </w:rPr>
        <w:t>haalbaarheidsstudies voor bedrijfsduurverlen</w:t>
      </w:r>
      <w:r w:rsidRPr="25782EE2" w:rsidR="5A71F317">
        <w:rPr>
          <w:rFonts w:ascii="Verdana" w:hAnsi="Verdana" w:eastAsia="Verdana" w:cs="Verdana"/>
          <w:sz w:val="18"/>
          <w:szCs w:val="18"/>
        </w:rPr>
        <w:t>g</w:t>
      </w:r>
      <w:r w:rsidRPr="25782EE2" w:rsidR="2ED41A40">
        <w:rPr>
          <w:rFonts w:ascii="Verdana" w:hAnsi="Verdana" w:eastAsia="Verdana" w:cs="Verdana"/>
          <w:sz w:val="18"/>
          <w:szCs w:val="18"/>
        </w:rPr>
        <w:t>ing</w:t>
      </w:r>
      <w:r w:rsidRPr="25782EE2">
        <w:rPr>
          <w:rFonts w:ascii="Verdana" w:hAnsi="Verdana" w:eastAsia="Verdana" w:cs="Verdana"/>
          <w:sz w:val="18"/>
          <w:szCs w:val="18"/>
        </w:rPr>
        <w:t xml:space="preserve"> zijn uitgevoerd </w:t>
      </w:r>
      <w:r w:rsidRPr="25782EE2" w:rsidR="1B6A5F8F">
        <w:rPr>
          <w:rFonts w:ascii="Verdana" w:hAnsi="Verdana" w:eastAsia="Verdana" w:cs="Verdana"/>
          <w:sz w:val="18"/>
          <w:szCs w:val="18"/>
        </w:rPr>
        <w:t xml:space="preserve">en de </w:t>
      </w:r>
      <w:r w:rsidRPr="25782EE2" w:rsidR="39E1C709">
        <w:rPr>
          <w:rFonts w:ascii="Verdana" w:hAnsi="Verdana" w:eastAsia="Verdana" w:cs="Verdana"/>
          <w:sz w:val="18"/>
          <w:szCs w:val="18"/>
        </w:rPr>
        <w:t>vergunnings</w:t>
      </w:r>
      <w:r w:rsidRPr="25782EE2" w:rsidR="1B6A5F8F">
        <w:rPr>
          <w:rFonts w:ascii="Verdana" w:hAnsi="Verdana" w:eastAsia="Verdana" w:cs="Verdana"/>
          <w:sz w:val="18"/>
          <w:szCs w:val="18"/>
        </w:rPr>
        <w:t xml:space="preserve">aanvraag door de exploitant is ingediend, </w:t>
      </w:r>
      <w:r w:rsidRPr="25782EE2">
        <w:rPr>
          <w:rFonts w:ascii="Verdana" w:hAnsi="Verdana" w:eastAsia="Verdana" w:cs="Verdana"/>
          <w:sz w:val="18"/>
          <w:szCs w:val="18"/>
        </w:rPr>
        <w:t xml:space="preserve">is geen duidelijkheid te geven </w:t>
      </w:r>
      <w:r w:rsidRPr="25782EE2" w:rsidR="2D5ABF34">
        <w:rPr>
          <w:rFonts w:ascii="Verdana" w:hAnsi="Verdana" w:eastAsia="Verdana" w:cs="Verdana"/>
          <w:sz w:val="18"/>
          <w:szCs w:val="18"/>
        </w:rPr>
        <w:t>over de duur</w:t>
      </w:r>
      <w:r w:rsidRPr="25782EE2">
        <w:rPr>
          <w:rFonts w:ascii="Verdana" w:hAnsi="Verdana" w:eastAsia="Verdana" w:cs="Verdana"/>
          <w:sz w:val="18"/>
          <w:szCs w:val="18"/>
        </w:rPr>
        <w:t>.</w:t>
      </w:r>
    </w:p>
    <w:p w:rsidR="25782EE2" w:rsidP="00317CCF" w:rsidRDefault="25782EE2" w14:paraId="74795385" w14:textId="09B2145B">
      <w:pPr>
        <w:spacing w:after="0" w:line="240" w:lineRule="atLeast"/>
        <w:rPr>
          <w:rFonts w:ascii="Verdana" w:hAnsi="Verdana"/>
          <w:sz w:val="18"/>
          <w:szCs w:val="18"/>
        </w:rPr>
      </w:pPr>
    </w:p>
    <w:p w:rsidRPr="00527E28" w:rsidR="007B5516" w:rsidP="00317CCF" w:rsidRDefault="007B5516" w14:paraId="5523F528" w14:textId="77777777">
      <w:pPr>
        <w:spacing w:after="0" w:line="240" w:lineRule="atLeast"/>
        <w:rPr>
          <w:rFonts w:ascii="Verdana" w:hAnsi="Verdana" w:cs="Times New Roman"/>
          <w:b/>
          <w:bCs/>
          <w:sz w:val="18"/>
          <w:szCs w:val="18"/>
        </w:rPr>
      </w:pPr>
      <w:r w:rsidRPr="00527E28">
        <w:rPr>
          <w:rFonts w:ascii="Verdana" w:hAnsi="Verdana" w:cs="Times New Roman"/>
          <w:b/>
          <w:bCs/>
          <w:sz w:val="18"/>
          <w:szCs w:val="18"/>
        </w:rPr>
        <w:t>3. Verhouding tot hoger recht</w:t>
      </w:r>
    </w:p>
    <w:p w:rsidRPr="00527E28" w:rsidR="009078F0" w:rsidP="00317CCF" w:rsidRDefault="009078F0" w14:paraId="52E7CFAB" w14:textId="6FA86565">
      <w:pPr>
        <w:spacing w:after="0" w:line="240" w:lineRule="atLeast"/>
        <w:rPr>
          <w:rFonts w:ascii="Verdana" w:hAnsi="Verdana"/>
          <w:i/>
          <w:iCs/>
          <w:sz w:val="18"/>
          <w:szCs w:val="18"/>
        </w:rPr>
      </w:pPr>
      <w:r w:rsidRPr="50C23DAC">
        <w:rPr>
          <w:rFonts w:ascii="Verdana" w:hAnsi="Verdana"/>
          <w:i/>
          <w:iCs/>
          <w:sz w:val="18"/>
          <w:szCs w:val="18"/>
        </w:rPr>
        <w:t xml:space="preserve">De leden van de GroenLinks-PvdA-fractie lezen dat er nog onduidelijkheid is over de nood aan een grensoverschrijdende </w:t>
      </w:r>
      <w:r w:rsidRPr="50C23DAC" w:rsidR="00102E1C">
        <w:rPr>
          <w:rFonts w:ascii="Verdana" w:hAnsi="Verdana"/>
          <w:i/>
          <w:iCs/>
          <w:sz w:val="18"/>
          <w:szCs w:val="18"/>
        </w:rPr>
        <w:t>milieueffectrapportage (</w:t>
      </w:r>
      <w:proofErr w:type="spellStart"/>
      <w:r w:rsidRPr="50C23DAC" w:rsidR="00102E1C">
        <w:rPr>
          <w:rFonts w:ascii="Verdana" w:hAnsi="Verdana"/>
          <w:i/>
          <w:iCs/>
          <w:sz w:val="18"/>
          <w:szCs w:val="18"/>
        </w:rPr>
        <w:t>mer</w:t>
      </w:r>
      <w:proofErr w:type="spellEnd"/>
      <w:r w:rsidRPr="50C23DAC" w:rsidR="00102E1C">
        <w:rPr>
          <w:rFonts w:ascii="Verdana" w:hAnsi="Verdana"/>
          <w:i/>
          <w:iCs/>
          <w:sz w:val="18"/>
          <w:szCs w:val="18"/>
        </w:rPr>
        <w:t>)</w:t>
      </w:r>
      <w:r w:rsidRPr="50C23DAC">
        <w:rPr>
          <w:rFonts w:ascii="Verdana" w:hAnsi="Verdana"/>
          <w:i/>
          <w:iCs/>
          <w:sz w:val="18"/>
          <w:szCs w:val="18"/>
        </w:rPr>
        <w:t xml:space="preserve">. Verwacht de regering dat een grensoverschrijdende </w:t>
      </w:r>
      <w:proofErr w:type="spellStart"/>
      <w:r w:rsidRPr="50C23DAC" w:rsidR="00102E1C">
        <w:rPr>
          <w:rFonts w:ascii="Verdana" w:hAnsi="Verdana"/>
          <w:i/>
          <w:iCs/>
          <w:sz w:val="18"/>
          <w:szCs w:val="18"/>
        </w:rPr>
        <w:t>mer</w:t>
      </w:r>
      <w:proofErr w:type="spellEnd"/>
      <w:r w:rsidRPr="50C23DAC">
        <w:rPr>
          <w:rFonts w:ascii="Verdana" w:hAnsi="Verdana"/>
          <w:i/>
          <w:iCs/>
          <w:sz w:val="18"/>
          <w:szCs w:val="18"/>
        </w:rPr>
        <w:t xml:space="preserve"> nodig zal zijn? Zo ja, welke termijnen en kosten voorziet de regering hiervoor?</w:t>
      </w:r>
    </w:p>
    <w:p w:rsidR="56E3D00B" w:rsidP="00317CCF" w:rsidRDefault="56E3D00B" w14:paraId="703FFDC0" w14:textId="292BAF6B">
      <w:pPr>
        <w:spacing w:after="0" w:line="240" w:lineRule="atLeast"/>
        <w:rPr>
          <w:rFonts w:ascii="Verdana" w:hAnsi="Verdana"/>
          <w:i/>
          <w:iCs/>
          <w:sz w:val="18"/>
          <w:szCs w:val="18"/>
        </w:rPr>
      </w:pPr>
    </w:p>
    <w:p w:rsidR="4D8C7D19" w:rsidP="00317CCF" w:rsidRDefault="4D8C7D19" w14:paraId="543C3794" w14:textId="59DCD430">
      <w:pPr>
        <w:spacing w:after="0" w:line="240" w:lineRule="atLeast"/>
        <w:rPr>
          <w:rFonts w:ascii="Verdana" w:hAnsi="Verdana" w:eastAsia="Verdana" w:cs="Verdana"/>
          <w:sz w:val="18"/>
          <w:szCs w:val="18"/>
        </w:rPr>
      </w:pPr>
      <w:r w:rsidRPr="1E190841">
        <w:rPr>
          <w:rFonts w:ascii="Verdana" w:hAnsi="Verdana" w:eastAsia="Verdana" w:cs="Verdana"/>
          <w:sz w:val="18"/>
          <w:szCs w:val="18"/>
        </w:rPr>
        <w:t>Bij de voorbereiding van dit wetsvoorstel is</w:t>
      </w:r>
      <w:r w:rsidRPr="1E190841" w:rsidR="00F053D7">
        <w:rPr>
          <w:rFonts w:ascii="Verdana" w:hAnsi="Verdana" w:eastAsia="Verdana" w:cs="Verdana"/>
          <w:sz w:val="18"/>
          <w:szCs w:val="18"/>
        </w:rPr>
        <w:t xml:space="preserve"> reeds</w:t>
      </w:r>
      <w:r w:rsidRPr="1E190841">
        <w:rPr>
          <w:rFonts w:ascii="Verdana" w:hAnsi="Verdana" w:eastAsia="Verdana" w:cs="Verdana"/>
          <w:sz w:val="18"/>
          <w:szCs w:val="18"/>
        </w:rPr>
        <w:t xml:space="preserve"> een milieueffectrapportage (hierna: </w:t>
      </w:r>
      <w:proofErr w:type="spellStart"/>
      <w:r w:rsidRPr="1E190841">
        <w:rPr>
          <w:rFonts w:ascii="Verdana" w:hAnsi="Verdana" w:eastAsia="Verdana" w:cs="Verdana"/>
          <w:sz w:val="18"/>
          <w:szCs w:val="18"/>
        </w:rPr>
        <w:t>mer</w:t>
      </w:r>
      <w:proofErr w:type="spellEnd"/>
      <w:r w:rsidRPr="1E190841">
        <w:rPr>
          <w:rFonts w:ascii="Verdana" w:hAnsi="Verdana" w:eastAsia="Verdana" w:cs="Verdana"/>
          <w:sz w:val="18"/>
          <w:szCs w:val="18"/>
        </w:rPr>
        <w:t>) uitgevoerd</w:t>
      </w:r>
      <w:r w:rsidRPr="1E190841" w:rsidR="3202A8BE">
        <w:rPr>
          <w:rFonts w:ascii="Verdana" w:hAnsi="Verdana" w:eastAsia="Verdana" w:cs="Verdana"/>
          <w:sz w:val="18"/>
          <w:szCs w:val="18"/>
        </w:rPr>
        <w:t xml:space="preserve">, op basis van de </w:t>
      </w:r>
      <w:r w:rsidRPr="1E190841" w:rsidR="00EB0B01">
        <w:rPr>
          <w:rFonts w:ascii="Verdana" w:hAnsi="Verdana" w:eastAsia="Verdana" w:cs="Verdana"/>
          <w:sz w:val="18"/>
          <w:szCs w:val="18"/>
        </w:rPr>
        <w:t>op dat moment b</w:t>
      </w:r>
      <w:r w:rsidRPr="1E190841" w:rsidR="3202A8BE">
        <w:rPr>
          <w:rFonts w:ascii="Verdana" w:hAnsi="Verdana" w:eastAsia="Verdana" w:cs="Verdana"/>
          <w:sz w:val="18"/>
          <w:szCs w:val="18"/>
        </w:rPr>
        <w:t>eschikbare informatie</w:t>
      </w:r>
      <w:r w:rsidRPr="1E190841">
        <w:rPr>
          <w:rFonts w:ascii="Verdana" w:hAnsi="Verdana" w:eastAsia="Verdana" w:cs="Verdana"/>
          <w:sz w:val="18"/>
          <w:szCs w:val="18"/>
        </w:rPr>
        <w:t>. Het</w:t>
      </w:r>
      <w:r w:rsidRPr="1E190841" w:rsidR="16DD954C">
        <w:rPr>
          <w:rFonts w:ascii="Verdana" w:hAnsi="Verdana" w:eastAsia="Verdana" w:cs="Verdana"/>
          <w:sz w:val="18"/>
          <w:szCs w:val="18"/>
        </w:rPr>
        <w:t xml:space="preserve"> ontwerpwetsvoorstel en</w:t>
      </w:r>
      <w:r w:rsidRPr="1E190841">
        <w:rPr>
          <w:rFonts w:ascii="Verdana" w:hAnsi="Verdana" w:eastAsia="Verdana" w:cs="Verdana"/>
          <w:sz w:val="18"/>
          <w:szCs w:val="18"/>
        </w:rPr>
        <w:t xml:space="preserve"> </w:t>
      </w:r>
      <w:r w:rsidRPr="1E190841" w:rsidR="5E49BEF9">
        <w:rPr>
          <w:rFonts w:ascii="Verdana" w:hAnsi="Verdana" w:eastAsia="Verdana" w:cs="Verdana"/>
          <w:sz w:val="18"/>
          <w:szCs w:val="18"/>
        </w:rPr>
        <w:t xml:space="preserve">het </w:t>
      </w:r>
      <w:r w:rsidRPr="1E190841">
        <w:rPr>
          <w:rFonts w:ascii="Verdana" w:hAnsi="Verdana" w:eastAsia="Verdana" w:cs="Verdana"/>
          <w:sz w:val="18"/>
          <w:szCs w:val="18"/>
        </w:rPr>
        <w:t>Milieueffectrapport (MER)</w:t>
      </w:r>
      <w:r w:rsidRPr="1E190841" w:rsidR="77C1F0B7">
        <w:rPr>
          <w:rFonts w:ascii="Verdana" w:hAnsi="Verdana" w:eastAsia="Verdana" w:cs="Verdana"/>
          <w:sz w:val="18"/>
          <w:szCs w:val="18"/>
        </w:rPr>
        <w:t xml:space="preserve"> zijn ter inzage gelegd, ook in de ons omringende landen. </w:t>
      </w:r>
      <w:r w:rsidRPr="1E190841" w:rsidR="481198D9">
        <w:rPr>
          <w:rFonts w:ascii="Verdana" w:hAnsi="Verdana" w:eastAsia="Verdana" w:cs="Verdana"/>
          <w:sz w:val="18"/>
          <w:szCs w:val="18"/>
        </w:rPr>
        <w:t>De ontvangen reacties en zienswijzen zijn</w:t>
      </w:r>
      <w:r w:rsidRPr="1E190841" w:rsidR="374509BA">
        <w:rPr>
          <w:rFonts w:ascii="Verdana" w:hAnsi="Verdana" w:eastAsia="Verdana" w:cs="Verdana"/>
          <w:sz w:val="18"/>
          <w:szCs w:val="18"/>
        </w:rPr>
        <w:t xml:space="preserve"> gebundeld en</w:t>
      </w:r>
      <w:r w:rsidRPr="1E190841" w:rsidR="481198D9">
        <w:rPr>
          <w:rFonts w:ascii="Verdana" w:hAnsi="Verdana" w:eastAsia="Verdana" w:cs="Verdana"/>
          <w:sz w:val="18"/>
          <w:szCs w:val="18"/>
        </w:rPr>
        <w:t xml:space="preserve"> beantwoord in de reactienota. </w:t>
      </w:r>
    </w:p>
    <w:p w:rsidR="50C23DAC" w:rsidP="00317CCF" w:rsidRDefault="50C23DAC" w14:paraId="436E2C75" w14:textId="4E425528">
      <w:pPr>
        <w:spacing w:after="0" w:line="240" w:lineRule="atLeast"/>
        <w:rPr>
          <w:rFonts w:ascii="Verdana" w:hAnsi="Verdana" w:eastAsia="Verdana" w:cs="Verdana"/>
          <w:sz w:val="18"/>
          <w:szCs w:val="18"/>
        </w:rPr>
      </w:pPr>
    </w:p>
    <w:p w:rsidR="48BAE472" w:rsidP="00317CCF" w:rsidRDefault="4017E5D3" w14:paraId="0ACD84F4" w14:textId="3A3A795A">
      <w:pPr>
        <w:spacing w:after="0" w:line="240" w:lineRule="atLeast"/>
        <w:rPr>
          <w:rFonts w:ascii="Verdana" w:hAnsi="Verdana" w:eastAsia="Verdana" w:cs="Verdana"/>
          <w:sz w:val="18"/>
          <w:szCs w:val="18"/>
        </w:rPr>
      </w:pPr>
      <w:r w:rsidRPr="25782EE2">
        <w:rPr>
          <w:rFonts w:ascii="Verdana" w:hAnsi="Verdana" w:eastAsia="Verdana" w:cs="Verdana"/>
          <w:sz w:val="18"/>
          <w:szCs w:val="18"/>
        </w:rPr>
        <w:t xml:space="preserve">In het wetsvoorstel is </w:t>
      </w:r>
      <w:r w:rsidRPr="25782EE2" w:rsidR="1646D8B5">
        <w:rPr>
          <w:rFonts w:ascii="Verdana" w:hAnsi="Verdana" w:eastAsia="Verdana" w:cs="Verdana"/>
          <w:sz w:val="18"/>
          <w:szCs w:val="18"/>
        </w:rPr>
        <w:t xml:space="preserve">bepaald </w:t>
      </w:r>
      <w:r w:rsidRPr="25782EE2">
        <w:rPr>
          <w:rFonts w:ascii="Verdana" w:hAnsi="Verdana" w:eastAsia="Verdana" w:cs="Verdana"/>
          <w:sz w:val="18"/>
          <w:szCs w:val="18"/>
        </w:rPr>
        <w:t xml:space="preserve">dat bij de aanvraag voor de vergunning </w:t>
      </w:r>
      <w:r w:rsidRPr="25782EE2" w:rsidR="68886E23">
        <w:rPr>
          <w:rFonts w:ascii="Verdana" w:hAnsi="Verdana" w:eastAsia="Verdana" w:cs="Verdana"/>
          <w:sz w:val="18"/>
          <w:szCs w:val="18"/>
        </w:rPr>
        <w:t>voor bedrijfsduurverlenging onderzoek moet worden gedaan naar de milieugevolgen van het voortzetten van exploitatie na 2033. Of dit een grensoverschrijdend</w:t>
      </w:r>
      <w:r w:rsidR="00694697">
        <w:rPr>
          <w:rFonts w:ascii="Verdana" w:hAnsi="Verdana" w:eastAsia="Verdana" w:cs="Verdana"/>
          <w:sz w:val="18"/>
          <w:szCs w:val="18"/>
        </w:rPr>
        <w:t>e</w:t>
      </w:r>
      <w:r w:rsidRPr="25782EE2" w:rsidR="68886E23">
        <w:rPr>
          <w:rFonts w:ascii="Verdana" w:hAnsi="Verdana" w:eastAsia="Verdana" w:cs="Verdana"/>
          <w:sz w:val="18"/>
          <w:szCs w:val="18"/>
        </w:rPr>
        <w:t xml:space="preserve"> </w:t>
      </w:r>
      <w:proofErr w:type="spellStart"/>
      <w:r w:rsidRPr="25782EE2" w:rsidR="68886E23">
        <w:rPr>
          <w:rFonts w:ascii="Verdana" w:hAnsi="Verdana" w:eastAsia="Verdana" w:cs="Verdana"/>
          <w:sz w:val="18"/>
          <w:szCs w:val="18"/>
        </w:rPr>
        <w:t>mer</w:t>
      </w:r>
      <w:proofErr w:type="spellEnd"/>
      <w:r w:rsidRPr="25782EE2" w:rsidR="68886E23">
        <w:rPr>
          <w:rFonts w:ascii="Verdana" w:hAnsi="Verdana" w:eastAsia="Verdana" w:cs="Verdana"/>
          <w:sz w:val="18"/>
          <w:szCs w:val="18"/>
        </w:rPr>
        <w:t xml:space="preserve"> </w:t>
      </w:r>
      <w:r w:rsidRPr="25782EE2" w:rsidR="20F80520">
        <w:rPr>
          <w:rFonts w:ascii="Verdana" w:hAnsi="Verdana" w:eastAsia="Verdana" w:cs="Verdana"/>
          <w:sz w:val="18"/>
          <w:szCs w:val="18"/>
        </w:rPr>
        <w:t xml:space="preserve">moet zijn </w:t>
      </w:r>
      <w:r w:rsidRPr="25782EE2" w:rsidR="68886E23">
        <w:rPr>
          <w:rFonts w:ascii="Verdana" w:hAnsi="Verdana" w:eastAsia="Verdana" w:cs="Verdana"/>
          <w:sz w:val="18"/>
          <w:szCs w:val="18"/>
        </w:rPr>
        <w:t xml:space="preserve">hangt af van de </w:t>
      </w:r>
      <w:r w:rsidRPr="25782EE2" w:rsidR="06BB0B41">
        <w:rPr>
          <w:rFonts w:ascii="Verdana" w:hAnsi="Verdana" w:eastAsia="Verdana" w:cs="Verdana"/>
          <w:sz w:val="18"/>
          <w:szCs w:val="18"/>
        </w:rPr>
        <w:t xml:space="preserve">uitkomsten van </w:t>
      </w:r>
      <w:r w:rsidRPr="25782EE2" w:rsidR="678EE7B6">
        <w:rPr>
          <w:rFonts w:ascii="Verdana" w:hAnsi="Verdana" w:eastAsia="Verdana" w:cs="Verdana"/>
          <w:sz w:val="18"/>
          <w:szCs w:val="18"/>
        </w:rPr>
        <w:t xml:space="preserve">de </w:t>
      </w:r>
      <w:r w:rsidRPr="25782EE2" w:rsidR="06BB0B41">
        <w:rPr>
          <w:rFonts w:ascii="Verdana" w:hAnsi="Verdana" w:eastAsia="Verdana" w:cs="Verdana"/>
          <w:sz w:val="18"/>
          <w:szCs w:val="18"/>
        </w:rPr>
        <w:t xml:space="preserve">haalbaarheidsstudies. </w:t>
      </w:r>
      <w:r w:rsidRPr="25782EE2" w:rsidR="4DD39AED">
        <w:rPr>
          <w:rFonts w:ascii="Verdana" w:hAnsi="Verdana" w:eastAsia="Verdana" w:cs="Verdana"/>
          <w:sz w:val="18"/>
          <w:szCs w:val="18"/>
        </w:rPr>
        <w:t>Het criterium</w:t>
      </w:r>
      <w:r w:rsidRPr="25782EE2" w:rsidR="047C21F4">
        <w:rPr>
          <w:rFonts w:ascii="Verdana" w:hAnsi="Verdana" w:eastAsia="Verdana" w:cs="Verdana"/>
          <w:sz w:val="18"/>
          <w:szCs w:val="18"/>
        </w:rPr>
        <w:t xml:space="preserve"> hiervoor</w:t>
      </w:r>
      <w:r w:rsidRPr="25782EE2" w:rsidR="4DD39AED">
        <w:rPr>
          <w:rFonts w:ascii="Verdana" w:hAnsi="Verdana" w:eastAsia="Verdana" w:cs="Verdana"/>
          <w:sz w:val="18"/>
          <w:szCs w:val="18"/>
        </w:rPr>
        <w:t xml:space="preserve"> is</w:t>
      </w:r>
      <w:r w:rsidRPr="25782EE2" w:rsidR="590837AA">
        <w:rPr>
          <w:rFonts w:ascii="Verdana" w:hAnsi="Verdana" w:eastAsia="Verdana" w:cs="Verdana"/>
          <w:sz w:val="18"/>
          <w:szCs w:val="18"/>
        </w:rPr>
        <w:t xml:space="preserve"> of</w:t>
      </w:r>
      <w:r w:rsidRPr="25782EE2" w:rsidR="4DD39AED">
        <w:rPr>
          <w:rFonts w:ascii="Verdana" w:hAnsi="Verdana" w:eastAsia="Verdana" w:cs="Verdana"/>
          <w:sz w:val="18"/>
          <w:szCs w:val="18"/>
        </w:rPr>
        <w:t xml:space="preserve"> </w:t>
      </w:r>
      <w:r w:rsidRPr="25782EE2" w:rsidR="4FFF7B98">
        <w:rPr>
          <w:rFonts w:ascii="Verdana" w:hAnsi="Verdana" w:eastAsia="Verdana" w:cs="Verdana"/>
          <w:sz w:val="18"/>
          <w:szCs w:val="18"/>
        </w:rPr>
        <w:t xml:space="preserve">het plan of project waarschijnlijk aanzienlijke </w:t>
      </w:r>
      <w:r w:rsidRPr="25782EE2" w:rsidR="00B66787">
        <w:rPr>
          <w:rFonts w:ascii="Verdana" w:hAnsi="Verdana" w:eastAsia="Verdana" w:cs="Verdana"/>
          <w:sz w:val="18"/>
          <w:szCs w:val="18"/>
        </w:rPr>
        <w:t>milieueffecten</w:t>
      </w:r>
      <w:r w:rsidRPr="25782EE2" w:rsidR="4FFF7B98">
        <w:rPr>
          <w:rFonts w:ascii="Verdana" w:hAnsi="Verdana" w:eastAsia="Verdana" w:cs="Verdana"/>
          <w:sz w:val="18"/>
          <w:szCs w:val="18"/>
        </w:rPr>
        <w:t xml:space="preserve"> kan hebben in een ander land. </w:t>
      </w:r>
    </w:p>
    <w:p w:rsidR="50C23DAC" w:rsidP="00317CCF" w:rsidRDefault="50C23DAC" w14:paraId="1939FF80" w14:textId="32BAFB18">
      <w:pPr>
        <w:spacing w:after="0" w:line="240" w:lineRule="atLeast"/>
        <w:rPr>
          <w:rFonts w:ascii="Verdana" w:hAnsi="Verdana" w:eastAsia="Verdana" w:cs="Verdana"/>
          <w:sz w:val="18"/>
          <w:szCs w:val="18"/>
        </w:rPr>
      </w:pPr>
    </w:p>
    <w:p w:rsidRPr="00527E28" w:rsidR="007B5516" w:rsidP="00317CCF" w:rsidRDefault="007B5516" w14:paraId="5F80E32F" w14:textId="2A46BA92">
      <w:pPr>
        <w:spacing w:after="0" w:line="240" w:lineRule="atLeast"/>
        <w:rPr>
          <w:rFonts w:ascii="Verdana" w:hAnsi="Verdana" w:cs="Times New Roman"/>
          <w:b/>
          <w:bCs/>
          <w:sz w:val="18"/>
          <w:szCs w:val="18"/>
        </w:rPr>
      </w:pPr>
      <w:r w:rsidRPr="00527E28">
        <w:rPr>
          <w:rFonts w:ascii="Verdana" w:hAnsi="Verdana" w:cs="Times New Roman"/>
          <w:b/>
          <w:bCs/>
          <w:sz w:val="18"/>
          <w:szCs w:val="18"/>
        </w:rPr>
        <w:t>4. Verdere besluitvorming</w:t>
      </w:r>
    </w:p>
    <w:p w:rsidRPr="00527E28" w:rsidR="007B5516" w:rsidP="00317CCF" w:rsidRDefault="0BCE8356" w14:paraId="7A913D9D" w14:textId="767035A6">
      <w:pPr>
        <w:spacing w:after="0" w:line="240" w:lineRule="atLeast"/>
        <w:rPr>
          <w:rFonts w:ascii="Verdana" w:hAnsi="Verdana" w:cs="Times New Roman"/>
          <w:i/>
          <w:iCs/>
          <w:sz w:val="18"/>
          <w:szCs w:val="18"/>
        </w:rPr>
      </w:pPr>
      <w:r w:rsidRPr="25782EE2">
        <w:rPr>
          <w:rFonts w:ascii="Verdana" w:hAnsi="Verdana" w:cs="Times New Roman"/>
          <w:i/>
          <w:iCs/>
          <w:sz w:val="18"/>
          <w:szCs w:val="18"/>
        </w:rPr>
        <w:t xml:space="preserve">De leden van de D66-fractie constateren dat met dit wetsvoorstel de vergunninghouder van de kerncentrale Borssele de mogelijkheid wordt geboden om een aanvraag te doen bij de ANVS voor het wijzigen van de vergunning, bedoeld in artikel 15, onderdeel b, van de Kernenergiewet, om het vrijmaken van kernenergie in de kerncentrale Borssele voort te kunnen zetten na 2033. Deze leden vinden het belangrijk dat de uitbreiding van exploitatie van kerncentrales in Nederland aan stevige democratische controle en legitimatie onderhevig is. Daarom vragen </w:t>
      </w:r>
      <w:r w:rsidRPr="25782EE2" w:rsidR="6E07101F">
        <w:rPr>
          <w:rFonts w:ascii="Verdana" w:hAnsi="Verdana" w:cs="Times New Roman"/>
          <w:i/>
          <w:iCs/>
          <w:sz w:val="18"/>
          <w:szCs w:val="18"/>
        </w:rPr>
        <w:t xml:space="preserve">zij </w:t>
      </w:r>
      <w:r w:rsidRPr="25782EE2">
        <w:rPr>
          <w:rFonts w:ascii="Verdana" w:hAnsi="Verdana" w:cs="Times New Roman"/>
          <w:i/>
          <w:iCs/>
          <w:sz w:val="18"/>
          <w:szCs w:val="18"/>
        </w:rPr>
        <w:t xml:space="preserve">waarom de regering ervoor kiest om het besluit voor vergunningverlening bij de ANVS te laten liggen. Deze leden vragen de regering welke andere varianten voor publieke besluitvorming over exploitatie van kernenergie de regering heeft overwogen. Heeft de regering overwogen deze bevoegdheid weg te halen bij de ANVS en de ruimte voor het openen van een nieuwe kerncentrale altijd wettelijk te borgen? Heeft de regering overwogen over de vergunningverlening voor opwek van kernenergie altijd een besluit te nemen, eventueel met een voorhang </w:t>
      </w:r>
      <w:r w:rsidRPr="25782EE2" w:rsidR="6E07101F">
        <w:rPr>
          <w:rFonts w:ascii="Verdana" w:hAnsi="Verdana" w:cs="Times New Roman"/>
          <w:i/>
          <w:iCs/>
          <w:sz w:val="18"/>
          <w:szCs w:val="18"/>
        </w:rPr>
        <w:t xml:space="preserve">bij </w:t>
      </w:r>
      <w:r w:rsidRPr="25782EE2">
        <w:rPr>
          <w:rFonts w:ascii="Verdana" w:hAnsi="Verdana" w:cs="Times New Roman"/>
          <w:i/>
          <w:iCs/>
          <w:sz w:val="18"/>
          <w:szCs w:val="18"/>
        </w:rPr>
        <w:t>de Kamer en op basis van advies van de ANVS.</w:t>
      </w:r>
    </w:p>
    <w:p w:rsidRPr="00527E28" w:rsidR="00102E1C" w:rsidP="00317CCF" w:rsidRDefault="00102E1C" w14:paraId="753BB941" w14:textId="354FC6BC">
      <w:pPr>
        <w:spacing w:after="0" w:line="240" w:lineRule="atLeast"/>
        <w:rPr>
          <w:rFonts w:ascii="Verdana" w:hAnsi="Verdana"/>
          <w:sz w:val="18"/>
          <w:szCs w:val="18"/>
        </w:rPr>
      </w:pPr>
    </w:p>
    <w:p w:rsidR="4EA7C9C9" w:rsidP="00317CCF" w:rsidRDefault="4EA7C9C9" w14:paraId="27240E20" w14:textId="197E4E43">
      <w:pPr>
        <w:spacing w:after="0" w:line="240" w:lineRule="atLeast"/>
        <w:rPr>
          <w:rFonts w:ascii="Verdana" w:hAnsi="Verdana"/>
          <w:sz w:val="18"/>
          <w:szCs w:val="18"/>
        </w:rPr>
      </w:pPr>
      <w:r w:rsidRPr="25782EE2">
        <w:rPr>
          <w:rFonts w:ascii="Verdana" w:hAnsi="Verdana"/>
          <w:sz w:val="18"/>
          <w:szCs w:val="18"/>
        </w:rPr>
        <w:t xml:space="preserve">Afwegingen over het aandeel kernenergie in de energiemix </w:t>
      </w:r>
      <w:r w:rsidRPr="25782EE2" w:rsidR="55ED9B0B">
        <w:rPr>
          <w:rFonts w:ascii="Verdana" w:hAnsi="Verdana"/>
          <w:sz w:val="18"/>
          <w:szCs w:val="18"/>
        </w:rPr>
        <w:t xml:space="preserve">en </w:t>
      </w:r>
      <w:proofErr w:type="spellStart"/>
      <w:r w:rsidRPr="25782EE2" w:rsidR="55ED9B0B">
        <w:rPr>
          <w:rFonts w:ascii="Verdana" w:hAnsi="Verdana"/>
          <w:sz w:val="18"/>
          <w:szCs w:val="18"/>
        </w:rPr>
        <w:t>SMR's</w:t>
      </w:r>
      <w:proofErr w:type="spellEnd"/>
      <w:r w:rsidRPr="25782EE2" w:rsidR="55ED9B0B">
        <w:rPr>
          <w:rFonts w:ascii="Verdana" w:hAnsi="Verdana"/>
          <w:sz w:val="18"/>
          <w:szCs w:val="18"/>
        </w:rPr>
        <w:t xml:space="preserve"> </w:t>
      </w:r>
      <w:r w:rsidRPr="25782EE2">
        <w:rPr>
          <w:rFonts w:ascii="Verdana" w:hAnsi="Verdana"/>
          <w:sz w:val="18"/>
          <w:szCs w:val="18"/>
        </w:rPr>
        <w:t>vallen binnen het energiebeleid, wat onder meer wordt vormgegeven in beleidsdocumenten, zoals het Nationaal Plan Energiesysteem (NPE), waarin bezien wordt wat nodig is om te komen tot een energiesysteem wat past bij een klimaat neutrale samenleving in 2050. Over het NPE (en daarmee de energiemix) wordt het overleg met de Kamer op gezette momenten gevoerd, zoals bij de actualisatie van het plan in 2026.</w:t>
      </w:r>
      <w:r w:rsidRPr="25782EE2" w:rsidR="35B8565A">
        <w:rPr>
          <w:rFonts w:ascii="Verdana" w:hAnsi="Verdana"/>
          <w:sz w:val="18"/>
          <w:szCs w:val="18"/>
        </w:rPr>
        <w:t xml:space="preserve"> Specifiek over kernenergie wordt de Kamer geïnformeerd met de voortgangsbrieven over het nieuwbouwprogramma voor </w:t>
      </w:r>
      <w:r w:rsidRPr="25782EE2" w:rsidR="578C6009">
        <w:rPr>
          <w:rFonts w:ascii="Verdana" w:hAnsi="Verdana"/>
          <w:sz w:val="18"/>
          <w:szCs w:val="18"/>
        </w:rPr>
        <w:t>kernenergie.</w:t>
      </w:r>
    </w:p>
    <w:p w:rsidR="25782EE2" w:rsidP="00317CCF" w:rsidRDefault="25782EE2" w14:paraId="6ACFF033" w14:textId="3B0D3AED">
      <w:pPr>
        <w:spacing w:after="0" w:line="240" w:lineRule="atLeast"/>
        <w:rPr>
          <w:rFonts w:ascii="Verdana" w:hAnsi="Verdana"/>
          <w:sz w:val="18"/>
          <w:szCs w:val="18"/>
        </w:rPr>
      </w:pPr>
    </w:p>
    <w:p w:rsidR="006200BB" w:rsidP="00317CCF" w:rsidRDefault="3E406F76" w14:paraId="3AA128E7" w14:textId="45399D8D">
      <w:pPr>
        <w:spacing w:after="0" w:line="240" w:lineRule="atLeast"/>
        <w:rPr>
          <w:rFonts w:ascii="Verdana" w:hAnsi="Verdana"/>
          <w:sz w:val="18"/>
          <w:szCs w:val="18"/>
        </w:rPr>
      </w:pPr>
      <w:r w:rsidRPr="25782EE2">
        <w:rPr>
          <w:rFonts w:ascii="Verdana" w:hAnsi="Verdana"/>
          <w:sz w:val="18"/>
          <w:szCs w:val="18"/>
        </w:rPr>
        <w:t xml:space="preserve">Het is </w:t>
      </w:r>
      <w:r w:rsidRPr="25782EE2" w:rsidR="339FBDFC">
        <w:rPr>
          <w:rFonts w:ascii="Verdana" w:hAnsi="Verdana"/>
          <w:sz w:val="18"/>
          <w:szCs w:val="18"/>
        </w:rPr>
        <w:t xml:space="preserve">hierbij </w:t>
      </w:r>
      <w:r w:rsidRPr="25782EE2">
        <w:rPr>
          <w:rFonts w:ascii="Verdana" w:hAnsi="Verdana"/>
          <w:sz w:val="18"/>
          <w:szCs w:val="18"/>
        </w:rPr>
        <w:t>aan de Kamer en politiek om te be</w:t>
      </w:r>
      <w:r w:rsidRPr="25782EE2" w:rsidR="6C43C7BD">
        <w:rPr>
          <w:rFonts w:ascii="Verdana" w:hAnsi="Verdana"/>
          <w:sz w:val="18"/>
          <w:szCs w:val="18"/>
        </w:rPr>
        <w:t xml:space="preserve">palen </w:t>
      </w:r>
      <w:r w:rsidRPr="25782EE2" w:rsidR="3FE7E2C5">
        <w:rPr>
          <w:rFonts w:ascii="Verdana" w:hAnsi="Verdana"/>
          <w:sz w:val="18"/>
          <w:szCs w:val="18"/>
        </w:rPr>
        <w:t>of</w:t>
      </w:r>
      <w:r w:rsidRPr="25782EE2" w:rsidR="1449DF5A">
        <w:rPr>
          <w:rFonts w:ascii="Verdana" w:hAnsi="Verdana"/>
          <w:sz w:val="18"/>
          <w:szCs w:val="18"/>
        </w:rPr>
        <w:t xml:space="preserve"> </w:t>
      </w:r>
      <w:r w:rsidRPr="25782EE2">
        <w:rPr>
          <w:rFonts w:ascii="Verdana" w:hAnsi="Verdana"/>
          <w:sz w:val="18"/>
          <w:szCs w:val="18"/>
        </w:rPr>
        <w:t>kernenergie</w:t>
      </w:r>
      <w:r w:rsidRPr="25782EE2" w:rsidR="24FFED75">
        <w:rPr>
          <w:rFonts w:ascii="Verdana" w:hAnsi="Verdana"/>
          <w:sz w:val="18"/>
          <w:szCs w:val="18"/>
        </w:rPr>
        <w:t xml:space="preserve"> in de mix </w:t>
      </w:r>
      <w:r w:rsidRPr="25782EE2" w:rsidR="487F4DFB">
        <w:rPr>
          <w:rFonts w:ascii="Verdana" w:hAnsi="Verdana"/>
          <w:sz w:val="18"/>
          <w:szCs w:val="18"/>
        </w:rPr>
        <w:t xml:space="preserve">gewenst </w:t>
      </w:r>
      <w:r w:rsidRPr="25782EE2" w:rsidR="64C89872">
        <w:rPr>
          <w:rFonts w:ascii="Verdana" w:hAnsi="Verdana"/>
          <w:sz w:val="18"/>
          <w:szCs w:val="18"/>
        </w:rPr>
        <w:t>is</w:t>
      </w:r>
      <w:r w:rsidRPr="25782EE2" w:rsidR="023999F8">
        <w:rPr>
          <w:rFonts w:ascii="Verdana" w:hAnsi="Verdana"/>
          <w:sz w:val="18"/>
          <w:szCs w:val="18"/>
        </w:rPr>
        <w:t>.</w:t>
      </w:r>
      <w:r w:rsidRPr="25782EE2">
        <w:rPr>
          <w:rFonts w:ascii="Verdana" w:hAnsi="Verdana"/>
          <w:sz w:val="18"/>
          <w:szCs w:val="18"/>
        </w:rPr>
        <w:t xml:space="preserve"> Dat doet de Kamer </w:t>
      </w:r>
      <w:r w:rsidRPr="25782EE2" w:rsidR="4B9BEC6B">
        <w:rPr>
          <w:rFonts w:ascii="Verdana" w:hAnsi="Verdana"/>
          <w:sz w:val="18"/>
          <w:szCs w:val="18"/>
        </w:rPr>
        <w:t xml:space="preserve">ook </w:t>
      </w:r>
      <w:r w:rsidRPr="25782EE2">
        <w:rPr>
          <w:rFonts w:ascii="Verdana" w:hAnsi="Verdana"/>
          <w:sz w:val="18"/>
          <w:szCs w:val="18"/>
        </w:rPr>
        <w:t>door de voorliggende wetswijziging</w:t>
      </w:r>
      <w:r w:rsidRPr="25782EE2" w:rsidR="1DFAFB33">
        <w:rPr>
          <w:rFonts w:ascii="Verdana" w:hAnsi="Verdana"/>
          <w:sz w:val="18"/>
          <w:szCs w:val="18"/>
        </w:rPr>
        <w:t xml:space="preserve"> ten behoeve van</w:t>
      </w:r>
      <w:r w:rsidRPr="25782EE2">
        <w:rPr>
          <w:rFonts w:ascii="Verdana" w:hAnsi="Verdana"/>
          <w:sz w:val="18"/>
          <w:szCs w:val="18"/>
        </w:rPr>
        <w:t xml:space="preserve"> bedrijfsduurverlenging. </w:t>
      </w:r>
    </w:p>
    <w:p w:rsidR="25782EE2" w:rsidP="00317CCF" w:rsidRDefault="77767676" w14:paraId="055FD0C2" w14:textId="356477ED">
      <w:pPr>
        <w:spacing w:after="0" w:line="240" w:lineRule="atLeast"/>
        <w:rPr>
          <w:rFonts w:ascii="Verdana" w:hAnsi="Verdana"/>
          <w:sz w:val="18"/>
          <w:szCs w:val="18"/>
        </w:rPr>
      </w:pPr>
      <w:r w:rsidRPr="25782EE2">
        <w:rPr>
          <w:rFonts w:ascii="Verdana" w:hAnsi="Verdana"/>
          <w:sz w:val="18"/>
          <w:szCs w:val="18"/>
        </w:rPr>
        <w:t>Vervolgens</w:t>
      </w:r>
      <w:r w:rsidRPr="25782EE2" w:rsidR="3E406F76">
        <w:rPr>
          <w:rFonts w:ascii="Verdana" w:hAnsi="Verdana"/>
          <w:sz w:val="18"/>
          <w:szCs w:val="18"/>
        </w:rPr>
        <w:t xml:space="preserve"> is het aan </w:t>
      </w:r>
      <w:r w:rsidRPr="25782EE2" w:rsidR="08933DDF">
        <w:rPr>
          <w:rFonts w:ascii="Verdana" w:hAnsi="Verdana"/>
          <w:sz w:val="18"/>
          <w:szCs w:val="18"/>
        </w:rPr>
        <w:t xml:space="preserve">de ANVS als </w:t>
      </w:r>
      <w:r w:rsidRPr="25782EE2" w:rsidR="3E406F76">
        <w:rPr>
          <w:rFonts w:ascii="Verdana" w:hAnsi="Verdana"/>
          <w:sz w:val="18"/>
          <w:szCs w:val="18"/>
        </w:rPr>
        <w:t>onafhankelijke autoriteit om te verifiëren of een initiatief voldoet aan de veiligheidseisen en hier volgens de wettelijke procedures een besluit op te nemen. Deze verdeling borgt dat het primaat over de wenselijkheid en onder welke voorwaarden bij de politiek blijft</w:t>
      </w:r>
      <w:r w:rsidR="00B66787">
        <w:rPr>
          <w:rFonts w:ascii="Verdana" w:hAnsi="Verdana"/>
          <w:sz w:val="18"/>
          <w:szCs w:val="18"/>
        </w:rPr>
        <w:t>,</w:t>
      </w:r>
      <w:r w:rsidRPr="25782EE2" w:rsidR="3E406F76">
        <w:rPr>
          <w:rFonts w:ascii="Verdana" w:hAnsi="Verdana"/>
          <w:sz w:val="18"/>
          <w:szCs w:val="18"/>
        </w:rPr>
        <w:t xml:space="preserve"> terwijl een onafhankelijke autoriteit met de benodigde specialistische kennis kan beoordelen of dit ook veilig kan, zonder dat conflicterende belangen zoals energiepolitiek in die beoordeling een rol spelen of onwenselijke invloed hebben. </w:t>
      </w:r>
    </w:p>
    <w:p w:rsidR="007A1CBF" w:rsidP="00317CCF" w:rsidRDefault="007A1CBF" w14:paraId="06841A5C" w14:textId="77777777">
      <w:pPr>
        <w:spacing w:after="0" w:line="240" w:lineRule="atLeast"/>
        <w:rPr>
          <w:rFonts w:ascii="Verdana" w:hAnsi="Verdana"/>
          <w:sz w:val="18"/>
          <w:szCs w:val="18"/>
        </w:rPr>
      </w:pPr>
    </w:p>
    <w:p w:rsidR="60CCC6B7" w:rsidP="00317CCF" w:rsidRDefault="60CCC6B7" w14:paraId="16FA1537" w14:textId="229F5C73">
      <w:pPr>
        <w:spacing w:after="0" w:line="240" w:lineRule="atLeast"/>
        <w:rPr>
          <w:rFonts w:ascii="Verdana" w:hAnsi="Verdana"/>
          <w:sz w:val="18"/>
          <w:szCs w:val="18"/>
        </w:rPr>
      </w:pPr>
      <w:r w:rsidRPr="25782EE2">
        <w:rPr>
          <w:rFonts w:ascii="Verdana" w:hAnsi="Verdana"/>
          <w:sz w:val="18"/>
          <w:szCs w:val="18"/>
        </w:rPr>
        <w:t>De regering hecht aan een onafhankelijke vergunningverlener en toezichthouder voor nucleaire veiligheid. De regering heeft dan ook niet overwogen om de bevoegdheid tot vergunningverlening op grond van de Kernenergiewet weg te halen bij de ANVS.</w:t>
      </w:r>
    </w:p>
    <w:p w:rsidR="4655C246" w:rsidP="00317CCF" w:rsidRDefault="4655C246" w14:paraId="5380715A" w14:textId="083AF823">
      <w:pPr>
        <w:spacing w:after="0" w:line="240" w:lineRule="atLeast"/>
        <w:rPr>
          <w:rFonts w:ascii="Verdana" w:hAnsi="Verdana"/>
          <w:sz w:val="18"/>
          <w:szCs w:val="18"/>
        </w:rPr>
      </w:pPr>
    </w:p>
    <w:p w:rsidRPr="00527E28" w:rsidR="009078F0" w:rsidP="00317CCF" w:rsidRDefault="58EDFBCB" w14:paraId="5D5E6A0D" w14:textId="7CB28E74">
      <w:pPr>
        <w:spacing w:after="0" w:line="240" w:lineRule="atLeast"/>
        <w:rPr>
          <w:rFonts w:ascii="Verdana" w:hAnsi="Verdana" w:cs="Times New Roman"/>
          <w:i/>
          <w:iCs/>
          <w:sz w:val="18"/>
          <w:szCs w:val="18"/>
        </w:rPr>
      </w:pPr>
      <w:r w:rsidRPr="13E91D2B">
        <w:rPr>
          <w:rFonts w:ascii="Verdana" w:hAnsi="Verdana"/>
          <w:i/>
          <w:iCs/>
          <w:sz w:val="18"/>
          <w:szCs w:val="18"/>
        </w:rPr>
        <w:t xml:space="preserve">De leden van de GroenLinks-PvdA-fractie hebben enkele vragen over de verdere besluitvorming. Zal deze wetswijziging de regering in de toekomst nog in staat stellen om alsnog geen vergunning voor de verlenging toe te kennen of een dergelijke vergunning in te trekken, ook na een besluit </w:t>
      </w:r>
      <w:r w:rsidRPr="13E91D2B">
        <w:rPr>
          <w:rFonts w:ascii="Verdana" w:hAnsi="Verdana"/>
          <w:i/>
          <w:iCs/>
          <w:sz w:val="18"/>
          <w:szCs w:val="18"/>
        </w:rPr>
        <w:lastRenderedPageBreak/>
        <w:t>van de ANVS die verlenging mogelijk zou maken, indien de regering dat dan wenselijk acht? Zo ja, welke voorwaarden zouden vervuld moeten zijn om dit mogelijk te maken? Zo n</w:t>
      </w:r>
      <w:r w:rsidRPr="13E91D2B" w:rsidR="1092E4BC">
        <w:rPr>
          <w:rFonts w:ascii="Verdana" w:hAnsi="Verdana"/>
          <w:i/>
          <w:iCs/>
          <w:sz w:val="18"/>
          <w:szCs w:val="18"/>
        </w:rPr>
        <w:t>ee</w:t>
      </w:r>
      <w:r w:rsidRPr="13E91D2B">
        <w:rPr>
          <w:rFonts w:ascii="Verdana" w:hAnsi="Verdana"/>
          <w:i/>
          <w:iCs/>
          <w:sz w:val="18"/>
          <w:szCs w:val="18"/>
        </w:rPr>
        <w:t>, waarom niet?</w:t>
      </w:r>
    </w:p>
    <w:p w:rsidRPr="00527E28" w:rsidR="009078F0" w:rsidP="00317CCF" w:rsidRDefault="009078F0" w14:paraId="149092AC" w14:textId="14130317">
      <w:pPr>
        <w:spacing w:after="0" w:line="240" w:lineRule="atLeast"/>
        <w:rPr>
          <w:rFonts w:ascii="Verdana" w:hAnsi="Verdana" w:eastAsia="Verdana" w:cs="Verdana"/>
          <w:color w:val="000000" w:themeColor="text1"/>
          <w:sz w:val="18"/>
          <w:szCs w:val="18"/>
        </w:rPr>
      </w:pPr>
    </w:p>
    <w:p w:rsidRPr="00527E28" w:rsidR="009078F0" w:rsidP="00317CCF" w:rsidRDefault="6504264F" w14:paraId="1B424BC5" w14:textId="4CD89593">
      <w:pPr>
        <w:spacing w:after="0" w:line="240" w:lineRule="atLeast"/>
        <w:rPr>
          <w:rFonts w:ascii="Verdana" w:hAnsi="Verdana" w:eastAsia="Verdana" w:cs="Verdana"/>
          <w:color w:val="000000" w:themeColor="text1"/>
          <w:sz w:val="18"/>
          <w:szCs w:val="18"/>
        </w:rPr>
      </w:pPr>
      <w:r w:rsidRPr="25782EE2">
        <w:rPr>
          <w:rFonts w:ascii="Verdana" w:hAnsi="Verdana" w:eastAsia="Verdana" w:cs="Verdana"/>
          <w:color w:val="000000" w:themeColor="text1"/>
          <w:sz w:val="18"/>
          <w:szCs w:val="18"/>
        </w:rPr>
        <w:t xml:space="preserve">Met dit wetsvoorstel krijgt de vergunninghouder van de kerncentrale Borssele de mogelijkheid om een vergunning aan te vragen voor het voortzetten van vrijmaken van kernenergie na 2033. </w:t>
      </w:r>
      <w:r w:rsidRPr="25782EE2" w:rsidR="0E06C734">
        <w:rPr>
          <w:rFonts w:ascii="Verdana" w:hAnsi="Verdana" w:eastAsia="Verdana" w:cs="Verdana"/>
          <w:color w:val="000000" w:themeColor="text1"/>
          <w:sz w:val="18"/>
          <w:szCs w:val="18"/>
        </w:rPr>
        <w:t>Indien</w:t>
      </w:r>
      <w:r w:rsidRPr="25782EE2" w:rsidR="3D7588A1">
        <w:rPr>
          <w:rFonts w:ascii="Verdana" w:hAnsi="Verdana" w:eastAsia="Verdana" w:cs="Verdana"/>
          <w:color w:val="000000" w:themeColor="text1"/>
          <w:sz w:val="18"/>
          <w:szCs w:val="18"/>
        </w:rPr>
        <w:t xml:space="preserve"> </w:t>
      </w:r>
      <w:r w:rsidRPr="25782EE2" w:rsidR="0E06C734">
        <w:rPr>
          <w:rFonts w:ascii="Verdana" w:hAnsi="Verdana" w:eastAsia="Verdana" w:cs="Verdana"/>
          <w:color w:val="000000" w:themeColor="text1"/>
          <w:sz w:val="18"/>
          <w:szCs w:val="18"/>
        </w:rPr>
        <w:t>dit wetsvoorstel wordt aangenomen is het vervolgens aan de ANVS om een besluit te nemen over een eve</w:t>
      </w:r>
      <w:r w:rsidRPr="25782EE2" w:rsidR="34A263D9">
        <w:rPr>
          <w:rFonts w:ascii="Verdana" w:hAnsi="Verdana" w:eastAsia="Verdana" w:cs="Verdana"/>
          <w:color w:val="000000" w:themeColor="text1"/>
          <w:sz w:val="18"/>
          <w:szCs w:val="18"/>
        </w:rPr>
        <w:t xml:space="preserve">ntuele aanvraag. </w:t>
      </w:r>
      <w:r w:rsidRPr="25782EE2" w:rsidR="1CC26484">
        <w:rPr>
          <w:rFonts w:ascii="Verdana" w:hAnsi="Verdana" w:eastAsia="Verdana" w:cs="Verdana"/>
          <w:color w:val="000000" w:themeColor="text1"/>
          <w:sz w:val="18"/>
          <w:szCs w:val="18"/>
        </w:rPr>
        <w:t>Als</w:t>
      </w:r>
      <w:r w:rsidRPr="25782EE2" w:rsidR="34A263D9">
        <w:rPr>
          <w:rFonts w:ascii="Verdana" w:hAnsi="Verdana" w:eastAsia="Verdana" w:cs="Verdana"/>
          <w:color w:val="000000" w:themeColor="text1"/>
          <w:sz w:val="18"/>
          <w:szCs w:val="18"/>
        </w:rPr>
        <w:t xml:space="preserve"> de ANVS besluit tot het verlenen van deze vergunning, kan de regering </w:t>
      </w:r>
      <w:r w:rsidRPr="25782EE2" w:rsidR="0DABC5D9">
        <w:rPr>
          <w:rFonts w:ascii="Verdana" w:hAnsi="Verdana" w:eastAsia="Verdana" w:cs="Verdana"/>
          <w:color w:val="000000" w:themeColor="text1"/>
          <w:sz w:val="18"/>
          <w:szCs w:val="18"/>
        </w:rPr>
        <w:t xml:space="preserve">vervolgens </w:t>
      </w:r>
      <w:r w:rsidRPr="25782EE2" w:rsidR="34A263D9">
        <w:rPr>
          <w:rFonts w:ascii="Verdana" w:hAnsi="Verdana" w:eastAsia="Verdana" w:cs="Verdana"/>
          <w:color w:val="000000" w:themeColor="text1"/>
          <w:sz w:val="18"/>
          <w:szCs w:val="18"/>
        </w:rPr>
        <w:t>niet alsn</w:t>
      </w:r>
      <w:r w:rsidRPr="25782EE2" w:rsidR="7D0D1F40">
        <w:rPr>
          <w:rFonts w:ascii="Verdana" w:hAnsi="Verdana" w:eastAsia="Verdana" w:cs="Verdana"/>
          <w:color w:val="000000" w:themeColor="text1"/>
          <w:sz w:val="18"/>
          <w:szCs w:val="18"/>
        </w:rPr>
        <w:t>og besluiten deze vergunning in te trekken.</w:t>
      </w:r>
    </w:p>
    <w:p w:rsidRPr="00527E28" w:rsidR="009078F0" w:rsidP="00317CCF" w:rsidRDefault="009078F0" w14:paraId="23AD1D54" w14:textId="28CB9334">
      <w:pPr>
        <w:spacing w:after="0" w:line="240" w:lineRule="atLeast"/>
        <w:rPr>
          <w:rFonts w:ascii="Verdana" w:hAnsi="Verdana" w:eastAsia="Verdana" w:cs="Verdana"/>
          <w:color w:val="000000" w:themeColor="text1"/>
          <w:sz w:val="18"/>
          <w:szCs w:val="18"/>
        </w:rPr>
      </w:pPr>
    </w:p>
    <w:p w:rsidRPr="00527E28" w:rsidR="009078F0" w:rsidP="00317CCF" w:rsidRDefault="021C6B88" w14:paraId="58435EC3" w14:textId="31BFCB1D">
      <w:pPr>
        <w:spacing w:after="0" w:line="240" w:lineRule="atLeast"/>
        <w:rPr>
          <w:rFonts w:ascii="Verdana" w:hAnsi="Verdana" w:eastAsia="Verdana" w:cs="Verdana"/>
          <w:sz w:val="18"/>
          <w:szCs w:val="18"/>
        </w:rPr>
      </w:pPr>
      <w:r w:rsidRPr="25782EE2">
        <w:rPr>
          <w:rFonts w:ascii="Verdana" w:hAnsi="Verdana" w:eastAsia="Verdana" w:cs="Verdana"/>
          <w:color w:val="000000" w:themeColor="text1"/>
          <w:sz w:val="18"/>
          <w:szCs w:val="18"/>
        </w:rPr>
        <w:t xml:space="preserve">De reden hiervoor is dat </w:t>
      </w:r>
      <w:r w:rsidRPr="25782EE2" w:rsidR="66838B56">
        <w:rPr>
          <w:rFonts w:ascii="Verdana" w:hAnsi="Verdana" w:eastAsia="Verdana" w:cs="Verdana"/>
          <w:sz w:val="18"/>
          <w:szCs w:val="18"/>
        </w:rPr>
        <w:t xml:space="preserve">de </w:t>
      </w:r>
      <w:r w:rsidRPr="25782EE2" w:rsidR="32087FA8">
        <w:rPr>
          <w:rFonts w:ascii="Verdana" w:hAnsi="Verdana" w:eastAsia="Verdana" w:cs="Verdana"/>
          <w:sz w:val="18"/>
          <w:szCs w:val="18"/>
        </w:rPr>
        <w:t>b</w:t>
      </w:r>
      <w:r w:rsidRPr="25782EE2" w:rsidR="60143420">
        <w:rPr>
          <w:rFonts w:ascii="Verdana" w:hAnsi="Verdana" w:eastAsia="Verdana" w:cs="Verdana"/>
          <w:sz w:val="18"/>
          <w:szCs w:val="18"/>
        </w:rPr>
        <w:t>evoegdhe</w:t>
      </w:r>
      <w:r w:rsidRPr="25782EE2" w:rsidR="51EC9BEE">
        <w:rPr>
          <w:rFonts w:ascii="Verdana" w:hAnsi="Verdana" w:eastAsia="Verdana" w:cs="Verdana"/>
          <w:sz w:val="18"/>
          <w:szCs w:val="18"/>
        </w:rPr>
        <w:t xml:space="preserve">id </w:t>
      </w:r>
      <w:r w:rsidRPr="25782EE2" w:rsidR="6D544DC1">
        <w:rPr>
          <w:rFonts w:ascii="Verdana" w:hAnsi="Verdana" w:eastAsia="Verdana" w:cs="Verdana"/>
          <w:sz w:val="18"/>
          <w:szCs w:val="18"/>
        </w:rPr>
        <w:t>tot</w:t>
      </w:r>
      <w:r w:rsidRPr="25782EE2" w:rsidR="60143420">
        <w:rPr>
          <w:rFonts w:ascii="Verdana" w:hAnsi="Verdana" w:eastAsia="Verdana" w:cs="Verdana"/>
          <w:sz w:val="18"/>
          <w:szCs w:val="18"/>
        </w:rPr>
        <w:t xml:space="preserve"> het verlenen</w:t>
      </w:r>
      <w:r w:rsidRPr="25782EE2" w:rsidR="62556C98">
        <w:rPr>
          <w:rFonts w:ascii="Verdana" w:hAnsi="Verdana" w:eastAsia="Verdana" w:cs="Verdana"/>
          <w:sz w:val="18"/>
          <w:szCs w:val="18"/>
        </w:rPr>
        <w:t xml:space="preserve"> of intrekken</w:t>
      </w:r>
      <w:r w:rsidRPr="25782EE2" w:rsidR="60143420">
        <w:rPr>
          <w:rFonts w:ascii="Verdana" w:hAnsi="Verdana" w:eastAsia="Verdana" w:cs="Verdana"/>
          <w:sz w:val="18"/>
          <w:szCs w:val="18"/>
        </w:rPr>
        <w:t xml:space="preserve"> van</w:t>
      </w:r>
      <w:r w:rsidRPr="25782EE2" w:rsidR="7FFCCCBD">
        <w:rPr>
          <w:rFonts w:ascii="Verdana" w:hAnsi="Verdana" w:eastAsia="Verdana" w:cs="Verdana"/>
          <w:sz w:val="18"/>
          <w:szCs w:val="18"/>
        </w:rPr>
        <w:t xml:space="preserve"> een</w:t>
      </w:r>
      <w:r w:rsidRPr="25782EE2" w:rsidR="60143420">
        <w:rPr>
          <w:rFonts w:ascii="Verdana" w:hAnsi="Verdana" w:eastAsia="Verdana" w:cs="Verdana"/>
          <w:sz w:val="18"/>
          <w:szCs w:val="18"/>
        </w:rPr>
        <w:t xml:space="preserve"> vergunning</w:t>
      </w:r>
      <w:r w:rsidRPr="25782EE2" w:rsidR="7A39C999">
        <w:rPr>
          <w:rFonts w:ascii="Verdana" w:hAnsi="Verdana" w:eastAsia="Verdana" w:cs="Verdana"/>
          <w:sz w:val="18"/>
          <w:szCs w:val="18"/>
        </w:rPr>
        <w:t xml:space="preserve"> op grond van de Kernenergiewet</w:t>
      </w:r>
      <w:r w:rsidRPr="25782EE2" w:rsidR="60143420">
        <w:rPr>
          <w:rFonts w:ascii="Verdana" w:hAnsi="Verdana" w:eastAsia="Verdana" w:cs="Verdana"/>
          <w:sz w:val="18"/>
          <w:szCs w:val="18"/>
        </w:rPr>
        <w:t xml:space="preserve"> </w:t>
      </w:r>
      <w:r w:rsidRPr="25782EE2" w:rsidR="3BC7A0EB">
        <w:rPr>
          <w:rFonts w:ascii="Verdana" w:hAnsi="Verdana" w:eastAsia="Verdana" w:cs="Verdana"/>
          <w:sz w:val="18"/>
          <w:szCs w:val="18"/>
        </w:rPr>
        <w:t>is</w:t>
      </w:r>
      <w:r w:rsidRPr="25782EE2" w:rsidR="60143420">
        <w:rPr>
          <w:rFonts w:ascii="Verdana" w:hAnsi="Verdana" w:eastAsia="Verdana" w:cs="Verdana"/>
          <w:sz w:val="18"/>
          <w:szCs w:val="18"/>
        </w:rPr>
        <w:t xml:space="preserve"> overgedragen van de Minister van Infrastructuur en Milieu aan de ANVS. Dit waarborgt dat besluitvorming plaatsvindt zonder politieke of andere belangen die kunnen conflicteren met</w:t>
      </w:r>
      <w:r w:rsidRPr="25782EE2" w:rsidR="7DC397D0">
        <w:rPr>
          <w:rFonts w:ascii="Verdana" w:hAnsi="Verdana" w:eastAsia="Verdana" w:cs="Verdana"/>
          <w:sz w:val="18"/>
          <w:szCs w:val="18"/>
        </w:rPr>
        <w:t xml:space="preserve"> nucleaire</w:t>
      </w:r>
      <w:r w:rsidRPr="25782EE2" w:rsidR="60143420">
        <w:rPr>
          <w:rFonts w:ascii="Verdana" w:hAnsi="Verdana" w:eastAsia="Verdana" w:cs="Verdana"/>
          <w:sz w:val="18"/>
          <w:szCs w:val="18"/>
        </w:rPr>
        <w:t xml:space="preserve"> veiligheid. </w:t>
      </w:r>
    </w:p>
    <w:p w:rsidRPr="00527E28" w:rsidR="009078F0" w:rsidP="00317CCF" w:rsidRDefault="009078F0" w14:paraId="12768187" w14:textId="55052614">
      <w:pPr>
        <w:spacing w:after="0" w:line="240" w:lineRule="atLeast"/>
        <w:rPr>
          <w:rFonts w:ascii="Verdana" w:hAnsi="Verdana"/>
          <w:i/>
          <w:iCs/>
          <w:sz w:val="18"/>
          <w:szCs w:val="18"/>
        </w:rPr>
      </w:pPr>
    </w:p>
    <w:p w:rsidRPr="00527E28" w:rsidR="009078F0" w:rsidP="00317CCF" w:rsidRDefault="59D791F4" w14:paraId="295F276A" w14:textId="5D820675">
      <w:pPr>
        <w:spacing w:after="0" w:line="240" w:lineRule="atLeast"/>
        <w:rPr>
          <w:rFonts w:ascii="Verdana" w:hAnsi="Verdana" w:cs="Times New Roman"/>
          <w:i/>
          <w:iCs/>
          <w:sz w:val="18"/>
          <w:szCs w:val="18"/>
        </w:rPr>
      </w:pPr>
      <w:r w:rsidRPr="50C23DAC">
        <w:rPr>
          <w:rFonts w:ascii="Verdana" w:hAnsi="Verdana"/>
          <w:i/>
          <w:iCs/>
          <w:sz w:val="18"/>
          <w:szCs w:val="18"/>
        </w:rPr>
        <w:t>Wat is voorts de stand van de onderhandelingen met de aandeelhouders van EPZ over de financiële deelname in ZEH Energy BV? Welke prijs verwacht de regering dat het Rijk hiervoor zal betalen?</w:t>
      </w:r>
    </w:p>
    <w:p w:rsidRPr="00527E28" w:rsidR="009078F0" w:rsidP="00317CCF" w:rsidRDefault="009078F0" w14:paraId="6BFBC5E6" w14:textId="0CF97D8E">
      <w:pPr>
        <w:spacing w:after="0" w:line="240" w:lineRule="atLeast"/>
        <w:rPr>
          <w:rFonts w:ascii="Verdana" w:hAnsi="Verdana"/>
          <w:i/>
          <w:iCs/>
          <w:sz w:val="18"/>
          <w:szCs w:val="18"/>
        </w:rPr>
      </w:pPr>
    </w:p>
    <w:p w:rsidRPr="00527E28" w:rsidR="009078F0" w:rsidP="00317CCF" w:rsidRDefault="1303435C" w14:paraId="4D775795" w14:textId="76CAF56A">
      <w:pPr>
        <w:spacing w:after="0" w:line="240" w:lineRule="atLeast"/>
        <w:rPr>
          <w:rFonts w:ascii="Verdana" w:hAnsi="Verdana"/>
          <w:sz w:val="18"/>
          <w:szCs w:val="18"/>
        </w:rPr>
      </w:pPr>
      <w:r w:rsidRPr="00856937">
        <w:rPr>
          <w:rFonts w:ascii="Verdana" w:hAnsi="Verdana"/>
          <w:sz w:val="18"/>
          <w:szCs w:val="18"/>
        </w:rPr>
        <w:t xml:space="preserve">Op 4 juli </w:t>
      </w:r>
      <w:r w:rsidRPr="00856937" w:rsidR="362C7D16">
        <w:rPr>
          <w:rFonts w:ascii="Verdana" w:hAnsi="Verdana"/>
          <w:sz w:val="18"/>
          <w:szCs w:val="18"/>
        </w:rPr>
        <w:t xml:space="preserve">2025 </w:t>
      </w:r>
      <w:r w:rsidRPr="00856937">
        <w:rPr>
          <w:rFonts w:ascii="Verdana" w:hAnsi="Verdana"/>
          <w:sz w:val="18"/>
          <w:szCs w:val="18"/>
        </w:rPr>
        <w:t>heeft het kabinet besloten om een niet-bindend bod uit te brengen op ZEH Energy BV, houd</w:t>
      </w:r>
      <w:r w:rsidRPr="00856937" w:rsidR="00142AA4">
        <w:rPr>
          <w:rFonts w:ascii="Verdana" w:hAnsi="Verdana"/>
          <w:sz w:val="18"/>
          <w:szCs w:val="18"/>
        </w:rPr>
        <w:t>st</w:t>
      </w:r>
      <w:r w:rsidRPr="00856937">
        <w:rPr>
          <w:rFonts w:ascii="Verdana" w:hAnsi="Verdana"/>
          <w:sz w:val="18"/>
          <w:szCs w:val="18"/>
        </w:rPr>
        <w:t>er van 70</w:t>
      </w:r>
      <w:r w:rsidRPr="00856937" w:rsidR="4810B4A1">
        <w:rPr>
          <w:rFonts w:ascii="Verdana" w:hAnsi="Verdana"/>
          <w:sz w:val="18"/>
          <w:szCs w:val="18"/>
        </w:rPr>
        <w:t xml:space="preserve"> procent</w:t>
      </w:r>
      <w:r w:rsidRPr="00856937">
        <w:rPr>
          <w:rFonts w:ascii="Verdana" w:hAnsi="Verdana"/>
          <w:sz w:val="18"/>
          <w:szCs w:val="18"/>
        </w:rPr>
        <w:t xml:space="preserve"> van de aandelen in EPZ. </w:t>
      </w:r>
      <w:r w:rsidRPr="00856937" w:rsidR="3935712E">
        <w:rPr>
          <w:rFonts w:ascii="Verdana" w:hAnsi="Verdana"/>
          <w:sz w:val="18"/>
          <w:szCs w:val="18"/>
        </w:rPr>
        <w:t>Het kabinet is</w:t>
      </w:r>
      <w:r w:rsidRPr="00856937">
        <w:rPr>
          <w:rFonts w:ascii="Verdana" w:hAnsi="Verdana"/>
          <w:sz w:val="18"/>
          <w:szCs w:val="18"/>
        </w:rPr>
        <w:t xml:space="preserve"> nu in gesprek met ZEH</w:t>
      </w:r>
      <w:r w:rsidRPr="00856937" w:rsidR="5396FD46">
        <w:rPr>
          <w:rFonts w:ascii="Verdana" w:hAnsi="Verdana"/>
          <w:sz w:val="18"/>
          <w:szCs w:val="18"/>
        </w:rPr>
        <w:t xml:space="preserve"> NV</w:t>
      </w:r>
      <w:r w:rsidRPr="00856937">
        <w:rPr>
          <w:rFonts w:ascii="Verdana" w:hAnsi="Verdana"/>
          <w:sz w:val="18"/>
          <w:szCs w:val="18"/>
        </w:rPr>
        <w:t>, de houd</w:t>
      </w:r>
      <w:r w:rsidRPr="00856937" w:rsidR="00142AA4">
        <w:rPr>
          <w:rFonts w:ascii="Verdana" w:hAnsi="Verdana"/>
          <w:sz w:val="18"/>
          <w:szCs w:val="18"/>
        </w:rPr>
        <w:t>st</w:t>
      </w:r>
      <w:r w:rsidRPr="00856937">
        <w:rPr>
          <w:rFonts w:ascii="Verdana" w:hAnsi="Verdana"/>
          <w:sz w:val="18"/>
          <w:szCs w:val="18"/>
        </w:rPr>
        <w:t xml:space="preserve">er van de aandelen in ZEH Energy BV, over de voorwaarden van deze overname. Gegeven de vertrouwelijke aard van de onderhandelingen kan ik verder inhoudelijk niet ingaan op de gesprekken. Voor een meer inhoudelijke duiding verwijs ik ook naar de vertrouwelijke Kamerbrief die op 4 juli </w:t>
      </w:r>
      <w:r w:rsidRPr="00856937" w:rsidR="362C7D16">
        <w:rPr>
          <w:rFonts w:ascii="Verdana" w:hAnsi="Verdana"/>
          <w:sz w:val="18"/>
          <w:szCs w:val="18"/>
        </w:rPr>
        <w:t xml:space="preserve">2025 </w:t>
      </w:r>
      <w:r w:rsidRPr="00856937">
        <w:rPr>
          <w:rFonts w:ascii="Verdana" w:hAnsi="Verdana"/>
          <w:sz w:val="18"/>
          <w:szCs w:val="18"/>
        </w:rPr>
        <w:t>met de Kamer is gedeeld</w:t>
      </w:r>
      <w:r w:rsidRPr="00856937" w:rsidR="00CF260F">
        <w:rPr>
          <w:rStyle w:val="Voetnootmarkering"/>
          <w:rFonts w:ascii="Verdana" w:hAnsi="Verdana"/>
          <w:sz w:val="18"/>
          <w:szCs w:val="18"/>
        </w:rPr>
        <w:footnoteReference w:id="4"/>
      </w:r>
      <w:r w:rsidRPr="00856937">
        <w:rPr>
          <w:rFonts w:ascii="Verdana" w:hAnsi="Verdana"/>
          <w:sz w:val="18"/>
          <w:szCs w:val="18"/>
        </w:rPr>
        <w:t xml:space="preserve">. Qua planning kan ik wel aangeven dat het </w:t>
      </w:r>
      <w:r w:rsidRPr="00856937" w:rsidR="00142AA4">
        <w:rPr>
          <w:rFonts w:ascii="Verdana" w:hAnsi="Verdana"/>
          <w:sz w:val="18"/>
          <w:szCs w:val="18"/>
        </w:rPr>
        <w:t>streven</w:t>
      </w:r>
      <w:r w:rsidRPr="00856937">
        <w:rPr>
          <w:rFonts w:ascii="Verdana" w:hAnsi="Verdana"/>
          <w:sz w:val="18"/>
          <w:szCs w:val="18"/>
        </w:rPr>
        <w:t xml:space="preserve"> is om voor de zomer</w:t>
      </w:r>
      <w:r w:rsidRPr="00856937" w:rsidR="46D9968C">
        <w:rPr>
          <w:rFonts w:ascii="Verdana" w:hAnsi="Verdana"/>
          <w:sz w:val="18"/>
          <w:szCs w:val="18"/>
        </w:rPr>
        <w:t xml:space="preserve"> van 2026</w:t>
      </w:r>
      <w:r w:rsidRPr="00856937">
        <w:rPr>
          <w:rFonts w:ascii="Verdana" w:hAnsi="Verdana"/>
          <w:sz w:val="18"/>
          <w:szCs w:val="18"/>
        </w:rPr>
        <w:t xml:space="preserve"> een onderhandelaarsakkoord te sluiten. </w:t>
      </w:r>
      <w:r w:rsidRPr="00856937" w:rsidR="00A84388">
        <w:rPr>
          <w:rFonts w:ascii="Verdana" w:hAnsi="Verdana"/>
          <w:sz w:val="18"/>
          <w:szCs w:val="18"/>
        </w:rPr>
        <w:t xml:space="preserve">Het </w:t>
      </w:r>
      <w:r w:rsidRPr="00856937" w:rsidR="009C3B92">
        <w:rPr>
          <w:rFonts w:ascii="Verdana" w:hAnsi="Verdana"/>
          <w:sz w:val="18"/>
          <w:szCs w:val="18"/>
        </w:rPr>
        <w:t>akkoord</w:t>
      </w:r>
      <w:r w:rsidRPr="00856937" w:rsidR="00A84388">
        <w:rPr>
          <w:rFonts w:ascii="Verdana" w:hAnsi="Verdana"/>
          <w:sz w:val="18"/>
          <w:szCs w:val="18"/>
        </w:rPr>
        <w:t xml:space="preserve"> </w:t>
      </w:r>
      <w:r w:rsidRPr="00856937">
        <w:rPr>
          <w:rFonts w:ascii="Verdana" w:hAnsi="Verdana"/>
          <w:sz w:val="18"/>
          <w:szCs w:val="18"/>
        </w:rPr>
        <w:t>zal dan</w:t>
      </w:r>
      <w:r w:rsidRPr="00856937" w:rsidR="00C75DC1">
        <w:rPr>
          <w:rFonts w:ascii="Verdana" w:hAnsi="Verdana"/>
          <w:sz w:val="18"/>
          <w:szCs w:val="18"/>
        </w:rPr>
        <w:t>, voorafgaand aan de overdracht van aandelen, schriftelijk ter kennis van de beide Kamers worden gebracht middels de door artikel 4.7 Comptabiliteitswet 2016 voorgeschreven</w:t>
      </w:r>
      <w:r w:rsidRPr="00856937">
        <w:rPr>
          <w:rFonts w:ascii="Verdana" w:hAnsi="Verdana"/>
          <w:sz w:val="18"/>
          <w:szCs w:val="18"/>
        </w:rPr>
        <w:t xml:space="preserve"> voorhangprocedure.</w:t>
      </w:r>
    </w:p>
    <w:p w:rsidRPr="00527E28" w:rsidR="009078F0" w:rsidP="00317CCF" w:rsidRDefault="009078F0" w14:paraId="59A79942" w14:textId="6E5E2702">
      <w:pPr>
        <w:spacing w:after="0" w:line="240" w:lineRule="atLeast"/>
        <w:rPr>
          <w:rFonts w:ascii="Verdana" w:hAnsi="Verdana"/>
          <w:i/>
          <w:iCs/>
          <w:sz w:val="18"/>
          <w:szCs w:val="18"/>
        </w:rPr>
      </w:pPr>
    </w:p>
    <w:p w:rsidRPr="00527E28" w:rsidR="009078F0" w:rsidP="00317CCF" w:rsidRDefault="2F437663" w14:paraId="5E0AD546" w14:textId="01484409">
      <w:pPr>
        <w:spacing w:after="0" w:line="240" w:lineRule="atLeast"/>
        <w:rPr>
          <w:rFonts w:ascii="Verdana" w:hAnsi="Verdana" w:cs="Times New Roman"/>
          <w:i/>
          <w:iCs/>
          <w:sz w:val="18"/>
          <w:szCs w:val="18"/>
        </w:rPr>
      </w:pPr>
      <w:r w:rsidRPr="4655C246">
        <w:rPr>
          <w:rFonts w:ascii="Verdana" w:hAnsi="Verdana"/>
          <w:i/>
          <w:iCs/>
          <w:sz w:val="18"/>
          <w:szCs w:val="18"/>
        </w:rPr>
        <w:t>I</w:t>
      </w:r>
      <w:r w:rsidRPr="4655C246" w:rsidR="59D791F4">
        <w:rPr>
          <w:rFonts w:ascii="Verdana" w:hAnsi="Verdana"/>
          <w:i/>
          <w:iCs/>
          <w:sz w:val="18"/>
          <w:szCs w:val="18"/>
        </w:rPr>
        <w:t xml:space="preserve">ndien het bod afgewezen wordt, wat betekent dat voor het convenant waar de </w:t>
      </w:r>
      <w:r w:rsidRPr="4655C246">
        <w:rPr>
          <w:rFonts w:ascii="Verdana" w:hAnsi="Verdana"/>
          <w:i/>
          <w:iCs/>
          <w:sz w:val="18"/>
          <w:szCs w:val="18"/>
        </w:rPr>
        <w:t xml:space="preserve">Afdeling advisering van de </w:t>
      </w:r>
      <w:r w:rsidRPr="4655C246" w:rsidR="59D791F4">
        <w:rPr>
          <w:rFonts w:ascii="Verdana" w:hAnsi="Verdana"/>
          <w:i/>
          <w:iCs/>
          <w:sz w:val="18"/>
          <w:szCs w:val="18"/>
        </w:rPr>
        <w:t xml:space="preserve">Raad van State een opmerking over maakt in haar advies? Zijn de aandeelhouders van EPZ gezien hun terughoudendheid om te investeren wel bereid dat convenant aan te passen of te beëindigen? </w:t>
      </w:r>
    </w:p>
    <w:p w:rsidRPr="00527E28" w:rsidR="009078F0" w:rsidP="00317CCF" w:rsidRDefault="009078F0" w14:paraId="392F566B" w14:textId="114F328C">
      <w:pPr>
        <w:spacing w:after="0" w:line="240" w:lineRule="atLeast"/>
        <w:rPr>
          <w:rFonts w:ascii="Verdana" w:hAnsi="Verdana"/>
          <w:i/>
          <w:iCs/>
          <w:sz w:val="18"/>
          <w:szCs w:val="18"/>
        </w:rPr>
      </w:pPr>
    </w:p>
    <w:p w:rsidRPr="00527E28" w:rsidR="009078F0" w:rsidP="00317CCF" w:rsidRDefault="2F6CCD0D" w14:paraId="149F7A95" w14:textId="631582DF">
      <w:pPr>
        <w:spacing w:after="0" w:line="240" w:lineRule="atLeast"/>
        <w:rPr>
          <w:rFonts w:ascii="Verdana" w:hAnsi="Verdana"/>
          <w:sz w:val="18"/>
          <w:szCs w:val="18"/>
        </w:rPr>
      </w:pPr>
      <w:r w:rsidRPr="32504C84">
        <w:rPr>
          <w:rFonts w:ascii="Verdana" w:hAnsi="Verdana"/>
          <w:sz w:val="18"/>
          <w:szCs w:val="18"/>
        </w:rPr>
        <w:t xml:space="preserve">De publieke aandeelhouders van ZEH hebben aangegeven </w:t>
      </w:r>
      <w:r w:rsidRPr="32504C84" w:rsidR="3BCBC830">
        <w:rPr>
          <w:rFonts w:ascii="Verdana" w:hAnsi="Verdana"/>
          <w:sz w:val="18"/>
          <w:szCs w:val="18"/>
        </w:rPr>
        <w:t xml:space="preserve">de aandelen in de kerncentrale te willen verkopen en zijn nu ook niet bereid om bij te dragen aan de kosten voor de onderzoeken die EPZ moet uitvoeren ter voorbereiding van </w:t>
      </w:r>
      <w:r w:rsidR="00366A37">
        <w:rPr>
          <w:rFonts w:ascii="Verdana" w:hAnsi="Verdana"/>
          <w:sz w:val="18"/>
          <w:szCs w:val="18"/>
        </w:rPr>
        <w:t>een bedrijfsduurverlenging</w:t>
      </w:r>
      <w:r w:rsidRPr="32504C84" w:rsidR="3BCBC830">
        <w:rPr>
          <w:rFonts w:ascii="Verdana" w:hAnsi="Verdana"/>
          <w:sz w:val="18"/>
          <w:szCs w:val="18"/>
        </w:rPr>
        <w:t>. Ook de ander</w:t>
      </w:r>
      <w:r w:rsidR="00407C51">
        <w:rPr>
          <w:rFonts w:ascii="Verdana" w:hAnsi="Verdana"/>
          <w:sz w:val="18"/>
          <w:szCs w:val="18"/>
        </w:rPr>
        <w:t>e</w:t>
      </w:r>
      <w:r w:rsidRPr="32504C84" w:rsidR="3BCBC830">
        <w:rPr>
          <w:rFonts w:ascii="Verdana" w:hAnsi="Verdana"/>
          <w:sz w:val="18"/>
          <w:szCs w:val="18"/>
        </w:rPr>
        <w:t xml:space="preserve"> aandeelhouder RWE is niet bereid om bij te dragen aan deze onderzoeken. De verwachting is daarom dat als het niet tot een overname komt</w:t>
      </w:r>
      <w:r w:rsidRPr="32504C84" w:rsidR="288A9971">
        <w:rPr>
          <w:rFonts w:ascii="Verdana" w:hAnsi="Verdana"/>
          <w:sz w:val="18"/>
          <w:szCs w:val="18"/>
        </w:rPr>
        <w:t xml:space="preserve"> </w:t>
      </w:r>
      <w:r w:rsidRPr="32504C84" w:rsidR="69EE9769">
        <w:rPr>
          <w:rFonts w:ascii="Verdana" w:hAnsi="Verdana"/>
          <w:sz w:val="18"/>
          <w:szCs w:val="18"/>
        </w:rPr>
        <w:t xml:space="preserve">de huidige aandeelhouders van EPZ niet zullen inzetten op het langer openhouden van de </w:t>
      </w:r>
      <w:r w:rsidRPr="32504C84" w:rsidR="0CEBBF09">
        <w:rPr>
          <w:rFonts w:ascii="Verdana" w:hAnsi="Verdana"/>
          <w:sz w:val="18"/>
          <w:szCs w:val="18"/>
        </w:rPr>
        <w:t>kerncentrale Borssele</w:t>
      </w:r>
      <w:r w:rsidRPr="32504C84" w:rsidR="69EE9769">
        <w:rPr>
          <w:rFonts w:ascii="Verdana" w:hAnsi="Verdana"/>
          <w:sz w:val="18"/>
          <w:szCs w:val="18"/>
        </w:rPr>
        <w:t xml:space="preserve"> en is de inschatting dat </w:t>
      </w:r>
      <w:r w:rsidRPr="32504C84" w:rsidR="2B6F0499">
        <w:rPr>
          <w:rFonts w:ascii="Verdana" w:hAnsi="Verdana"/>
          <w:sz w:val="18"/>
          <w:szCs w:val="18"/>
        </w:rPr>
        <w:t xml:space="preserve">de </w:t>
      </w:r>
      <w:r w:rsidRPr="32504C84" w:rsidR="697EA8C3">
        <w:rPr>
          <w:rFonts w:ascii="Verdana" w:hAnsi="Verdana"/>
          <w:sz w:val="18"/>
          <w:szCs w:val="18"/>
        </w:rPr>
        <w:t>kerncentrale</w:t>
      </w:r>
      <w:r w:rsidRPr="32504C84" w:rsidR="69EE9769">
        <w:rPr>
          <w:rFonts w:ascii="Verdana" w:hAnsi="Verdana"/>
          <w:sz w:val="18"/>
          <w:szCs w:val="18"/>
        </w:rPr>
        <w:t xml:space="preserve"> in 2033 zal sluiten. In dat geval zal het convenant </w:t>
      </w:r>
      <w:r w:rsidRPr="32504C84" w:rsidR="30C599AD">
        <w:rPr>
          <w:rFonts w:ascii="Verdana" w:hAnsi="Verdana"/>
          <w:sz w:val="18"/>
          <w:szCs w:val="18"/>
        </w:rPr>
        <w:t xml:space="preserve">hierop </w:t>
      </w:r>
      <w:r w:rsidRPr="32504C84" w:rsidR="69EE9769">
        <w:rPr>
          <w:rFonts w:ascii="Verdana" w:hAnsi="Verdana"/>
          <w:sz w:val="18"/>
          <w:szCs w:val="18"/>
        </w:rPr>
        <w:t xml:space="preserve">ook niet aangepast hoeven </w:t>
      </w:r>
      <w:r w:rsidRPr="32504C84" w:rsidR="3D714BDF">
        <w:rPr>
          <w:rFonts w:ascii="Verdana" w:hAnsi="Verdana"/>
          <w:sz w:val="18"/>
          <w:szCs w:val="18"/>
        </w:rPr>
        <w:t xml:space="preserve">te </w:t>
      </w:r>
      <w:r w:rsidRPr="32504C84" w:rsidR="69EE9769">
        <w:rPr>
          <w:rFonts w:ascii="Verdana" w:hAnsi="Verdana"/>
          <w:sz w:val="18"/>
          <w:szCs w:val="18"/>
        </w:rPr>
        <w:t>worden.</w:t>
      </w:r>
    </w:p>
    <w:p w:rsidRPr="00527E28" w:rsidR="009078F0" w:rsidP="00317CCF" w:rsidRDefault="009078F0" w14:paraId="0E816DAB" w14:textId="4DB2BC2B">
      <w:pPr>
        <w:spacing w:after="0" w:line="240" w:lineRule="atLeast"/>
        <w:rPr>
          <w:rFonts w:ascii="Verdana" w:hAnsi="Verdana"/>
          <w:i/>
          <w:iCs/>
          <w:sz w:val="18"/>
          <w:szCs w:val="18"/>
        </w:rPr>
      </w:pPr>
    </w:p>
    <w:p w:rsidRPr="00527E28" w:rsidR="009078F0" w:rsidP="00317CCF" w:rsidRDefault="59D791F4" w14:paraId="1BFCE8DA" w14:textId="68ECA0D8">
      <w:pPr>
        <w:spacing w:after="0" w:line="240" w:lineRule="atLeast"/>
        <w:rPr>
          <w:rFonts w:ascii="Verdana" w:hAnsi="Verdana" w:cs="Times New Roman"/>
          <w:i/>
          <w:iCs/>
          <w:sz w:val="18"/>
          <w:szCs w:val="18"/>
        </w:rPr>
      </w:pPr>
      <w:r w:rsidRPr="4655C246">
        <w:rPr>
          <w:rFonts w:ascii="Verdana" w:hAnsi="Verdana"/>
          <w:i/>
          <w:iCs/>
          <w:sz w:val="18"/>
          <w:szCs w:val="18"/>
        </w:rPr>
        <w:t>Gezien de aandeelhouders van EPZ terughoudend zijn gebleken om mee te werken aan bedrijfsduurverlenging vanwege de marktrisico’s en politieke onzekerheden die hiermee gepaard gaan, hoe zal het Rijk met deze marktrisico’s omgaan? Welke kosten verwacht het Rijk maximaal indien die risico’s zich materialiseren?</w:t>
      </w:r>
    </w:p>
    <w:p w:rsidRPr="00527E28" w:rsidR="009078F0" w:rsidP="00317CCF" w:rsidRDefault="009078F0" w14:paraId="4D68B9E5" w14:textId="1CD18028">
      <w:pPr>
        <w:spacing w:after="0" w:line="240" w:lineRule="atLeast"/>
        <w:rPr>
          <w:rFonts w:ascii="Verdana" w:hAnsi="Verdana"/>
          <w:i/>
          <w:iCs/>
          <w:sz w:val="18"/>
          <w:szCs w:val="18"/>
        </w:rPr>
      </w:pPr>
    </w:p>
    <w:p w:rsidRPr="00527E28" w:rsidR="009078F0" w:rsidP="00317CCF" w:rsidRDefault="01992CCC" w14:paraId="1228DD54" w14:textId="50162DE5">
      <w:pPr>
        <w:spacing w:after="0" w:line="240" w:lineRule="atLeast"/>
        <w:rPr>
          <w:rFonts w:ascii="Verdana" w:hAnsi="Verdana"/>
          <w:sz w:val="18"/>
          <w:szCs w:val="18"/>
        </w:rPr>
      </w:pPr>
      <w:r w:rsidRPr="13E91D2B">
        <w:rPr>
          <w:rFonts w:ascii="Verdana" w:hAnsi="Verdana"/>
          <w:sz w:val="18"/>
          <w:szCs w:val="18"/>
        </w:rPr>
        <w:t>De belangrijkste marktrisico's van een eventuele bedrijfsduurverlenging zijn de fluctuerende elektriciteitsprijzen. Op dit moment word</w:t>
      </w:r>
      <w:r w:rsidRPr="13E91D2B" w:rsidR="0F37D4DC">
        <w:rPr>
          <w:rFonts w:ascii="Verdana" w:hAnsi="Verdana"/>
          <w:sz w:val="18"/>
          <w:szCs w:val="18"/>
        </w:rPr>
        <w:t>t</w:t>
      </w:r>
      <w:r w:rsidRPr="13E91D2B">
        <w:rPr>
          <w:rFonts w:ascii="Verdana" w:hAnsi="Verdana"/>
          <w:sz w:val="18"/>
          <w:szCs w:val="18"/>
        </w:rPr>
        <w:t xml:space="preserve"> nog onderzocht door </w:t>
      </w:r>
      <w:r w:rsidRPr="13E91D2B" w:rsidR="3B735C2D">
        <w:rPr>
          <w:rFonts w:ascii="Verdana" w:hAnsi="Verdana"/>
          <w:sz w:val="18"/>
          <w:szCs w:val="18"/>
        </w:rPr>
        <w:t xml:space="preserve">de exploitant van de kerncentrale </w:t>
      </w:r>
      <w:r w:rsidRPr="13E91D2B">
        <w:rPr>
          <w:rFonts w:ascii="Verdana" w:hAnsi="Verdana"/>
          <w:sz w:val="18"/>
          <w:szCs w:val="18"/>
        </w:rPr>
        <w:t>welke investeringen no</w:t>
      </w:r>
      <w:r w:rsidRPr="13E91D2B" w:rsidR="30F5FFB8">
        <w:rPr>
          <w:rFonts w:ascii="Verdana" w:hAnsi="Verdana"/>
          <w:sz w:val="18"/>
          <w:szCs w:val="18"/>
        </w:rPr>
        <w:t>dig zijn om een bedrijfsduurverlenging mogelijk te maken. Op basis hiervan zal bepaald worden in hoeverre er een rendab</w:t>
      </w:r>
      <w:r w:rsidRPr="13E91D2B" w:rsidR="45E2E173">
        <w:rPr>
          <w:rFonts w:ascii="Verdana" w:hAnsi="Verdana"/>
          <w:sz w:val="18"/>
          <w:szCs w:val="18"/>
        </w:rPr>
        <w:t>e</w:t>
      </w:r>
      <w:r w:rsidRPr="13E91D2B" w:rsidR="30F5FFB8">
        <w:rPr>
          <w:rFonts w:ascii="Verdana" w:hAnsi="Verdana"/>
          <w:sz w:val="18"/>
          <w:szCs w:val="18"/>
        </w:rPr>
        <w:t xml:space="preserve">le businesscase is om de </w:t>
      </w:r>
      <w:r w:rsidRPr="13E91D2B" w:rsidR="4F641D4D">
        <w:rPr>
          <w:rFonts w:ascii="Verdana" w:hAnsi="Verdana"/>
          <w:sz w:val="18"/>
          <w:szCs w:val="18"/>
        </w:rPr>
        <w:t>kerncentrale Borssele</w:t>
      </w:r>
      <w:r w:rsidRPr="13E91D2B" w:rsidR="30F5FFB8">
        <w:rPr>
          <w:rFonts w:ascii="Verdana" w:hAnsi="Verdana"/>
          <w:sz w:val="18"/>
          <w:szCs w:val="18"/>
        </w:rPr>
        <w:t xml:space="preserve"> na 2033 open te houden, </w:t>
      </w:r>
      <w:r w:rsidRPr="13E91D2B" w:rsidR="15A792C2">
        <w:rPr>
          <w:rFonts w:ascii="Verdana" w:hAnsi="Verdana"/>
          <w:sz w:val="18"/>
          <w:szCs w:val="18"/>
        </w:rPr>
        <w:t xml:space="preserve">hierbij ook rekening houdend met </w:t>
      </w:r>
      <w:r w:rsidRPr="13E91D2B" w:rsidR="273ADFF0">
        <w:rPr>
          <w:rFonts w:ascii="Verdana" w:hAnsi="Verdana"/>
          <w:sz w:val="18"/>
          <w:szCs w:val="18"/>
        </w:rPr>
        <w:t xml:space="preserve">een inschatting van de toekomstige elektriciteitsprijzen. </w:t>
      </w:r>
    </w:p>
    <w:p w:rsidRPr="00527E28" w:rsidR="009078F0" w:rsidP="00317CCF" w:rsidRDefault="009078F0" w14:paraId="2F2EDB75" w14:textId="7ED6AF7D">
      <w:pPr>
        <w:spacing w:after="0" w:line="240" w:lineRule="atLeast"/>
        <w:rPr>
          <w:rFonts w:ascii="Verdana" w:hAnsi="Verdana"/>
          <w:i/>
          <w:iCs/>
          <w:sz w:val="18"/>
          <w:szCs w:val="18"/>
        </w:rPr>
      </w:pPr>
    </w:p>
    <w:p w:rsidRPr="00527E28" w:rsidR="009078F0" w:rsidP="00317CCF" w:rsidRDefault="59D791F4" w14:paraId="11B0A7D6" w14:textId="33D58BAA">
      <w:pPr>
        <w:spacing w:after="0" w:line="240" w:lineRule="atLeast"/>
      </w:pPr>
      <w:r w:rsidRPr="50C23DAC">
        <w:rPr>
          <w:rFonts w:ascii="Verdana" w:hAnsi="Verdana"/>
          <w:i/>
          <w:iCs/>
          <w:sz w:val="18"/>
          <w:szCs w:val="18"/>
        </w:rPr>
        <w:t xml:space="preserve">Heeft de regering in het licht van die risico’s een financiële en maatschappelijke kosten-batenanalyse gedaan of laten doen rond de verlenging van de kerncentrale in Borssele? Heeft een dergelijke doorrekening de kosten voor het Rijk van een dergelijke verlenging vergeleken met de kosten van de subsidiëring van andere CO2-vrije energiebronnen in combinatie met </w:t>
      </w:r>
      <w:r w:rsidRPr="50C23DAC">
        <w:rPr>
          <w:rFonts w:ascii="Verdana" w:hAnsi="Verdana"/>
          <w:i/>
          <w:iCs/>
          <w:sz w:val="18"/>
          <w:szCs w:val="18"/>
        </w:rPr>
        <w:lastRenderedPageBreak/>
        <w:t xml:space="preserve">opslagcapaciteit voor eenzelfde vermogen van 485 </w:t>
      </w:r>
      <w:r w:rsidRPr="50C23DAC" w:rsidR="1293787E">
        <w:rPr>
          <w:rFonts w:ascii="Verdana" w:hAnsi="Verdana"/>
          <w:i/>
          <w:iCs/>
          <w:sz w:val="18"/>
          <w:szCs w:val="18"/>
        </w:rPr>
        <w:t>megawatt (</w:t>
      </w:r>
      <w:r w:rsidRPr="50C23DAC">
        <w:rPr>
          <w:rFonts w:ascii="Verdana" w:hAnsi="Verdana"/>
          <w:i/>
          <w:iCs/>
          <w:sz w:val="18"/>
          <w:szCs w:val="18"/>
        </w:rPr>
        <w:t>MW</w:t>
      </w:r>
      <w:r w:rsidRPr="50C23DAC" w:rsidR="1293787E">
        <w:rPr>
          <w:rFonts w:ascii="Verdana" w:hAnsi="Verdana"/>
          <w:i/>
          <w:iCs/>
          <w:sz w:val="18"/>
          <w:szCs w:val="18"/>
        </w:rPr>
        <w:t>)</w:t>
      </w:r>
      <w:r w:rsidRPr="50C23DAC">
        <w:rPr>
          <w:rFonts w:ascii="Verdana" w:hAnsi="Verdana"/>
          <w:i/>
          <w:iCs/>
          <w:sz w:val="18"/>
          <w:szCs w:val="18"/>
        </w:rPr>
        <w:t xml:space="preserve">? </w:t>
      </w:r>
      <w:r w:rsidRPr="50C23DAC" w:rsidR="1293787E">
        <w:rPr>
          <w:rFonts w:ascii="Verdana" w:hAnsi="Verdana"/>
          <w:i/>
          <w:iCs/>
          <w:sz w:val="18"/>
          <w:szCs w:val="18"/>
        </w:rPr>
        <w:t>K</w:t>
      </w:r>
      <w:r w:rsidRPr="50C23DAC">
        <w:rPr>
          <w:rFonts w:ascii="Verdana" w:hAnsi="Verdana"/>
          <w:i/>
          <w:iCs/>
          <w:sz w:val="18"/>
          <w:szCs w:val="18"/>
        </w:rPr>
        <w:t xml:space="preserve">an de regering geen andere investeerders bereid vinden om de risico’s van een bedrijfsduurverlenging van de kerncentrale te delen? Zullen de Eerste en </w:t>
      </w:r>
      <w:r w:rsidRPr="50C23DAC" w:rsidR="58678301">
        <w:rPr>
          <w:rFonts w:ascii="Verdana" w:hAnsi="Verdana"/>
          <w:i/>
          <w:iCs/>
          <w:sz w:val="18"/>
          <w:szCs w:val="18"/>
        </w:rPr>
        <w:t xml:space="preserve">de </w:t>
      </w:r>
      <w:r w:rsidRPr="50C23DAC">
        <w:rPr>
          <w:rFonts w:ascii="Verdana" w:hAnsi="Verdana"/>
          <w:i/>
          <w:iCs/>
          <w:sz w:val="18"/>
          <w:szCs w:val="18"/>
        </w:rPr>
        <w:t>Tweede Kamer na een goedkeuring van deze wetswijziging nog betrokken worden in de beslissing over een uiteindelijke verlening van een vergunning en op welke manier?</w:t>
      </w:r>
    </w:p>
    <w:p w:rsidR="50C23DAC" w:rsidP="00317CCF" w:rsidRDefault="50C23DAC" w14:paraId="70EF97D5" w14:textId="01117764">
      <w:pPr>
        <w:spacing w:after="0" w:line="240" w:lineRule="atLeast"/>
        <w:rPr>
          <w:rFonts w:ascii="Verdana" w:hAnsi="Verdana"/>
          <w:sz w:val="18"/>
          <w:szCs w:val="18"/>
        </w:rPr>
      </w:pPr>
    </w:p>
    <w:p w:rsidR="005C208B" w:rsidP="00317CCF" w:rsidRDefault="42A503D5" w14:paraId="48D493FB" w14:textId="7953898D">
      <w:pPr>
        <w:spacing w:after="0" w:line="240" w:lineRule="atLeast"/>
      </w:pPr>
      <w:r>
        <w:rPr>
          <w:rFonts w:ascii="Verdana" w:hAnsi="Verdana"/>
          <w:sz w:val="18"/>
          <w:szCs w:val="18"/>
        </w:rPr>
        <w:t xml:space="preserve">Uit </w:t>
      </w:r>
      <w:r w:rsidR="5EE25BCD">
        <w:rPr>
          <w:rFonts w:ascii="Verdana" w:hAnsi="Verdana"/>
          <w:sz w:val="18"/>
          <w:szCs w:val="18"/>
        </w:rPr>
        <w:t>een</w:t>
      </w:r>
      <w:r>
        <w:rPr>
          <w:rFonts w:ascii="Verdana" w:hAnsi="Verdana"/>
          <w:sz w:val="18"/>
          <w:szCs w:val="18"/>
        </w:rPr>
        <w:t xml:space="preserve"> studie van TNO</w:t>
      </w:r>
      <w:r w:rsidR="004C0767">
        <w:rPr>
          <w:rStyle w:val="Voetnootmarkering"/>
          <w:rFonts w:ascii="Verdana" w:hAnsi="Verdana"/>
          <w:sz w:val="18"/>
          <w:szCs w:val="18"/>
        </w:rPr>
        <w:footnoteReference w:id="5"/>
      </w:r>
      <w:r w:rsidR="0E49D04A">
        <w:rPr>
          <w:rFonts w:ascii="Verdana" w:hAnsi="Verdana"/>
          <w:sz w:val="18"/>
          <w:szCs w:val="18"/>
        </w:rPr>
        <w:t xml:space="preserve"> </w:t>
      </w:r>
      <w:r w:rsidR="6FE04317">
        <w:rPr>
          <w:rFonts w:ascii="Verdana" w:hAnsi="Verdana"/>
          <w:sz w:val="18"/>
          <w:szCs w:val="18"/>
        </w:rPr>
        <w:t xml:space="preserve">blijkt dat </w:t>
      </w:r>
      <w:r w:rsidR="1BC2F7A0">
        <w:rPr>
          <w:rFonts w:ascii="Verdana" w:hAnsi="Verdana"/>
          <w:sz w:val="18"/>
          <w:szCs w:val="18"/>
        </w:rPr>
        <w:t xml:space="preserve">nieuw te bouwen kerncentrales vergelijkbare </w:t>
      </w:r>
      <w:r w:rsidR="1ABAB3B3">
        <w:rPr>
          <w:rFonts w:ascii="Verdana" w:hAnsi="Verdana"/>
          <w:sz w:val="18"/>
          <w:szCs w:val="18"/>
        </w:rPr>
        <w:t xml:space="preserve">systeemkosten kent als </w:t>
      </w:r>
      <w:r w:rsidR="30045E21">
        <w:rPr>
          <w:rFonts w:ascii="Verdana" w:hAnsi="Verdana"/>
          <w:sz w:val="18"/>
          <w:szCs w:val="18"/>
        </w:rPr>
        <w:t xml:space="preserve">een </w:t>
      </w:r>
      <w:r w:rsidR="299BFBB9">
        <w:rPr>
          <w:rFonts w:ascii="Verdana" w:hAnsi="Verdana"/>
          <w:sz w:val="18"/>
          <w:szCs w:val="18"/>
        </w:rPr>
        <w:t>energiesysteem</w:t>
      </w:r>
      <w:r w:rsidR="30045E21">
        <w:rPr>
          <w:rFonts w:ascii="Verdana" w:hAnsi="Verdana"/>
          <w:sz w:val="18"/>
          <w:szCs w:val="18"/>
        </w:rPr>
        <w:t xml:space="preserve"> zonder kernenergie</w:t>
      </w:r>
      <w:r w:rsidRPr="50C23DAC" w:rsidR="5ADB5BC6">
        <w:rPr>
          <w:rFonts w:ascii="Verdana" w:hAnsi="Verdana"/>
          <w:sz w:val="18"/>
          <w:szCs w:val="18"/>
        </w:rPr>
        <w:t>. Zoals hierboven aangegeven worden op dit moment door de exploitant van de kern</w:t>
      </w:r>
      <w:r w:rsidRPr="50C23DAC" w:rsidR="09591C53">
        <w:rPr>
          <w:rFonts w:ascii="Verdana" w:hAnsi="Verdana"/>
          <w:sz w:val="18"/>
          <w:szCs w:val="18"/>
        </w:rPr>
        <w:t xml:space="preserve">centrale </w:t>
      </w:r>
      <w:r w:rsidRPr="50C23DAC" w:rsidR="25830455">
        <w:rPr>
          <w:rFonts w:ascii="Verdana" w:hAnsi="Verdana"/>
          <w:sz w:val="18"/>
          <w:szCs w:val="18"/>
        </w:rPr>
        <w:t>h</w:t>
      </w:r>
      <w:r w:rsidRPr="50C23DAC" w:rsidR="09591C53">
        <w:rPr>
          <w:rFonts w:ascii="Verdana" w:hAnsi="Verdana"/>
          <w:sz w:val="18"/>
          <w:szCs w:val="18"/>
        </w:rPr>
        <w:t xml:space="preserve">aalbaarheidsstudies uitgevoerd. Uit deze studies zal moeten blijken </w:t>
      </w:r>
      <w:r w:rsidRPr="50C23DAC" w:rsidR="4CD304AD">
        <w:rPr>
          <w:rFonts w:ascii="Verdana" w:hAnsi="Verdana"/>
          <w:sz w:val="18"/>
          <w:szCs w:val="18"/>
        </w:rPr>
        <w:t>welke investeringen nodig zijn voor bedrijfsduurverlenging.</w:t>
      </w:r>
      <w:r w:rsidRPr="50C23DAC" w:rsidR="076A895E">
        <w:rPr>
          <w:rFonts w:ascii="Verdana" w:hAnsi="Verdana"/>
          <w:sz w:val="18"/>
          <w:szCs w:val="18"/>
        </w:rPr>
        <w:t xml:space="preserve"> Voor de definitieve investeringsbeslissing zal ook de bedrijfseconomische haalbaarheid </w:t>
      </w:r>
      <w:r w:rsidRPr="50C23DAC" w:rsidR="38BB4C74">
        <w:rPr>
          <w:rFonts w:ascii="Verdana" w:hAnsi="Verdana"/>
          <w:sz w:val="18"/>
          <w:szCs w:val="18"/>
        </w:rPr>
        <w:t xml:space="preserve">van bedrijfsduurverlenging </w:t>
      </w:r>
      <w:r w:rsidRPr="50C23DAC" w:rsidR="076A895E">
        <w:rPr>
          <w:rFonts w:ascii="Verdana" w:hAnsi="Verdana"/>
          <w:sz w:val="18"/>
          <w:szCs w:val="18"/>
        </w:rPr>
        <w:t xml:space="preserve">worden meegewogen. </w:t>
      </w:r>
    </w:p>
    <w:p w:rsidR="4655C246" w:rsidP="00317CCF" w:rsidRDefault="4655C246" w14:paraId="6C579F71" w14:textId="1E852C05">
      <w:pPr>
        <w:spacing w:after="0" w:line="240" w:lineRule="atLeast"/>
        <w:rPr>
          <w:rFonts w:ascii="Verdana" w:hAnsi="Verdana"/>
          <w:sz w:val="18"/>
          <w:szCs w:val="18"/>
        </w:rPr>
      </w:pPr>
    </w:p>
    <w:p w:rsidR="67D0E915" w:rsidP="00317CCF" w:rsidRDefault="67D0E915" w14:paraId="2F8B0BC3" w14:textId="0AE559D2">
      <w:pPr>
        <w:spacing w:after="0" w:line="240" w:lineRule="atLeast"/>
        <w:rPr>
          <w:rFonts w:ascii="Verdana" w:hAnsi="Verdana"/>
          <w:sz w:val="18"/>
          <w:szCs w:val="18"/>
        </w:rPr>
      </w:pPr>
      <w:r w:rsidRPr="25782EE2">
        <w:rPr>
          <w:rFonts w:ascii="Verdana" w:hAnsi="Verdana"/>
          <w:sz w:val="18"/>
          <w:szCs w:val="18"/>
        </w:rPr>
        <w:t>Zoals hierboven aangegeven ligt de bevoegdheid tot het verlenen van de vergunning voor bedrijfsduurverlenging bij de ANVS</w:t>
      </w:r>
      <w:r w:rsidRPr="25782EE2" w:rsidR="26628A95">
        <w:rPr>
          <w:rFonts w:ascii="Verdana" w:hAnsi="Verdana"/>
          <w:sz w:val="18"/>
          <w:szCs w:val="18"/>
        </w:rPr>
        <w:t xml:space="preserve">. </w:t>
      </w:r>
      <w:r w:rsidRPr="25782EE2" w:rsidR="5CEB0EC4">
        <w:rPr>
          <w:rFonts w:ascii="Verdana" w:hAnsi="Verdana"/>
          <w:sz w:val="18"/>
          <w:szCs w:val="18"/>
        </w:rPr>
        <w:t>Dit om te borgen</w:t>
      </w:r>
      <w:r w:rsidRPr="25782EE2" w:rsidR="5CEB0EC4">
        <w:rPr>
          <w:rFonts w:ascii="Verdana" w:hAnsi="Verdana" w:eastAsia="Verdana" w:cs="Verdana"/>
          <w:color w:val="000000" w:themeColor="text1"/>
          <w:sz w:val="18"/>
          <w:szCs w:val="18"/>
        </w:rPr>
        <w:t xml:space="preserve"> dat besluitvorming over nucleaire veiligheid plaatsvindt zonder politieke of andere belangen die kunnen conflicteren.</w:t>
      </w:r>
    </w:p>
    <w:p w:rsidR="25782EE2" w:rsidP="00317CCF" w:rsidRDefault="25782EE2" w14:paraId="42240F8E" w14:textId="1DE999F6">
      <w:pPr>
        <w:spacing w:after="0" w:line="240" w:lineRule="atLeast"/>
        <w:rPr>
          <w:rFonts w:ascii="Verdana" w:hAnsi="Verdana"/>
          <w:sz w:val="18"/>
          <w:szCs w:val="18"/>
        </w:rPr>
      </w:pPr>
    </w:p>
    <w:p w:rsidRPr="00527E28" w:rsidR="009078F0" w:rsidP="00317CCF" w:rsidRDefault="58EDFBCB" w14:paraId="0AA88295" w14:textId="49C70D80">
      <w:pPr>
        <w:spacing w:after="0" w:line="240" w:lineRule="atLeast"/>
        <w:rPr>
          <w:rFonts w:ascii="Verdana" w:hAnsi="Verdana" w:cs="Times New Roman"/>
          <w:i/>
          <w:iCs/>
          <w:sz w:val="18"/>
          <w:szCs w:val="18"/>
        </w:rPr>
      </w:pPr>
      <w:r w:rsidRPr="13E91D2B">
        <w:rPr>
          <w:rFonts w:ascii="Verdana" w:hAnsi="Verdana"/>
          <w:i/>
          <w:iCs/>
          <w:sz w:val="18"/>
          <w:szCs w:val="18"/>
        </w:rPr>
        <w:t>De leden van de GroenLinks-PvdA-fractie lezen dat de regering heeft geconcludeerd dat het in stand houden van de benchmarkcommissie geen meerwaarde meer zou bieden boven op de versterkte systematiek van nucleaire veiligheid. De</w:t>
      </w:r>
      <w:r w:rsidRPr="13E91D2B" w:rsidR="01682B29">
        <w:rPr>
          <w:rFonts w:ascii="Verdana" w:hAnsi="Verdana"/>
          <w:i/>
          <w:iCs/>
          <w:sz w:val="18"/>
          <w:szCs w:val="18"/>
        </w:rPr>
        <w:t>ze</w:t>
      </w:r>
      <w:r w:rsidRPr="13E91D2B">
        <w:rPr>
          <w:rFonts w:ascii="Verdana" w:hAnsi="Verdana"/>
          <w:i/>
          <w:iCs/>
          <w:sz w:val="18"/>
          <w:szCs w:val="18"/>
        </w:rPr>
        <w:t xml:space="preserve"> leden vragen daarom of de regering vasthoudt aan de ambitie uit het convenant om de kerncentrale Borssele blijvend te laten behoren tot de vijfentwintig procent veiligste watergekoelde en </w:t>
      </w:r>
      <w:proofErr w:type="spellStart"/>
      <w:r w:rsidRPr="13E91D2B">
        <w:rPr>
          <w:rFonts w:ascii="Verdana" w:hAnsi="Verdana"/>
          <w:i/>
          <w:iCs/>
          <w:sz w:val="18"/>
          <w:szCs w:val="18"/>
        </w:rPr>
        <w:t>watergemodereerde</w:t>
      </w:r>
      <w:proofErr w:type="spellEnd"/>
      <w:r w:rsidRPr="13E91D2B">
        <w:rPr>
          <w:rFonts w:ascii="Verdana" w:hAnsi="Verdana"/>
          <w:i/>
          <w:iCs/>
          <w:sz w:val="18"/>
          <w:szCs w:val="18"/>
        </w:rPr>
        <w:t xml:space="preserve"> vermogensreactoren in de Europese Unie, de Verenigde Staten van Amerika en Canada</w:t>
      </w:r>
      <w:r w:rsidRPr="13E91D2B" w:rsidR="0720C53B">
        <w:rPr>
          <w:rFonts w:ascii="Verdana" w:hAnsi="Verdana"/>
          <w:i/>
          <w:iCs/>
          <w:sz w:val="18"/>
          <w:szCs w:val="18"/>
        </w:rPr>
        <w:t>.</w:t>
      </w:r>
      <w:r w:rsidRPr="13E91D2B">
        <w:rPr>
          <w:rFonts w:ascii="Verdana" w:hAnsi="Verdana"/>
          <w:i/>
          <w:iCs/>
          <w:sz w:val="18"/>
          <w:szCs w:val="18"/>
        </w:rPr>
        <w:t xml:space="preserve"> Is dat vandaag het geval? Op welke plaats staat de kerncentrale Borssele vandaag in de </w:t>
      </w:r>
      <w:proofErr w:type="spellStart"/>
      <w:r w:rsidRPr="13E91D2B">
        <w:rPr>
          <w:rFonts w:ascii="Verdana" w:hAnsi="Verdana"/>
          <w:i/>
          <w:iCs/>
          <w:sz w:val="18"/>
          <w:szCs w:val="18"/>
        </w:rPr>
        <w:t>veiligheidsranking</w:t>
      </w:r>
      <w:proofErr w:type="spellEnd"/>
      <w:r w:rsidRPr="13E91D2B">
        <w:rPr>
          <w:rFonts w:ascii="Verdana" w:hAnsi="Verdana"/>
          <w:i/>
          <w:iCs/>
          <w:sz w:val="18"/>
          <w:szCs w:val="18"/>
        </w:rPr>
        <w:t xml:space="preserve"> ten opzichte van die andere centrales? Zal de regering nog steeds de plaats van Borssele in deze ranking minstens om de 5 jaar beoordelen? Verder vragen de</w:t>
      </w:r>
      <w:r w:rsidRPr="13E91D2B" w:rsidR="2363EE53">
        <w:rPr>
          <w:rFonts w:ascii="Verdana" w:hAnsi="Verdana"/>
          <w:i/>
          <w:iCs/>
          <w:sz w:val="18"/>
          <w:szCs w:val="18"/>
        </w:rPr>
        <w:t>ze</w:t>
      </w:r>
      <w:r w:rsidRPr="13E91D2B">
        <w:rPr>
          <w:rFonts w:ascii="Verdana" w:hAnsi="Verdana"/>
          <w:i/>
          <w:iCs/>
          <w:sz w:val="18"/>
          <w:szCs w:val="18"/>
        </w:rPr>
        <w:t xml:space="preserve"> leden </w:t>
      </w:r>
      <w:r w:rsidRPr="13E91D2B" w:rsidR="3198B24F">
        <w:rPr>
          <w:rFonts w:ascii="Verdana" w:hAnsi="Verdana"/>
          <w:i/>
          <w:iCs/>
          <w:sz w:val="18"/>
          <w:szCs w:val="18"/>
        </w:rPr>
        <w:t xml:space="preserve">of </w:t>
      </w:r>
      <w:r w:rsidRPr="13E91D2B">
        <w:rPr>
          <w:rFonts w:ascii="Verdana" w:hAnsi="Verdana"/>
          <w:i/>
          <w:iCs/>
          <w:sz w:val="18"/>
          <w:szCs w:val="18"/>
        </w:rPr>
        <w:t>er door het afwijken van het convenant andere aspecten van het veiligheidsniveau verdwijnen of verlaagd worden</w:t>
      </w:r>
      <w:r w:rsidRPr="13E91D2B" w:rsidR="3198B24F">
        <w:rPr>
          <w:rFonts w:ascii="Verdana" w:hAnsi="Verdana"/>
          <w:i/>
          <w:iCs/>
          <w:sz w:val="18"/>
          <w:szCs w:val="18"/>
        </w:rPr>
        <w:t>.</w:t>
      </w:r>
    </w:p>
    <w:p w:rsidR="50C23DAC" w:rsidP="00317CCF" w:rsidRDefault="50C23DAC" w14:paraId="1F7DEE69" w14:textId="6E8977CE">
      <w:pPr>
        <w:spacing w:after="0" w:line="240" w:lineRule="atLeast"/>
        <w:rPr>
          <w:rFonts w:ascii="Verdana" w:hAnsi="Verdana" w:cs="Times New Roman"/>
          <w:i/>
          <w:iCs/>
          <w:sz w:val="18"/>
          <w:szCs w:val="18"/>
        </w:rPr>
      </w:pPr>
    </w:p>
    <w:p w:rsidR="78885AE9" w:rsidP="00317CCF" w:rsidRDefault="298F9976" w14:paraId="646FE101" w14:textId="231833B3">
      <w:pPr>
        <w:spacing w:after="0" w:line="240" w:lineRule="atLeast"/>
        <w:rPr>
          <w:rFonts w:ascii="Verdana" w:hAnsi="Verdana" w:eastAsia="Verdana" w:cs="Verdana"/>
          <w:sz w:val="18"/>
          <w:szCs w:val="18"/>
        </w:rPr>
      </w:pPr>
      <w:r w:rsidRPr="13E91D2B">
        <w:rPr>
          <w:rFonts w:ascii="Verdana" w:hAnsi="Verdana" w:eastAsia="Verdana" w:cs="Verdana"/>
          <w:sz w:val="18"/>
          <w:szCs w:val="18"/>
        </w:rPr>
        <w:t>Bij het laatste rapport van de benchmarkcommissie, zoals gedeeld met de Kamer op 27 maart 2024, kon</w:t>
      </w:r>
      <w:r w:rsidRPr="13E91D2B" w:rsidR="40DAE75E">
        <w:rPr>
          <w:rFonts w:ascii="Verdana" w:hAnsi="Verdana" w:eastAsia="Verdana" w:cs="Verdana"/>
          <w:sz w:val="18"/>
          <w:szCs w:val="18"/>
        </w:rPr>
        <w:t xml:space="preserve"> worden</w:t>
      </w:r>
      <w:r w:rsidRPr="13E91D2B">
        <w:rPr>
          <w:rFonts w:ascii="Verdana" w:hAnsi="Verdana" w:eastAsia="Verdana" w:cs="Verdana"/>
          <w:sz w:val="18"/>
          <w:szCs w:val="18"/>
        </w:rPr>
        <w:t xml:space="preserve"> vastgesteld dat de kerncentrale Borssele inderdaad </w:t>
      </w:r>
      <w:r w:rsidRPr="13E91D2B" w:rsidR="117DF712">
        <w:rPr>
          <w:rFonts w:ascii="Verdana" w:hAnsi="Verdana" w:eastAsia="Verdana" w:cs="Verdana"/>
          <w:sz w:val="18"/>
          <w:szCs w:val="18"/>
        </w:rPr>
        <w:t>bij</w:t>
      </w:r>
      <w:r w:rsidRPr="13E91D2B">
        <w:rPr>
          <w:rFonts w:ascii="Verdana" w:hAnsi="Verdana" w:eastAsia="Verdana" w:cs="Verdana"/>
          <w:sz w:val="18"/>
          <w:szCs w:val="18"/>
        </w:rPr>
        <w:t xml:space="preserve"> de vijfentwintig procent </w:t>
      </w:r>
      <w:r w:rsidRPr="13E91D2B" w:rsidR="0C1BF814">
        <w:rPr>
          <w:rFonts w:ascii="Verdana" w:hAnsi="Verdana" w:eastAsia="Verdana" w:cs="Verdana"/>
          <w:sz w:val="18"/>
          <w:szCs w:val="18"/>
        </w:rPr>
        <w:t>behoort</w:t>
      </w:r>
      <w:r w:rsidRPr="13E91D2B">
        <w:rPr>
          <w:rFonts w:ascii="Verdana" w:hAnsi="Verdana" w:eastAsia="Verdana" w:cs="Verdana"/>
          <w:sz w:val="18"/>
          <w:szCs w:val="18"/>
        </w:rPr>
        <w:t>.</w:t>
      </w:r>
      <w:r w:rsidRPr="25782EE2" w:rsidR="78885AE9">
        <w:rPr>
          <w:rStyle w:val="Voetnootmarkering"/>
          <w:rFonts w:ascii="Verdana" w:hAnsi="Verdana" w:eastAsia="Verdana" w:cs="Verdana"/>
          <w:sz w:val="18"/>
          <w:szCs w:val="18"/>
        </w:rPr>
        <w:footnoteReference w:id="6"/>
      </w:r>
      <w:r w:rsidRPr="13E91D2B">
        <w:rPr>
          <w:rFonts w:ascii="Verdana" w:hAnsi="Verdana" w:eastAsia="Verdana" w:cs="Verdana"/>
          <w:sz w:val="18"/>
          <w:szCs w:val="18"/>
        </w:rPr>
        <w:t xml:space="preserve"> </w:t>
      </w:r>
      <w:r w:rsidRPr="13E91D2B" w:rsidR="60A6CBE4">
        <w:rPr>
          <w:rFonts w:ascii="Verdana" w:hAnsi="Verdana" w:eastAsia="Verdana" w:cs="Verdana"/>
          <w:sz w:val="18"/>
          <w:szCs w:val="18"/>
        </w:rPr>
        <w:t xml:space="preserve">Bij </w:t>
      </w:r>
      <w:r w:rsidRPr="13E91D2B">
        <w:rPr>
          <w:rFonts w:ascii="Verdana" w:hAnsi="Verdana" w:eastAsia="Verdana" w:cs="Verdana"/>
          <w:sz w:val="18"/>
          <w:szCs w:val="18"/>
        </w:rPr>
        <w:t>brief van 19 mei 2025 is vervolgens aan uw Kamer medegedeeld met de benchmark te</w:t>
      </w:r>
      <w:r w:rsidRPr="13E91D2B" w:rsidR="142D20E8">
        <w:rPr>
          <w:rFonts w:ascii="Verdana" w:hAnsi="Verdana" w:eastAsia="Verdana" w:cs="Verdana"/>
          <w:sz w:val="18"/>
          <w:szCs w:val="18"/>
        </w:rPr>
        <w:t xml:space="preserve"> stoppen</w:t>
      </w:r>
      <w:r w:rsidRPr="13E91D2B" w:rsidR="6BC34AF3">
        <w:rPr>
          <w:rFonts w:ascii="Verdana" w:hAnsi="Verdana" w:eastAsia="Verdana" w:cs="Verdana"/>
          <w:sz w:val="18"/>
          <w:szCs w:val="18"/>
        </w:rPr>
        <w:t xml:space="preserve"> </w:t>
      </w:r>
      <w:r w:rsidRPr="25782EE2" w:rsidR="6BC34AF3">
        <w:rPr>
          <w:rFonts w:ascii="Verdana" w:hAnsi="Verdana" w:eastAsia="Verdana" w:cs="Verdana"/>
          <w:sz w:val="18"/>
          <w:szCs w:val="18"/>
        </w:rPr>
        <w:t>en dus niet meer elke 5 jaar de vergelijking met andere centrales uit te voeren</w:t>
      </w:r>
      <w:r w:rsidRPr="13E91D2B" w:rsidR="3E063FDB">
        <w:rPr>
          <w:rFonts w:ascii="Verdana" w:hAnsi="Verdana" w:eastAsia="Verdana" w:cs="Verdana"/>
          <w:sz w:val="18"/>
          <w:szCs w:val="18"/>
        </w:rPr>
        <w:t>.</w:t>
      </w:r>
      <w:r w:rsidRPr="13E91D2B" w:rsidR="78885AE9">
        <w:rPr>
          <w:rStyle w:val="Voetnootmarkering"/>
          <w:rFonts w:ascii="Verdana" w:hAnsi="Verdana" w:eastAsia="Verdana" w:cs="Verdana"/>
          <w:sz w:val="18"/>
          <w:szCs w:val="18"/>
        </w:rPr>
        <w:footnoteReference w:id="7"/>
      </w:r>
      <w:r w:rsidRPr="13E91D2B" w:rsidR="3E7B8A0A">
        <w:rPr>
          <w:rFonts w:ascii="Verdana" w:hAnsi="Verdana" w:eastAsia="Verdana" w:cs="Verdana"/>
          <w:sz w:val="18"/>
          <w:szCs w:val="18"/>
        </w:rPr>
        <w:t xml:space="preserve"> De</w:t>
      </w:r>
      <w:r w:rsidRPr="13E91D2B">
        <w:rPr>
          <w:rFonts w:ascii="Verdana" w:hAnsi="Verdana" w:eastAsia="Verdana" w:cs="Verdana"/>
          <w:sz w:val="18"/>
          <w:szCs w:val="18"/>
        </w:rPr>
        <w:t xml:space="preserve"> reden daarvoor is dat </w:t>
      </w:r>
      <w:r w:rsidRPr="13E91D2B" w:rsidR="1C8E30E4">
        <w:rPr>
          <w:rFonts w:ascii="Verdana" w:hAnsi="Verdana" w:eastAsia="Verdana" w:cs="Verdana"/>
          <w:sz w:val="18"/>
          <w:szCs w:val="18"/>
        </w:rPr>
        <w:t xml:space="preserve">sinds de start van de benchmark in 2008 de controle op nucleaire veiligheid aanzienlijk </w:t>
      </w:r>
      <w:r w:rsidRPr="13E91D2B" w:rsidR="2222BF4C">
        <w:rPr>
          <w:rFonts w:ascii="Verdana" w:hAnsi="Verdana" w:eastAsia="Verdana" w:cs="Verdana"/>
          <w:sz w:val="18"/>
          <w:szCs w:val="18"/>
        </w:rPr>
        <w:t xml:space="preserve">is </w:t>
      </w:r>
      <w:r w:rsidRPr="13E91D2B" w:rsidR="1C8E30E4">
        <w:rPr>
          <w:rFonts w:ascii="Verdana" w:hAnsi="Verdana" w:eastAsia="Verdana" w:cs="Verdana"/>
          <w:sz w:val="18"/>
          <w:szCs w:val="18"/>
        </w:rPr>
        <w:t xml:space="preserve">versterkt. In 2015 is de ANVS </w:t>
      </w:r>
      <w:r w:rsidRPr="13E91D2B" w:rsidR="79AF73BF">
        <w:rPr>
          <w:rFonts w:ascii="Verdana" w:hAnsi="Verdana" w:eastAsia="Verdana" w:cs="Verdana"/>
          <w:sz w:val="18"/>
          <w:szCs w:val="18"/>
        </w:rPr>
        <w:t>ingesteld</w:t>
      </w:r>
      <w:r w:rsidRPr="13E91D2B" w:rsidR="1C8E30E4">
        <w:rPr>
          <w:rFonts w:ascii="Verdana" w:hAnsi="Verdana" w:eastAsia="Verdana" w:cs="Verdana"/>
          <w:sz w:val="18"/>
          <w:szCs w:val="18"/>
        </w:rPr>
        <w:t xml:space="preserve"> als onafhankelijke toezichthouder</w:t>
      </w:r>
      <w:r w:rsidRPr="13E91D2B" w:rsidR="6D034685">
        <w:rPr>
          <w:rFonts w:ascii="Verdana" w:hAnsi="Verdana" w:eastAsia="Verdana" w:cs="Verdana"/>
          <w:sz w:val="18"/>
          <w:szCs w:val="18"/>
        </w:rPr>
        <w:t xml:space="preserve"> voor nucleaire veiligheid</w:t>
      </w:r>
      <w:r w:rsidRPr="13E91D2B" w:rsidR="1C8E30E4">
        <w:rPr>
          <w:rFonts w:ascii="Verdana" w:hAnsi="Verdana" w:eastAsia="Verdana" w:cs="Verdana"/>
          <w:sz w:val="18"/>
          <w:szCs w:val="18"/>
        </w:rPr>
        <w:t xml:space="preserve">. Verder is in 2017 de Regeling nucleaire veiligheid </w:t>
      </w:r>
      <w:r w:rsidRPr="13E91D2B" w:rsidR="5BEEBC61">
        <w:rPr>
          <w:rFonts w:ascii="Verdana" w:hAnsi="Verdana" w:eastAsia="Verdana" w:cs="Verdana"/>
          <w:sz w:val="18"/>
          <w:szCs w:val="18"/>
        </w:rPr>
        <w:t>kerninstallaties in wer</w:t>
      </w:r>
      <w:r w:rsidRPr="13E91D2B" w:rsidR="253E990B">
        <w:rPr>
          <w:rFonts w:ascii="Verdana" w:hAnsi="Verdana" w:eastAsia="Verdana" w:cs="Verdana"/>
          <w:sz w:val="18"/>
          <w:szCs w:val="18"/>
        </w:rPr>
        <w:t>k</w:t>
      </w:r>
      <w:r w:rsidRPr="13E91D2B" w:rsidR="5BEEBC61">
        <w:rPr>
          <w:rFonts w:ascii="Verdana" w:hAnsi="Verdana" w:eastAsia="Verdana" w:cs="Verdana"/>
          <w:sz w:val="18"/>
          <w:szCs w:val="18"/>
        </w:rPr>
        <w:t>ing getreden</w:t>
      </w:r>
      <w:r w:rsidRPr="13E91D2B" w:rsidR="0F376DB7">
        <w:rPr>
          <w:rFonts w:ascii="Verdana" w:hAnsi="Verdana" w:eastAsia="Verdana" w:cs="Verdana"/>
          <w:sz w:val="18"/>
          <w:szCs w:val="18"/>
        </w:rPr>
        <w:t>,</w:t>
      </w:r>
      <w:r w:rsidRPr="13E91D2B" w:rsidR="5BEEBC61">
        <w:rPr>
          <w:rFonts w:ascii="Verdana" w:hAnsi="Verdana" w:eastAsia="Verdana" w:cs="Verdana"/>
          <w:sz w:val="18"/>
          <w:szCs w:val="18"/>
        </w:rPr>
        <w:t xml:space="preserve"> </w:t>
      </w:r>
      <w:r w:rsidRPr="13E91D2B" w:rsidR="1C8E30E4">
        <w:rPr>
          <w:rFonts w:ascii="Verdana" w:hAnsi="Verdana" w:eastAsia="Verdana" w:cs="Verdana"/>
          <w:sz w:val="18"/>
          <w:szCs w:val="18"/>
        </w:rPr>
        <w:t>die aanvullende veiligheidseisen stelt</w:t>
      </w:r>
      <w:r w:rsidRPr="13E91D2B" w:rsidR="4E274D6A">
        <w:rPr>
          <w:rFonts w:ascii="Verdana" w:hAnsi="Verdana" w:eastAsia="Verdana" w:cs="Verdana"/>
          <w:sz w:val="18"/>
          <w:szCs w:val="18"/>
        </w:rPr>
        <w:t xml:space="preserve">. </w:t>
      </w:r>
      <w:r w:rsidRPr="13E91D2B" w:rsidR="1C8E30E4">
        <w:rPr>
          <w:rFonts w:ascii="Verdana" w:hAnsi="Verdana" w:eastAsia="Verdana" w:cs="Verdana"/>
          <w:sz w:val="18"/>
          <w:szCs w:val="18"/>
        </w:rPr>
        <w:t xml:space="preserve">De eis </w:t>
      </w:r>
      <w:r w:rsidRPr="13E91D2B" w:rsidR="3552C45A">
        <w:rPr>
          <w:rFonts w:ascii="Verdana" w:hAnsi="Verdana" w:eastAsia="Verdana" w:cs="Verdana"/>
          <w:sz w:val="18"/>
          <w:szCs w:val="18"/>
        </w:rPr>
        <w:t xml:space="preserve">tot continue verbetering </w:t>
      </w:r>
      <w:r w:rsidRPr="13E91D2B" w:rsidR="0F653B13">
        <w:rPr>
          <w:rFonts w:ascii="Verdana" w:hAnsi="Verdana" w:eastAsia="Verdana" w:cs="Verdana"/>
          <w:sz w:val="18"/>
          <w:szCs w:val="18"/>
        </w:rPr>
        <w:t>houdt in</w:t>
      </w:r>
      <w:r w:rsidRPr="13E91D2B" w:rsidR="1C8E30E4">
        <w:rPr>
          <w:rFonts w:ascii="Verdana" w:hAnsi="Verdana" w:eastAsia="Verdana" w:cs="Verdana"/>
          <w:sz w:val="18"/>
          <w:szCs w:val="18"/>
        </w:rPr>
        <w:t xml:space="preserve"> dat de </w:t>
      </w:r>
      <w:r w:rsidRPr="13E91D2B" w:rsidR="535EE592">
        <w:rPr>
          <w:rFonts w:ascii="Verdana" w:hAnsi="Verdana" w:eastAsia="Verdana" w:cs="Verdana"/>
          <w:sz w:val="18"/>
          <w:szCs w:val="18"/>
        </w:rPr>
        <w:t xml:space="preserve">exploitant van de </w:t>
      </w:r>
      <w:r w:rsidRPr="13E91D2B" w:rsidR="1C8E30E4">
        <w:rPr>
          <w:rFonts w:ascii="Verdana" w:hAnsi="Verdana" w:eastAsia="Verdana" w:cs="Verdana"/>
          <w:sz w:val="18"/>
          <w:szCs w:val="18"/>
        </w:rPr>
        <w:t>kerncentrale Borssele de nucleaire veiligheid continu moet blijven verbeteren. Dit kan bijvoorbeeld zijn naar aanleiding van informatie verkregen bij andere kerninstallaties in binnen- en buitenland. Ook worden op meerdere onderwerpen peer reviews (toetsingen door experts) bij de kerncentrale uitgevoerd</w:t>
      </w:r>
      <w:r w:rsidRPr="13E91D2B" w:rsidR="4C938C24">
        <w:rPr>
          <w:rFonts w:ascii="Verdana" w:hAnsi="Verdana" w:eastAsia="Verdana" w:cs="Verdana"/>
          <w:sz w:val="18"/>
          <w:szCs w:val="18"/>
        </w:rPr>
        <w:t xml:space="preserve"> en is de vergunninghouder gehouden elke tien jaar</w:t>
      </w:r>
      <w:r w:rsidRPr="13E91D2B" w:rsidR="435F6DB8">
        <w:rPr>
          <w:rFonts w:ascii="Verdana" w:hAnsi="Verdana" w:eastAsia="Verdana" w:cs="Verdana"/>
          <w:sz w:val="18"/>
          <w:szCs w:val="18"/>
        </w:rPr>
        <w:t xml:space="preserve"> de veiligheid van de kerncentrale te evalueren</w:t>
      </w:r>
      <w:r w:rsidRPr="13E91D2B" w:rsidR="1C8E30E4">
        <w:rPr>
          <w:rFonts w:ascii="Verdana" w:hAnsi="Verdana" w:eastAsia="Verdana" w:cs="Verdana"/>
          <w:sz w:val="18"/>
          <w:szCs w:val="18"/>
        </w:rPr>
        <w:t>. De benchmark heeft hier</w:t>
      </w:r>
      <w:r w:rsidRPr="13E91D2B" w:rsidR="5D1FA3A4">
        <w:rPr>
          <w:rFonts w:ascii="Verdana" w:hAnsi="Verdana" w:eastAsia="Verdana" w:cs="Verdana"/>
          <w:sz w:val="18"/>
          <w:szCs w:val="18"/>
        </w:rPr>
        <w:t>door</w:t>
      </w:r>
      <w:r w:rsidRPr="13E91D2B" w:rsidR="1C8E30E4">
        <w:rPr>
          <w:rFonts w:ascii="Verdana" w:hAnsi="Verdana" w:eastAsia="Verdana" w:cs="Verdana"/>
          <w:sz w:val="18"/>
          <w:szCs w:val="18"/>
        </w:rPr>
        <w:t xml:space="preserve"> geen toegevoegde waarde meer. Met het afschaffen</w:t>
      </w:r>
      <w:r w:rsidRPr="13E91D2B" w:rsidR="7C569BBC">
        <w:rPr>
          <w:rFonts w:ascii="Verdana" w:hAnsi="Verdana" w:eastAsia="Verdana" w:cs="Verdana"/>
          <w:sz w:val="18"/>
          <w:szCs w:val="18"/>
        </w:rPr>
        <w:t xml:space="preserve"> hier</w:t>
      </w:r>
      <w:r w:rsidRPr="13E91D2B" w:rsidR="1C8E30E4">
        <w:rPr>
          <w:rFonts w:ascii="Verdana" w:hAnsi="Verdana" w:eastAsia="Verdana" w:cs="Verdana"/>
          <w:sz w:val="18"/>
          <w:szCs w:val="18"/>
        </w:rPr>
        <w:t xml:space="preserve">van </w:t>
      </w:r>
      <w:r w:rsidR="00857855">
        <w:rPr>
          <w:rFonts w:ascii="Verdana" w:hAnsi="Verdana" w:eastAsia="Verdana" w:cs="Verdana"/>
          <w:sz w:val="18"/>
          <w:szCs w:val="18"/>
        </w:rPr>
        <w:t>blijven</w:t>
      </w:r>
      <w:r w:rsidRPr="13E91D2B" w:rsidR="1C8E30E4">
        <w:rPr>
          <w:rFonts w:ascii="Verdana" w:hAnsi="Verdana" w:eastAsia="Verdana" w:cs="Verdana"/>
          <w:sz w:val="18"/>
          <w:szCs w:val="18"/>
        </w:rPr>
        <w:t xml:space="preserve"> de veiligheidseisen</w:t>
      </w:r>
      <w:r w:rsidR="00BE2452">
        <w:rPr>
          <w:rFonts w:ascii="Verdana" w:hAnsi="Verdana" w:eastAsia="Verdana" w:cs="Verdana"/>
          <w:sz w:val="18"/>
          <w:szCs w:val="18"/>
        </w:rPr>
        <w:t xml:space="preserve"> op hetzelfde niveau en blijft </w:t>
      </w:r>
      <w:r w:rsidRPr="13E91D2B" w:rsidR="1C8E30E4">
        <w:rPr>
          <w:rFonts w:ascii="Verdana" w:hAnsi="Verdana" w:eastAsia="Verdana" w:cs="Verdana"/>
          <w:sz w:val="18"/>
          <w:szCs w:val="18"/>
        </w:rPr>
        <w:t xml:space="preserve">de kerncentrale </w:t>
      </w:r>
      <w:r w:rsidR="00BE2452">
        <w:rPr>
          <w:rFonts w:ascii="Verdana" w:hAnsi="Verdana" w:eastAsia="Verdana" w:cs="Verdana"/>
          <w:sz w:val="18"/>
          <w:szCs w:val="18"/>
        </w:rPr>
        <w:t xml:space="preserve"> even</w:t>
      </w:r>
      <w:r w:rsidRPr="13E91D2B" w:rsidR="1C8E30E4">
        <w:rPr>
          <w:rFonts w:ascii="Verdana" w:hAnsi="Verdana" w:eastAsia="Verdana" w:cs="Verdana"/>
          <w:sz w:val="18"/>
          <w:szCs w:val="18"/>
        </w:rPr>
        <w:t xml:space="preserve"> </w:t>
      </w:r>
      <w:r w:rsidR="00623CDF">
        <w:rPr>
          <w:rFonts w:ascii="Verdana" w:hAnsi="Verdana" w:eastAsia="Verdana" w:cs="Verdana"/>
          <w:sz w:val="18"/>
          <w:szCs w:val="18"/>
        </w:rPr>
        <w:t>veilig.</w:t>
      </w:r>
      <w:r w:rsidRPr="25782EE2" w:rsidR="78885AE9">
        <w:rPr>
          <w:rStyle w:val="Voetnootmarkering"/>
          <w:rFonts w:ascii="Verdana" w:hAnsi="Verdana" w:eastAsia="Verdana" w:cs="Verdana"/>
          <w:sz w:val="18"/>
          <w:szCs w:val="18"/>
        </w:rPr>
        <w:footnoteReference w:id="8"/>
      </w:r>
    </w:p>
    <w:p w:rsidR="50C23DAC" w:rsidP="00317CCF" w:rsidRDefault="50C23DAC" w14:paraId="51A961AA" w14:textId="66A5D7B8">
      <w:pPr>
        <w:spacing w:after="0" w:line="240" w:lineRule="atLeast"/>
        <w:rPr>
          <w:rFonts w:ascii="Verdana" w:hAnsi="Verdana" w:cs="Times New Roman"/>
          <w:i/>
          <w:iCs/>
          <w:sz w:val="18"/>
          <w:szCs w:val="18"/>
        </w:rPr>
      </w:pPr>
    </w:p>
    <w:p w:rsidRPr="00527E28" w:rsidR="007B5516" w:rsidP="00317CCF" w:rsidRDefault="15184C99" w14:paraId="2ADBA549" w14:textId="5BB1E188">
      <w:pPr>
        <w:spacing w:after="0" w:line="240" w:lineRule="atLeast"/>
        <w:rPr>
          <w:rFonts w:ascii="Verdana" w:hAnsi="Verdana" w:cs="Times New Roman"/>
          <w:i/>
          <w:iCs/>
          <w:sz w:val="18"/>
          <w:szCs w:val="18"/>
        </w:rPr>
      </w:pPr>
      <w:r w:rsidRPr="25782EE2">
        <w:rPr>
          <w:rFonts w:ascii="Verdana" w:hAnsi="Verdana" w:cs="Times New Roman"/>
          <w:i/>
          <w:iCs/>
          <w:sz w:val="18"/>
          <w:szCs w:val="18"/>
        </w:rPr>
        <w:t xml:space="preserve">De leden van de CDA-fractie constateren dat in de huidige fase nog niet bekend is welke technische aanpassingen noodzakelijk zijn om de kerncentrale Borssele langer in bedrijf te houden, omdat de vergunninghouder eerst uitgebreide technische studies moet afronden. Ook de milieu-informatie uit MER fase 2 volgt later. Wel is duidelijk dat bedrijfsduurverlenging jaarlijks circa 3,8 </w:t>
      </w:r>
      <w:proofErr w:type="spellStart"/>
      <w:r w:rsidRPr="25782EE2" w:rsidR="0313B85C">
        <w:rPr>
          <w:rFonts w:ascii="Verdana" w:hAnsi="Verdana" w:cs="Times New Roman"/>
          <w:i/>
          <w:iCs/>
          <w:sz w:val="18"/>
          <w:szCs w:val="18"/>
        </w:rPr>
        <w:t>Terawattuur</w:t>
      </w:r>
      <w:proofErr w:type="spellEnd"/>
      <w:r w:rsidRPr="25782EE2" w:rsidR="0313B85C">
        <w:rPr>
          <w:rFonts w:ascii="Verdana" w:hAnsi="Verdana" w:cs="Times New Roman"/>
          <w:i/>
          <w:iCs/>
          <w:sz w:val="18"/>
          <w:szCs w:val="18"/>
        </w:rPr>
        <w:t> (</w:t>
      </w:r>
      <w:proofErr w:type="spellStart"/>
      <w:r w:rsidRPr="25782EE2">
        <w:rPr>
          <w:rFonts w:ascii="Verdana" w:hAnsi="Verdana" w:cs="Times New Roman"/>
          <w:i/>
          <w:iCs/>
          <w:sz w:val="18"/>
          <w:szCs w:val="18"/>
        </w:rPr>
        <w:t>TWh</w:t>
      </w:r>
      <w:proofErr w:type="spellEnd"/>
      <w:r w:rsidRPr="25782EE2" w:rsidR="0313B85C">
        <w:rPr>
          <w:rFonts w:ascii="Verdana" w:hAnsi="Verdana" w:cs="Times New Roman"/>
          <w:i/>
          <w:iCs/>
          <w:sz w:val="18"/>
          <w:szCs w:val="18"/>
        </w:rPr>
        <w:t>)</w:t>
      </w:r>
      <w:r w:rsidRPr="25782EE2">
        <w:rPr>
          <w:rFonts w:ascii="Verdana" w:hAnsi="Verdana" w:cs="Times New Roman"/>
          <w:i/>
          <w:iCs/>
          <w:sz w:val="18"/>
          <w:szCs w:val="18"/>
        </w:rPr>
        <w:t xml:space="preserve"> CO₂-vrije elektriciteit behoudt, wat leidt tot significante vermeden emissies ten opzichte van fossiele opwek. Deze leden vragen de regering wanneer zij verwacht dat de technische studies afgerond zullen zijn er duidelijkheid geboden kan worden over de exacte benodigde investeringen en fysieke wijzigingen voor bedrijfsduurverlenging na 2033. Over welke orde van grootte wordt nu gedacht bij deze mogelijke investeringen, inclusief vervanging van </w:t>
      </w:r>
      <w:r w:rsidRPr="25782EE2">
        <w:rPr>
          <w:rFonts w:ascii="Verdana" w:hAnsi="Verdana" w:cs="Times New Roman"/>
          <w:i/>
          <w:iCs/>
          <w:sz w:val="18"/>
          <w:szCs w:val="18"/>
        </w:rPr>
        <w:lastRenderedPageBreak/>
        <w:t xml:space="preserve">verouderde componenten en naleving van toekomstige veiligheidsstandaarden, zo vragen deze leden. </w:t>
      </w:r>
    </w:p>
    <w:p w:rsidRPr="00527E28" w:rsidR="007B5516" w:rsidP="00317CCF" w:rsidRDefault="007B5516" w14:paraId="175BD1DF" w14:textId="2D2AAC48">
      <w:pPr>
        <w:spacing w:after="0" w:line="240" w:lineRule="atLeast"/>
        <w:rPr>
          <w:rFonts w:ascii="Verdana" w:hAnsi="Verdana" w:cs="Times New Roman"/>
          <w:i/>
          <w:iCs/>
          <w:sz w:val="18"/>
          <w:szCs w:val="18"/>
        </w:rPr>
      </w:pPr>
    </w:p>
    <w:p w:rsidRPr="00527E28" w:rsidR="007B5516" w:rsidP="00317CCF" w:rsidRDefault="0E9975E0" w14:paraId="2A75AC43" w14:textId="459A381E">
      <w:pPr>
        <w:spacing w:after="0" w:line="240" w:lineRule="atLeast"/>
        <w:rPr>
          <w:rFonts w:ascii="Verdana" w:hAnsi="Verdana" w:cs="Times New Roman"/>
          <w:sz w:val="18"/>
          <w:szCs w:val="18"/>
        </w:rPr>
      </w:pPr>
      <w:r w:rsidRPr="13E91D2B">
        <w:rPr>
          <w:rFonts w:ascii="Verdana" w:hAnsi="Verdana" w:cs="Times New Roman"/>
          <w:sz w:val="18"/>
          <w:szCs w:val="18"/>
        </w:rPr>
        <w:t xml:space="preserve">De exploitant van de kerncentrale voert op dit moment de </w:t>
      </w:r>
      <w:r w:rsidRPr="13E91D2B" w:rsidR="08D643B7">
        <w:rPr>
          <w:rFonts w:ascii="Verdana" w:hAnsi="Verdana" w:cs="Times New Roman"/>
          <w:sz w:val="18"/>
          <w:szCs w:val="18"/>
        </w:rPr>
        <w:t xml:space="preserve">voor bedrijfsduurverlenging </w:t>
      </w:r>
      <w:r w:rsidRPr="13E91D2B">
        <w:rPr>
          <w:rFonts w:ascii="Verdana" w:hAnsi="Verdana" w:cs="Times New Roman"/>
          <w:sz w:val="18"/>
          <w:szCs w:val="18"/>
        </w:rPr>
        <w:t>benodigde haalbaarheidsstudies uit. Uit deze studies zal</w:t>
      </w:r>
      <w:r w:rsidRPr="13E91D2B" w:rsidR="44151FF7">
        <w:rPr>
          <w:rFonts w:ascii="Verdana" w:hAnsi="Verdana" w:cs="Times New Roman"/>
          <w:sz w:val="18"/>
          <w:szCs w:val="18"/>
        </w:rPr>
        <w:t xml:space="preserve"> ook moeten blijken welke investeringen nodig zijn om de kerncentrale na 2033 veilig in bedrijf te kunnen houden.</w:t>
      </w:r>
      <w:r w:rsidRPr="13E91D2B" w:rsidR="21073F51">
        <w:rPr>
          <w:rFonts w:ascii="Verdana" w:hAnsi="Verdana" w:cs="Times New Roman"/>
          <w:sz w:val="18"/>
          <w:szCs w:val="18"/>
        </w:rPr>
        <w:t xml:space="preserve"> Het grootste deel van de onderzoeken zal moeten zijn afgerond wanneer de aanvraag voor de vergunning voor bedrijfsduurverlenging wordt ingediend bij</w:t>
      </w:r>
      <w:r w:rsidRPr="13E91D2B" w:rsidR="11833DB5">
        <w:rPr>
          <w:rFonts w:ascii="Verdana" w:hAnsi="Verdana" w:cs="Times New Roman"/>
          <w:sz w:val="18"/>
          <w:szCs w:val="18"/>
        </w:rPr>
        <w:t xml:space="preserve"> de ANVS. </w:t>
      </w:r>
      <w:r w:rsidRPr="13E91D2B" w:rsidR="2E3EE69D">
        <w:rPr>
          <w:rFonts w:ascii="Verdana" w:hAnsi="Verdana" w:cs="Times New Roman"/>
          <w:sz w:val="18"/>
          <w:szCs w:val="18"/>
        </w:rPr>
        <w:t xml:space="preserve">Wanneer deze studies </w:t>
      </w:r>
      <w:r w:rsidRPr="13E91D2B" w:rsidR="715B3BA7">
        <w:rPr>
          <w:rFonts w:ascii="Verdana" w:hAnsi="Verdana" w:cs="Times New Roman"/>
          <w:sz w:val="18"/>
          <w:szCs w:val="18"/>
        </w:rPr>
        <w:t xml:space="preserve">precies </w:t>
      </w:r>
      <w:r w:rsidRPr="13E91D2B" w:rsidR="2E3EE69D">
        <w:rPr>
          <w:rFonts w:ascii="Verdana" w:hAnsi="Verdana" w:cs="Times New Roman"/>
          <w:sz w:val="18"/>
          <w:szCs w:val="18"/>
        </w:rPr>
        <w:t xml:space="preserve">zijn afgerond is nog niet met zekerheid aan te geven. </w:t>
      </w:r>
      <w:r w:rsidRPr="13E91D2B" w:rsidR="2D254C81">
        <w:rPr>
          <w:rFonts w:ascii="Verdana" w:hAnsi="Verdana" w:cs="Times New Roman"/>
          <w:sz w:val="18"/>
          <w:szCs w:val="18"/>
        </w:rPr>
        <w:t xml:space="preserve">Hetzelfde geldt voor </w:t>
      </w:r>
      <w:r w:rsidRPr="13E91D2B" w:rsidR="2E3EE69D">
        <w:rPr>
          <w:rFonts w:ascii="Verdana" w:hAnsi="Verdana" w:cs="Times New Roman"/>
          <w:sz w:val="18"/>
          <w:szCs w:val="18"/>
        </w:rPr>
        <w:t>de omvang van de benodigde investeringen</w:t>
      </w:r>
      <w:r w:rsidRPr="13E91D2B" w:rsidR="56410BA7">
        <w:rPr>
          <w:rFonts w:ascii="Verdana" w:hAnsi="Verdana" w:cs="Times New Roman"/>
          <w:sz w:val="18"/>
          <w:szCs w:val="18"/>
        </w:rPr>
        <w:t xml:space="preserve">. </w:t>
      </w:r>
      <w:r w:rsidRPr="13E91D2B" w:rsidR="6B825437">
        <w:rPr>
          <w:rFonts w:ascii="Verdana" w:hAnsi="Verdana" w:cs="Times New Roman"/>
          <w:sz w:val="18"/>
          <w:szCs w:val="18"/>
        </w:rPr>
        <w:t>Wel is het zo dat de exploitant voldoende tijd nodig za</w:t>
      </w:r>
      <w:r w:rsidRPr="13E91D2B" w:rsidR="75156863">
        <w:rPr>
          <w:rFonts w:ascii="Verdana" w:hAnsi="Verdana" w:cs="Times New Roman"/>
          <w:sz w:val="18"/>
          <w:szCs w:val="18"/>
        </w:rPr>
        <w:t>l hebben om na het doorlopen van de vergunningsprocedure</w:t>
      </w:r>
      <w:r w:rsidRPr="13E91D2B" w:rsidR="4F6966E2">
        <w:rPr>
          <w:rFonts w:ascii="Verdana" w:hAnsi="Verdana" w:cs="Times New Roman"/>
          <w:sz w:val="18"/>
          <w:szCs w:val="18"/>
        </w:rPr>
        <w:t xml:space="preserve"> eventueel benodigde werkzaamheden uit te voeren. </w:t>
      </w:r>
      <w:r w:rsidRPr="13E91D2B" w:rsidR="6957EB22">
        <w:rPr>
          <w:rFonts w:ascii="Verdana" w:hAnsi="Verdana" w:cs="Times New Roman"/>
          <w:sz w:val="18"/>
          <w:szCs w:val="18"/>
        </w:rPr>
        <w:t>Het is aan de</w:t>
      </w:r>
      <w:r w:rsidRPr="13E91D2B" w:rsidR="678B1924">
        <w:rPr>
          <w:rFonts w:ascii="Verdana" w:hAnsi="Verdana" w:cs="Times New Roman"/>
          <w:sz w:val="18"/>
          <w:szCs w:val="18"/>
        </w:rPr>
        <w:t xml:space="preserve"> exploitant</w:t>
      </w:r>
      <w:r w:rsidRPr="13E91D2B" w:rsidR="6957EB22">
        <w:rPr>
          <w:rFonts w:ascii="Verdana" w:hAnsi="Verdana" w:cs="Times New Roman"/>
          <w:sz w:val="18"/>
          <w:szCs w:val="18"/>
        </w:rPr>
        <w:t xml:space="preserve"> om te bepalen wanneer – na</w:t>
      </w:r>
      <w:r w:rsidRPr="13E91D2B" w:rsidR="66F4A692">
        <w:rPr>
          <w:rFonts w:ascii="Verdana" w:hAnsi="Verdana" w:cs="Times New Roman"/>
          <w:sz w:val="18"/>
          <w:szCs w:val="18"/>
        </w:rPr>
        <w:t xml:space="preserve"> de</w:t>
      </w:r>
      <w:r w:rsidRPr="13E91D2B" w:rsidR="6957EB22">
        <w:rPr>
          <w:rFonts w:ascii="Verdana" w:hAnsi="Verdana" w:cs="Times New Roman"/>
          <w:sz w:val="18"/>
          <w:szCs w:val="18"/>
        </w:rPr>
        <w:t xml:space="preserve"> inwerkingtreding van dit wetsvoorstel – een eventuele vergunningsaanvraag bij de ANVS </w:t>
      </w:r>
      <w:r w:rsidRPr="13E91D2B" w:rsidR="7FA965F5">
        <w:rPr>
          <w:rFonts w:ascii="Verdana" w:hAnsi="Verdana" w:cs="Times New Roman"/>
          <w:sz w:val="18"/>
          <w:szCs w:val="18"/>
        </w:rPr>
        <w:t xml:space="preserve">wordt ingediend. </w:t>
      </w:r>
    </w:p>
    <w:p w:rsidRPr="00527E28" w:rsidR="007B5516" w:rsidP="00317CCF" w:rsidRDefault="007B5516" w14:paraId="5C721566" w14:textId="7CA1E73B">
      <w:pPr>
        <w:spacing w:after="0" w:line="240" w:lineRule="atLeast"/>
        <w:rPr>
          <w:rFonts w:ascii="Verdana" w:hAnsi="Verdana" w:cs="Times New Roman"/>
          <w:sz w:val="18"/>
          <w:szCs w:val="18"/>
        </w:rPr>
      </w:pPr>
    </w:p>
    <w:p w:rsidRPr="00527E28" w:rsidR="007B5516" w:rsidP="00317CCF" w:rsidRDefault="15184C99" w14:paraId="3AEB93C8" w14:textId="1A7E95C5">
      <w:pPr>
        <w:spacing w:after="0" w:line="240" w:lineRule="atLeast"/>
        <w:rPr>
          <w:rFonts w:ascii="Verdana" w:hAnsi="Verdana" w:cs="Times New Roman"/>
          <w:sz w:val="18"/>
          <w:szCs w:val="18"/>
        </w:rPr>
      </w:pPr>
      <w:r w:rsidRPr="25782EE2">
        <w:rPr>
          <w:rFonts w:ascii="Verdana" w:hAnsi="Verdana" w:cs="Times New Roman"/>
          <w:i/>
          <w:iCs/>
          <w:sz w:val="18"/>
          <w:szCs w:val="18"/>
        </w:rPr>
        <w:t>Zij vragen de regering tevens inzichtelijk te maken hoe groot de jaarlijkse en totale CO₂-besparing van het langer openhouden van Borssele is ten opzichte van fossiele alternatieven in de periode na 2033.</w:t>
      </w:r>
      <w:r w:rsidRPr="25782EE2" w:rsidR="1E3B553B">
        <w:rPr>
          <w:rFonts w:ascii="Verdana" w:hAnsi="Verdana" w:cs="Times New Roman"/>
          <w:i/>
          <w:iCs/>
          <w:sz w:val="18"/>
          <w:szCs w:val="18"/>
        </w:rPr>
        <w:t xml:space="preserve"> </w:t>
      </w:r>
      <w:r w:rsidRPr="25782EE2" w:rsidR="4EE0180E">
        <w:rPr>
          <w:rFonts w:ascii="Verdana" w:hAnsi="Verdana" w:cs="Times New Roman"/>
          <w:i/>
          <w:iCs/>
          <w:sz w:val="18"/>
          <w:szCs w:val="18"/>
        </w:rPr>
        <w:t xml:space="preserve">De leden van de CDA-fractie lezen dat de huidige aandeelhouders (provincie Zeeland en gemeente Borsele via PZEM) terughoudend zijn over bedrijfsduurverlenging en het kabinet daarom een niet bindend bod </w:t>
      </w:r>
      <w:r w:rsidRPr="25782EE2" w:rsidR="0861E7B0">
        <w:rPr>
          <w:rFonts w:ascii="Verdana" w:hAnsi="Verdana" w:cs="Times New Roman"/>
          <w:i/>
          <w:iCs/>
          <w:sz w:val="18"/>
          <w:szCs w:val="18"/>
        </w:rPr>
        <w:t xml:space="preserve">heeft </w:t>
      </w:r>
      <w:r w:rsidRPr="25782EE2" w:rsidR="4EE0180E">
        <w:rPr>
          <w:rFonts w:ascii="Verdana" w:hAnsi="Verdana" w:cs="Times New Roman"/>
          <w:i/>
          <w:iCs/>
          <w:sz w:val="18"/>
          <w:szCs w:val="18"/>
        </w:rPr>
        <w:t xml:space="preserve">uitgebracht op de aandelen in ZEH Energy BV, waarin 70% van EPZ wordt gehouden. De onderhandelingen hierover lopen nog. Deze leden vragen wanneer de regering verwacht duidelijkheid te kunnen geven over de lopende onderhandelingen met de aandeelhouders van EPZ. Welke middelen zijn hiervoor op de begroting gereserveerd, inclusief eventuele middelen voor overname, begeleiding van het proces en noodzakelijke aanpassingen in </w:t>
      </w:r>
      <w:proofErr w:type="spellStart"/>
      <w:r w:rsidRPr="25782EE2" w:rsidR="4EE0180E">
        <w:rPr>
          <w:rFonts w:ascii="Verdana" w:hAnsi="Verdana" w:cs="Times New Roman"/>
          <w:i/>
          <w:iCs/>
          <w:sz w:val="18"/>
          <w:szCs w:val="18"/>
        </w:rPr>
        <w:t>governance</w:t>
      </w:r>
      <w:proofErr w:type="spellEnd"/>
      <w:r w:rsidRPr="25782EE2" w:rsidR="4EE0180E">
        <w:rPr>
          <w:rFonts w:ascii="Verdana" w:hAnsi="Verdana" w:cs="Times New Roman"/>
          <w:i/>
          <w:iCs/>
          <w:sz w:val="18"/>
          <w:szCs w:val="18"/>
        </w:rPr>
        <w:t>, zo vragen deze leden. Zij vragen tevens in hoeverre deze reservering toereikend is om alle mogelijke financiële verplichtingen rondom aandeelhouderschap en bedrijfsduurverlenging af te dekken.</w:t>
      </w:r>
    </w:p>
    <w:p w:rsidR="13E91D2B" w:rsidP="00317CCF" w:rsidRDefault="13E91D2B" w14:paraId="2466488F" w14:textId="3C63F21E">
      <w:pPr>
        <w:spacing w:after="0" w:line="240" w:lineRule="atLeast"/>
        <w:rPr>
          <w:rFonts w:ascii="Verdana" w:hAnsi="Verdana" w:cs="Times New Roman"/>
          <w:i/>
          <w:iCs/>
          <w:sz w:val="18"/>
          <w:szCs w:val="18"/>
        </w:rPr>
      </w:pPr>
    </w:p>
    <w:p w:rsidRPr="00856937" w:rsidR="2F56CCBA" w:rsidP="00317CCF" w:rsidRDefault="2F56CCBA" w14:paraId="03C7FEF2" w14:textId="7775AB79">
      <w:pPr>
        <w:spacing w:after="0" w:line="240" w:lineRule="atLeast"/>
      </w:pPr>
      <w:r w:rsidRPr="25782EE2">
        <w:rPr>
          <w:rFonts w:ascii="Verdana" w:hAnsi="Verdana" w:eastAsia="Verdana" w:cs="Verdana"/>
          <w:color w:val="000000" w:themeColor="text1"/>
          <w:sz w:val="18"/>
          <w:szCs w:val="18"/>
        </w:rPr>
        <w:t xml:space="preserve">De kerncentrale Borssele heeft een vermogen van 485 MW, waarmee zij jaarlijks ongeveer 3,8 </w:t>
      </w:r>
      <w:proofErr w:type="spellStart"/>
      <w:r w:rsidRPr="25782EE2">
        <w:rPr>
          <w:rFonts w:ascii="Verdana" w:hAnsi="Verdana" w:eastAsia="Verdana" w:cs="Verdana"/>
          <w:color w:val="000000" w:themeColor="text1"/>
          <w:sz w:val="18"/>
          <w:szCs w:val="18"/>
        </w:rPr>
        <w:t>TWh</w:t>
      </w:r>
      <w:proofErr w:type="spellEnd"/>
      <w:r w:rsidRPr="25782EE2">
        <w:rPr>
          <w:rFonts w:ascii="Verdana" w:hAnsi="Verdana" w:eastAsia="Verdana" w:cs="Verdana"/>
          <w:color w:val="000000" w:themeColor="text1"/>
          <w:sz w:val="18"/>
          <w:szCs w:val="18"/>
        </w:rPr>
        <w:t xml:space="preserve"> aan CO₂-neutrale elektriciteit produceert.</w:t>
      </w:r>
      <w:r w:rsidRPr="25782EE2" w:rsidR="5F06959C">
        <w:rPr>
          <w:rFonts w:ascii="Verdana" w:hAnsi="Verdana" w:eastAsia="Verdana" w:cs="Verdana"/>
          <w:color w:val="000000" w:themeColor="text1"/>
          <w:sz w:val="18"/>
          <w:szCs w:val="18"/>
        </w:rPr>
        <w:t xml:space="preserve"> </w:t>
      </w:r>
      <w:r w:rsidRPr="25782EE2" w:rsidR="1E03C526">
        <w:rPr>
          <w:rFonts w:ascii="Verdana" w:hAnsi="Verdana" w:eastAsia="Verdana" w:cs="Verdana"/>
          <w:sz w:val="18"/>
          <w:szCs w:val="18"/>
        </w:rPr>
        <w:t>Daarmee wordt er op dit moment ongeveer 0,78 megaton CO</w:t>
      </w:r>
      <w:r w:rsidRPr="25782EE2" w:rsidR="1E03C526">
        <w:rPr>
          <w:rFonts w:ascii="Verdana" w:hAnsi="Verdana" w:eastAsia="Verdana" w:cs="Verdana"/>
          <w:sz w:val="18"/>
          <w:szCs w:val="18"/>
          <w:vertAlign w:val="subscript"/>
        </w:rPr>
        <w:t>2</w:t>
      </w:r>
      <w:r w:rsidRPr="25782EE2" w:rsidR="1E03C526">
        <w:rPr>
          <w:rFonts w:ascii="Verdana" w:hAnsi="Verdana" w:eastAsia="Verdana" w:cs="Verdana"/>
          <w:sz w:val="18"/>
          <w:szCs w:val="18"/>
        </w:rPr>
        <w:t xml:space="preserve"> per jaar vermeden</w:t>
      </w:r>
      <w:r w:rsidR="00DE6B00">
        <w:rPr>
          <w:rFonts w:ascii="Verdana" w:hAnsi="Verdana" w:eastAsia="Verdana" w:cs="Verdana"/>
          <w:sz w:val="18"/>
          <w:szCs w:val="18"/>
        </w:rPr>
        <w:t xml:space="preserve">. </w:t>
      </w:r>
    </w:p>
    <w:p w:rsidRPr="00856937" w:rsidR="25782EE2" w:rsidP="00317CCF" w:rsidRDefault="25782EE2" w14:paraId="48A89EFB" w14:textId="10CBB04E">
      <w:pPr>
        <w:spacing w:after="0" w:line="240" w:lineRule="atLeast"/>
        <w:rPr>
          <w:rFonts w:ascii="Verdana" w:hAnsi="Verdana" w:cs="Times New Roman"/>
          <w:sz w:val="18"/>
          <w:szCs w:val="18"/>
        </w:rPr>
      </w:pPr>
    </w:p>
    <w:p w:rsidR="160BDA7E" w:rsidP="00317CCF" w:rsidRDefault="00142AA4" w14:paraId="70AF8C32" w14:textId="04395BD1">
      <w:pPr>
        <w:spacing w:after="0" w:line="240" w:lineRule="atLeast"/>
        <w:rPr>
          <w:rFonts w:ascii="Verdana" w:hAnsi="Verdana" w:cs="Times New Roman"/>
          <w:sz w:val="18"/>
          <w:szCs w:val="18"/>
        </w:rPr>
      </w:pPr>
      <w:r w:rsidRPr="00856937">
        <w:rPr>
          <w:rFonts w:ascii="Verdana" w:hAnsi="Verdana" w:cs="Times New Roman"/>
          <w:sz w:val="18"/>
          <w:szCs w:val="18"/>
        </w:rPr>
        <w:t>Het streven</w:t>
      </w:r>
      <w:r w:rsidRPr="00856937" w:rsidR="160BDA7E">
        <w:rPr>
          <w:rFonts w:ascii="Verdana" w:hAnsi="Verdana" w:cs="Times New Roman"/>
          <w:sz w:val="18"/>
          <w:szCs w:val="18"/>
        </w:rPr>
        <w:t xml:space="preserve"> is om voor de zomer van 2026 een onderhandelaarsakkoord te kunnen sluiten, waarna dit akkoord</w:t>
      </w:r>
      <w:r w:rsidRPr="00856937" w:rsidR="00C75DC1">
        <w:rPr>
          <w:rFonts w:ascii="Verdana" w:hAnsi="Verdana" w:cs="Times New Roman"/>
          <w:sz w:val="18"/>
          <w:szCs w:val="18"/>
        </w:rPr>
        <w:t>, voorafgaand aan de overdracht van aandelen, schriftelijk ter kennis zal</w:t>
      </w:r>
      <w:r w:rsidRPr="00856937" w:rsidR="160BDA7E">
        <w:rPr>
          <w:rFonts w:ascii="Verdana" w:hAnsi="Verdana" w:cs="Times New Roman"/>
          <w:sz w:val="18"/>
          <w:szCs w:val="18"/>
        </w:rPr>
        <w:t xml:space="preserve"> worden </w:t>
      </w:r>
      <w:r w:rsidRPr="00856937" w:rsidR="00C75DC1">
        <w:rPr>
          <w:rFonts w:ascii="Verdana" w:hAnsi="Verdana" w:cs="Times New Roman"/>
          <w:sz w:val="18"/>
          <w:szCs w:val="18"/>
        </w:rPr>
        <w:t xml:space="preserve">gebracht </w:t>
      </w:r>
      <w:r w:rsidR="00694697">
        <w:rPr>
          <w:rFonts w:ascii="Verdana" w:hAnsi="Verdana" w:cs="Times New Roman"/>
          <w:sz w:val="18"/>
          <w:szCs w:val="18"/>
        </w:rPr>
        <w:t>v</w:t>
      </w:r>
      <w:r w:rsidRPr="00856937" w:rsidR="160BDA7E">
        <w:rPr>
          <w:rFonts w:ascii="Verdana" w:hAnsi="Verdana" w:cs="Times New Roman"/>
          <w:sz w:val="18"/>
          <w:szCs w:val="18"/>
        </w:rPr>
        <w:t xml:space="preserve">an de Eerste en Tweede Kamer via </w:t>
      </w:r>
      <w:r w:rsidRPr="00856937" w:rsidR="00C75DC1">
        <w:rPr>
          <w:rFonts w:ascii="Verdana" w:hAnsi="Verdana" w:cs="Times New Roman"/>
          <w:sz w:val="18"/>
          <w:szCs w:val="18"/>
        </w:rPr>
        <w:t>de door artikel 4.7 Comptabiliteitswet 2026 voorgeschreven</w:t>
      </w:r>
      <w:r w:rsidRPr="00856937" w:rsidR="160BDA7E">
        <w:rPr>
          <w:rFonts w:ascii="Verdana" w:hAnsi="Verdana" w:cs="Times New Roman"/>
          <w:sz w:val="18"/>
          <w:szCs w:val="18"/>
        </w:rPr>
        <w:t xml:space="preserve"> voorhangprocedure. </w:t>
      </w:r>
      <w:r w:rsidRPr="00856937" w:rsidR="000D0EDC">
        <w:rPr>
          <w:rFonts w:ascii="Verdana" w:hAnsi="Verdana" w:cs="Times New Roman"/>
          <w:sz w:val="18"/>
          <w:szCs w:val="18"/>
        </w:rPr>
        <w:t xml:space="preserve">Deze overname wordt hoogstwaarschijnlijk (ex post) door het CBS geclassificeerd als een financiële transactie, waardoor deze overname niet hoeft te </w:t>
      </w:r>
      <w:r w:rsidR="00BD35A2">
        <w:rPr>
          <w:rFonts w:ascii="Verdana" w:hAnsi="Verdana" w:cs="Times New Roman"/>
          <w:sz w:val="18"/>
          <w:szCs w:val="18"/>
        </w:rPr>
        <w:t>worden gedekt</w:t>
      </w:r>
      <w:r w:rsidRPr="00856937" w:rsidR="000D0EDC">
        <w:rPr>
          <w:rFonts w:ascii="Verdana" w:hAnsi="Verdana" w:cs="Times New Roman"/>
          <w:sz w:val="18"/>
          <w:szCs w:val="18"/>
        </w:rPr>
        <w:t xml:space="preserve"> uit </w:t>
      </w:r>
      <w:r w:rsidR="00BD35A2">
        <w:rPr>
          <w:rFonts w:ascii="Verdana" w:hAnsi="Verdana" w:cs="Times New Roman"/>
          <w:sz w:val="18"/>
          <w:szCs w:val="18"/>
        </w:rPr>
        <w:t xml:space="preserve">de KGG </w:t>
      </w:r>
      <w:r w:rsidRPr="00856937" w:rsidR="000D0EDC">
        <w:rPr>
          <w:rFonts w:ascii="Verdana" w:hAnsi="Verdana" w:cs="Times New Roman"/>
          <w:sz w:val="18"/>
          <w:szCs w:val="18"/>
        </w:rPr>
        <w:t xml:space="preserve">begroting. Na de voorhangprocedure kunnen de benodigde middelen bij het eerstvolgende passende begrotingsmoment worden overgeheveld. </w:t>
      </w:r>
      <w:r w:rsidRPr="00856937" w:rsidR="160BDA7E">
        <w:rPr>
          <w:rFonts w:ascii="Verdana" w:hAnsi="Verdana" w:cs="Times New Roman"/>
          <w:sz w:val="18"/>
          <w:szCs w:val="18"/>
        </w:rPr>
        <w:t>Gegeven de vertrouwelijke aard van de gesprekken kan ik niet ingaan op de mogelijke overnameprijs. Dit zal bovendien ook de onderhandelingspositie van de staat schaden. Voor een meer inhoudelijke duiding van de gesprekken verwijs ik verder naar de vertrouwelijke Kamerbrief die op 4 juli 2025 met de Kamer is gedeeld.</w:t>
      </w:r>
    </w:p>
    <w:p w:rsidRPr="00527E28" w:rsidR="00C75DC1" w:rsidP="00317CCF" w:rsidRDefault="00C75DC1" w14:paraId="20DBFED9" w14:textId="77777777">
      <w:pPr>
        <w:spacing w:after="0" w:line="240" w:lineRule="atLeast"/>
        <w:rPr>
          <w:rFonts w:ascii="Verdana" w:hAnsi="Verdana" w:cs="Times New Roman"/>
          <w:b/>
          <w:bCs/>
          <w:sz w:val="18"/>
          <w:szCs w:val="18"/>
        </w:rPr>
      </w:pPr>
    </w:p>
    <w:p w:rsidRPr="00527E28" w:rsidR="007B5516" w:rsidP="00317CCF" w:rsidRDefault="007B5516" w14:paraId="6E98723D" w14:textId="4D786523">
      <w:pPr>
        <w:spacing w:after="0" w:line="240" w:lineRule="atLeast"/>
        <w:rPr>
          <w:rFonts w:ascii="Verdana" w:hAnsi="Verdana" w:cs="Times New Roman"/>
          <w:b/>
          <w:bCs/>
          <w:sz w:val="18"/>
          <w:szCs w:val="18"/>
        </w:rPr>
      </w:pPr>
      <w:r w:rsidRPr="00527E28">
        <w:rPr>
          <w:rFonts w:ascii="Verdana" w:hAnsi="Verdana" w:cs="Times New Roman"/>
          <w:b/>
          <w:bCs/>
          <w:sz w:val="18"/>
          <w:szCs w:val="18"/>
        </w:rPr>
        <w:t>5. Gevolgen</w:t>
      </w:r>
    </w:p>
    <w:p w:rsidRPr="00527E28" w:rsidR="00303825" w:rsidP="00317CCF" w:rsidRDefault="00303825" w14:paraId="43603CB9" w14:textId="77777777">
      <w:pPr>
        <w:spacing w:after="0" w:line="240" w:lineRule="atLeast"/>
        <w:rPr>
          <w:rFonts w:ascii="Verdana" w:hAnsi="Verdana" w:cs="Times New Roman"/>
          <w:b/>
          <w:bCs/>
          <w:sz w:val="18"/>
          <w:szCs w:val="18"/>
        </w:rPr>
      </w:pPr>
    </w:p>
    <w:p w:rsidRPr="00527E28" w:rsidR="007B5516" w:rsidP="00317CCF" w:rsidRDefault="007B5516" w14:paraId="69638B23" w14:textId="1CA6BAFD">
      <w:pPr>
        <w:spacing w:after="0" w:line="240" w:lineRule="atLeast"/>
        <w:rPr>
          <w:rFonts w:ascii="Verdana" w:hAnsi="Verdana" w:cs="Times New Roman"/>
          <w:b/>
          <w:bCs/>
          <w:sz w:val="18"/>
          <w:szCs w:val="18"/>
        </w:rPr>
      </w:pPr>
      <w:r w:rsidRPr="00527E28">
        <w:rPr>
          <w:rFonts w:ascii="Verdana" w:hAnsi="Verdana" w:cs="Times New Roman"/>
          <w:b/>
          <w:bCs/>
          <w:sz w:val="18"/>
          <w:szCs w:val="18"/>
        </w:rPr>
        <w:t>5.1 Burgers</w:t>
      </w:r>
    </w:p>
    <w:p w:rsidRPr="00527E28" w:rsidR="009078F0" w:rsidP="00317CCF" w:rsidRDefault="009078F0" w14:paraId="47D12D85" w14:textId="477E5C5F">
      <w:pPr>
        <w:spacing w:after="0" w:line="240" w:lineRule="atLeast"/>
        <w:rPr>
          <w:rFonts w:ascii="Verdana" w:hAnsi="Verdana" w:cs="Times New Roman"/>
          <w:b/>
          <w:bCs/>
          <w:i/>
          <w:iCs/>
          <w:sz w:val="18"/>
          <w:szCs w:val="18"/>
        </w:rPr>
      </w:pPr>
      <w:r w:rsidRPr="50C23DAC">
        <w:rPr>
          <w:rFonts w:ascii="Verdana" w:hAnsi="Verdana"/>
          <w:i/>
          <w:iCs/>
          <w:sz w:val="18"/>
          <w:szCs w:val="18"/>
        </w:rPr>
        <w:t xml:space="preserve">De leden van de GroenLinks-PvdA-fractie vragen aan welke van de voor bedrijfsduurverlenging relevante </w:t>
      </w:r>
      <w:r w:rsidRPr="50C23DAC" w:rsidR="000C4CD6">
        <w:rPr>
          <w:rFonts w:ascii="Verdana" w:hAnsi="Verdana"/>
          <w:i/>
          <w:iCs/>
          <w:sz w:val="18"/>
          <w:szCs w:val="18"/>
        </w:rPr>
        <w:t>Borssele</w:t>
      </w:r>
      <w:r w:rsidRPr="50C23DAC">
        <w:rPr>
          <w:rFonts w:ascii="Verdana" w:hAnsi="Verdana"/>
          <w:i/>
          <w:iCs/>
          <w:sz w:val="18"/>
          <w:szCs w:val="18"/>
        </w:rPr>
        <w:t xml:space="preserve"> en provinciale voorwaarden de regering wel zal voldoen en aan welke niet</w:t>
      </w:r>
      <w:r w:rsidRPr="50C23DAC" w:rsidR="00747DB5">
        <w:rPr>
          <w:rFonts w:ascii="Verdana" w:hAnsi="Verdana"/>
          <w:i/>
          <w:iCs/>
          <w:sz w:val="18"/>
          <w:szCs w:val="18"/>
        </w:rPr>
        <w:t>.</w:t>
      </w:r>
      <w:r w:rsidRPr="50C23DAC">
        <w:rPr>
          <w:rFonts w:ascii="Verdana" w:hAnsi="Verdana"/>
          <w:i/>
          <w:iCs/>
          <w:sz w:val="18"/>
          <w:szCs w:val="18"/>
        </w:rPr>
        <w:t xml:space="preserve"> Voor </w:t>
      </w:r>
      <w:r w:rsidRPr="50C23DAC" w:rsidR="00F30C10">
        <w:rPr>
          <w:rFonts w:ascii="Verdana" w:hAnsi="Verdana"/>
          <w:i/>
          <w:iCs/>
          <w:sz w:val="18"/>
          <w:szCs w:val="18"/>
        </w:rPr>
        <w:t xml:space="preserve">die </w:t>
      </w:r>
      <w:r w:rsidRPr="50C23DAC">
        <w:rPr>
          <w:rFonts w:ascii="Verdana" w:hAnsi="Verdana"/>
          <w:i/>
          <w:iCs/>
          <w:sz w:val="18"/>
          <w:szCs w:val="18"/>
        </w:rPr>
        <w:t>waar niet aan voldaan zal worden, hoe onderbouwt de regering per voorwaarde de keuze om er niet aan te voldoen? Voor die niet als relevant voor bedrijfsduurverlenging beschouwd worden, hoe onderbouwt de regering per voorwaarde het oordeel dat die niet relevant zou zijn?</w:t>
      </w:r>
    </w:p>
    <w:p w:rsidR="1F575900" w:rsidP="00317CCF" w:rsidRDefault="1F575900" w14:paraId="1E7D8843" w14:textId="463D6F2A">
      <w:pPr>
        <w:spacing w:after="0" w:line="240" w:lineRule="atLeast"/>
        <w:rPr>
          <w:rFonts w:ascii="Verdana" w:hAnsi="Verdana"/>
          <w:sz w:val="18"/>
          <w:szCs w:val="18"/>
        </w:rPr>
      </w:pPr>
    </w:p>
    <w:p w:rsidR="3ED5035A" w:rsidP="00317CCF" w:rsidRDefault="798ED4E3" w14:paraId="13BC7E56" w14:textId="07C2892B">
      <w:pPr>
        <w:spacing w:after="0" w:line="240" w:lineRule="atLeast"/>
        <w:rPr>
          <w:rFonts w:ascii="Verdana" w:hAnsi="Verdana"/>
          <w:sz w:val="18"/>
          <w:szCs w:val="18"/>
        </w:rPr>
      </w:pPr>
      <w:r w:rsidRPr="25782EE2">
        <w:rPr>
          <w:rFonts w:ascii="Verdana" w:hAnsi="Verdana" w:eastAsia="Verdana" w:cs="Verdana"/>
          <w:sz w:val="18"/>
          <w:szCs w:val="18"/>
        </w:rPr>
        <w:t xml:space="preserve">Door de grote en langjarige impact van de bouw van kerncentrales streeft het kabinet gezamenlijk met de </w:t>
      </w:r>
      <w:r w:rsidRPr="31F356D9" w:rsidR="48F513DD">
        <w:rPr>
          <w:rFonts w:ascii="Verdana" w:hAnsi="Verdana" w:eastAsia="Verdana" w:cs="Verdana"/>
          <w:sz w:val="18"/>
          <w:szCs w:val="18"/>
        </w:rPr>
        <w:t>lokale overheden</w:t>
      </w:r>
      <w:r w:rsidRPr="31F356D9">
        <w:rPr>
          <w:rFonts w:ascii="Verdana" w:hAnsi="Verdana" w:eastAsia="Verdana" w:cs="Verdana"/>
          <w:sz w:val="18"/>
          <w:szCs w:val="18"/>
        </w:rPr>
        <w:t xml:space="preserve"> </w:t>
      </w:r>
      <w:r w:rsidRPr="25782EE2">
        <w:rPr>
          <w:rFonts w:ascii="Verdana" w:hAnsi="Verdana" w:eastAsia="Verdana" w:cs="Verdana"/>
          <w:sz w:val="18"/>
          <w:szCs w:val="18"/>
        </w:rPr>
        <w:t xml:space="preserve">naar een pakket van maatregelen voor de regio waar de kerncentrales </w:t>
      </w:r>
      <w:r w:rsidR="2A1FAA54">
        <w:rPr>
          <w:rFonts w:ascii="Verdana" w:hAnsi="Verdana" w:eastAsia="Verdana" w:cs="Verdana"/>
          <w:sz w:val="18"/>
          <w:szCs w:val="18"/>
        </w:rPr>
        <w:t xml:space="preserve">mogelijk </w:t>
      </w:r>
      <w:r w:rsidRPr="25782EE2">
        <w:rPr>
          <w:rFonts w:ascii="Verdana" w:hAnsi="Verdana" w:eastAsia="Verdana" w:cs="Verdana"/>
          <w:sz w:val="18"/>
          <w:szCs w:val="18"/>
        </w:rPr>
        <w:t>worden.</w:t>
      </w:r>
      <w:r w:rsidR="556294E0">
        <w:rPr>
          <w:rFonts w:ascii="Verdana" w:hAnsi="Verdana" w:eastAsia="Verdana" w:cs="Verdana"/>
          <w:sz w:val="18"/>
          <w:szCs w:val="18"/>
        </w:rPr>
        <w:t xml:space="preserve"> </w:t>
      </w:r>
      <w:r w:rsidRPr="31F356D9" w:rsidR="73D59AB7">
        <w:rPr>
          <w:rFonts w:ascii="Verdana" w:hAnsi="Verdana" w:eastAsia="Verdana" w:cs="Verdana"/>
          <w:sz w:val="18"/>
          <w:szCs w:val="18"/>
        </w:rPr>
        <w:t xml:space="preserve">Voor Zeeland is dit proces al gestart met de provincie Zeeland en de gemeenten Borsele, Vlissingen en Terneuzen. </w:t>
      </w:r>
      <w:r w:rsidR="556294E0">
        <w:rPr>
          <w:rFonts w:ascii="Verdana" w:hAnsi="Verdana" w:eastAsia="Verdana" w:cs="Verdana"/>
          <w:sz w:val="18"/>
          <w:szCs w:val="18"/>
        </w:rPr>
        <w:t>Het</w:t>
      </w:r>
      <w:r w:rsidR="2A1FAA54">
        <w:rPr>
          <w:rFonts w:ascii="Verdana" w:hAnsi="Verdana" w:eastAsia="Verdana" w:cs="Verdana"/>
          <w:sz w:val="18"/>
          <w:szCs w:val="18"/>
        </w:rPr>
        <w:t xml:space="preserve"> </w:t>
      </w:r>
      <w:r w:rsidRPr="25782EE2" w:rsidR="3292E57D">
        <w:rPr>
          <w:rFonts w:ascii="Verdana" w:hAnsi="Verdana"/>
          <w:sz w:val="18"/>
          <w:szCs w:val="18"/>
        </w:rPr>
        <w:t xml:space="preserve">Rijk-Regiopakket zal zich primair richten op de mogelijke nieuwbouw van twee kerncentrales in Zeeland en daarbij zullen alle cumulatieve effecten van andere geplande grootschalige energieprojecten in beschouwing worden genomen. </w:t>
      </w:r>
      <w:r w:rsidRPr="25782EE2">
        <w:rPr>
          <w:rFonts w:ascii="Verdana" w:hAnsi="Verdana" w:eastAsia="Verdana" w:cs="Verdana"/>
          <w:sz w:val="18"/>
          <w:szCs w:val="18"/>
        </w:rPr>
        <w:t xml:space="preserve">Op 11 september 2024 hebben de betrokken overheden dit met elkaar bevestigd in een </w:t>
      </w:r>
      <w:r w:rsidRPr="25782EE2">
        <w:rPr>
          <w:rFonts w:ascii="Verdana" w:hAnsi="Verdana" w:eastAsia="Verdana" w:cs="Verdana"/>
          <w:sz w:val="18"/>
          <w:szCs w:val="18"/>
        </w:rPr>
        <w:lastRenderedPageBreak/>
        <w:t>intentieverklaring.</w:t>
      </w:r>
      <w:r w:rsidRPr="31F356D9" w:rsidR="3292E57D">
        <w:rPr>
          <w:rFonts w:ascii="Verdana" w:hAnsi="Verdana"/>
          <w:i/>
          <w:iCs/>
          <w:sz w:val="18"/>
          <w:szCs w:val="18"/>
        </w:rPr>
        <w:t xml:space="preserve"> </w:t>
      </w:r>
      <w:r w:rsidRPr="25782EE2" w:rsidR="3A07837C">
        <w:rPr>
          <w:rFonts w:ascii="Verdana" w:hAnsi="Verdana" w:eastAsia="Verdana" w:cs="Verdana"/>
          <w:sz w:val="18"/>
          <w:szCs w:val="18"/>
        </w:rPr>
        <w:t>De Zeeuwse medeoverheden hebben een participatietraject doorlopen om kansen en voorwaarden te formuleren die, indien de kerncentrales in Zeeland komen, worden benut als input voor het Rijk-Regiopakket.</w:t>
      </w:r>
      <w:r w:rsidR="4AEE3A4A">
        <w:rPr>
          <w:rFonts w:ascii="Verdana" w:hAnsi="Verdana" w:eastAsia="Verdana" w:cs="Verdana"/>
          <w:sz w:val="18"/>
          <w:szCs w:val="18"/>
        </w:rPr>
        <w:t xml:space="preserve"> </w:t>
      </w:r>
      <w:r w:rsidR="4AEE3A4A">
        <w:rPr>
          <w:rFonts w:ascii="Verdana" w:hAnsi="Verdana"/>
          <w:sz w:val="18"/>
          <w:szCs w:val="18"/>
        </w:rPr>
        <w:t>Op 4 september 2025 heeft de toenmalige minister van KGG een eerste inhoudelijke reactie op de voorwaarden aan de betrokken medeoverheden verzonden.</w:t>
      </w:r>
      <w:r w:rsidR="001B60C5">
        <w:rPr>
          <w:rStyle w:val="Voetnootmarkering"/>
          <w:rFonts w:ascii="Verdana" w:hAnsi="Verdana"/>
          <w:sz w:val="18"/>
          <w:szCs w:val="18"/>
        </w:rPr>
        <w:footnoteReference w:id="9"/>
      </w:r>
      <w:r w:rsidR="4AEE3A4A">
        <w:rPr>
          <w:rFonts w:ascii="Verdana" w:hAnsi="Verdana"/>
          <w:sz w:val="18"/>
          <w:szCs w:val="18"/>
        </w:rPr>
        <w:t xml:space="preserve"> </w:t>
      </w:r>
      <w:r w:rsidR="53E185C3">
        <w:rPr>
          <w:rFonts w:ascii="Verdana" w:hAnsi="Verdana"/>
          <w:sz w:val="18"/>
          <w:szCs w:val="18"/>
        </w:rPr>
        <w:t>Er zijn geen</w:t>
      </w:r>
      <w:r w:rsidR="11433AC4">
        <w:rPr>
          <w:rFonts w:ascii="Verdana" w:hAnsi="Verdana"/>
          <w:sz w:val="18"/>
          <w:szCs w:val="18"/>
        </w:rPr>
        <w:t xml:space="preserve"> voorwaar</w:t>
      </w:r>
      <w:r w:rsidR="5675D525">
        <w:rPr>
          <w:rFonts w:ascii="Verdana" w:hAnsi="Verdana"/>
          <w:sz w:val="18"/>
          <w:szCs w:val="18"/>
        </w:rPr>
        <w:t xml:space="preserve">den </w:t>
      </w:r>
      <w:r w:rsidR="53E185C3">
        <w:rPr>
          <w:rFonts w:ascii="Verdana" w:hAnsi="Verdana"/>
          <w:sz w:val="18"/>
          <w:szCs w:val="18"/>
        </w:rPr>
        <w:t xml:space="preserve">die </w:t>
      </w:r>
      <w:r w:rsidR="5675D525">
        <w:rPr>
          <w:rFonts w:ascii="Verdana" w:hAnsi="Verdana"/>
          <w:sz w:val="18"/>
          <w:szCs w:val="18"/>
        </w:rPr>
        <w:t xml:space="preserve">expliciet </w:t>
      </w:r>
      <w:r w:rsidR="53E185C3">
        <w:rPr>
          <w:rFonts w:ascii="Verdana" w:hAnsi="Verdana"/>
          <w:sz w:val="18"/>
          <w:szCs w:val="18"/>
        </w:rPr>
        <w:t>zien</w:t>
      </w:r>
      <w:r w:rsidR="5675D525">
        <w:rPr>
          <w:rFonts w:ascii="Verdana" w:hAnsi="Verdana"/>
          <w:sz w:val="18"/>
          <w:szCs w:val="18"/>
        </w:rPr>
        <w:t xml:space="preserve"> op de bedrijfsduurverlen</w:t>
      </w:r>
      <w:r w:rsidR="458A8FE3">
        <w:rPr>
          <w:rFonts w:ascii="Verdana" w:hAnsi="Verdana"/>
          <w:sz w:val="18"/>
          <w:szCs w:val="18"/>
        </w:rPr>
        <w:t>g</w:t>
      </w:r>
      <w:r w:rsidR="5675D525">
        <w:rPr>
          <w:rFonts w:ascii="Verdana" w:hAnsi="Verdana"/>
          <w:sz w:val="18"/>
          <w:szCs w:val="18"/>
        </w:rPr>
        <w:t>ing</w:t>
      </w:r>
      <w:r w:rsidR="540BF0BF">
        <w:rPr>
          <w:rFonts w:ascii="Verdana" w:hAnsi="Verdana"/>
          <w:sz w:val="18"/>
          <w:szCs w:val="18"/>
        </w:rPr>
        <w:t xml:space="preserve"> van de kerncentrale Borssele</w:t>
      </w:r>
      <w:r w:rsidR="53E185C3">
        <w:rPr>
          <w:rFonts w:ascii="Verdana" w:hAnsi="Verdana"/>
          <w:sz w:val="18"/>
          <w:szCs w:val="18"/>
        </w:rPr>
        <w:t xml:space="preserve">. </w:t>
      </w:r>
      <w:r w:rsidR="458A8FE3">
        <w:rPr>
          <w:rFonts w:ascii="Verdana" w:hAnsi="Verdana"/>
          <w:sz w:val="18"/>
          <w:szCs w:val="18"/>
        </w:rPr>
        <w:t>De bedrijfsduurverlenging</w:t>
      </w:r>
      <w:r w:rsidR="11EF1FF7">
        <w:rPr>
          <w:rFonts w:ascii="Verdana" w:hAnsi="Verdana"/>
          <w:sz w:val="18"/>
          <w:szCs w:val="18"/>
        </w:rPr>
        <w:t xml:space="preserve"> is een van de </w:t>
      </w:r>
      <w:r w:rsidR="1EC7E8CF">
        <w:rPr>
          <w:rFonts w:ascii="Verdana" w:hAnsi="Verdana"/>
          <w:sz w:val="18"/>
          <w:szCs w:val="18"/>
        </w:rPr>
        <w:t>projecten</w:t>
      </w:r>
      <w:r w:rsidR="507D8282">
        <w:rPr>
          <w:rFonts w:ascii="Verdana" w:hAnsi="Verdana"/>
          <w:sz w:val="18"/>
          <w:szCs w:val="18"/>
        </w:rPr>
        <w:t xml:space="preserve"> waarvan de </w:t>
      </w:r>
      <w:r w:rsidR="26EFCCFD">
        <w:rPr>
          <w:rFonts w:ascii="Verdana" w:hAnsi="Verdana"/>
          <w:sz w:val="18"/>
          <w:szCs w:val="18"/>
        </w:rPr>
        <w:t>cumulatieve</w:t>
      </w:r>
      <w:r w:rsidR="507D8282">
        <w:rPr>
          <w:rFonts w:ascii="Verdana" w:hAnsi="Verdana"/>
          <w:sz w:val="18"/>
          <w:szCs w:val="18"/>
        </w:rPr>
        <w:t xml:space="preserve"> effecten</w:t>
      </w:r>
      <w:r w:rsidR="26EFCCFD">
        <w:rPr>
          <w:rFonts w:ascii="Verdana" w:hAnsi="Verdana"/>
          <w:sz w:val="18"/>
          <w:szCs w:val="18"/>
        </w:rPr>
        <w:t xml:space="preserve"> in beschouwing zullen worden genomen.</w:t>
      </w:r>
      <w:r w:rsidR="5675D525">
        <w:rPr>
          <w:rFonts w:ascii="Verdana" w:hAnsi="Verdana"/>
          <w:sz w:val="18"/>
          <w:szCs w:val="18"/>
        </w:rPr>
        <w:t xml:space="preserve"> </w:t>
      </w:r>
      <w:r w:rsidRPr="25782EE2" w:rsidR="11437328">
        <w:rPr>
          <w:rFonts w:ascii="Verdana" w:hAnsi="Verdana"/>
          <w:sz w:val="18"/>
          <w:szCs w:val="18"/>
        </w:rPr>
        <w:t>Momenteel wordt onder leiding van de gebiedsverbinder</w:t>
      </w:r>
      <w:r w:rsidRPr="25782EE2" w:rsidR="217EF293">
        <w:rPr>
          <w:rFonts w:ascii="Verdana" w:hAnsi="Verdana"/>
          <w:sz w:val="18"/>
          <w:szCs w:val="18"/>
        </w:rPr>
        <w:t xml:space="preserve"> gezame</w:t>
      </w:r>
      <w:r w:rsidRPr="25782EE2" w:rsidR="3A39AE0D">
        <w:rPr>
          <w:rFonts w:ascii="Verdana" w:hAnsi="Verdana"/>
          <w:sz w:val="18"/>
          <w:szCs w:val="18"/>
        </w:rPr>
        <w:t>n</w:t>
      </w:r>
      <w:r w:rsidRPr="25782EE2" w:rsidR="217EF293">
        <w:rPr>
          <w:rFonts w:ascii="Verdana" w:hAnsi="Verdana"/>
          <w:sz w:val="18"/>
          <w:szCs w:val="18"/>
        </w:rPr>
        <w:t>lijk</w:t>
      </w:r>
      <w:r w:rsidRPr="25782EE2" w:rsidR="11437328">
        <w:rPr>
          <w:rFonts w:ascii="Verdana" w:hAnsi="Verdana"/>
          <w:sz w:val="18"/>
          <w:szCs w:val="18"/>
        </w:rPr>
        <w:t xml:space="preserve"> gewerkt aa</w:t>
      </w:r>
      <w:r w:rsidRPr="25782EE2" w:rsidR="3AEB6301">
        <w:rPr>
          <w:rFonts w:ascii="Verdana" w:hAnsi="Verdana"/>
          <w:sz w:val="18"/>
          <w:szCs w:val="18"/>
        </w:rPr>
        <w:t>n het opstellen</w:t>
      </w:r>
      <w:r w:rsidRPr="25782EE2" w:rsidR="11437328">
        <w:rPr>
          <w:rFonts w:ascii="Verdana" w:hAnsi="Verdana"/>
          <w:sz w:val="18"/>
          <w:szCs w:val="18"/>
        </w:rPr>
        <w:t xml:space="preserve"> </w:t>
      </w:r>
      <w:r w:rsidR="556294E0">
        <w:rPr>
          <w:rFonts w:ascii="Verdana" w:hAnsi="Verdana"/>
          <w:sz w:val="18"/>
          <w:szCs w:val="18"/>
        </w:rPr>
        <w:t xml:space="preserve">van </w:t>
      </w:r>
      <w:r w:rsidR="57973C36">
        <w:rPr>
          <w:rFonts w:ascii="Verdana" w:hAnsi="Verdana"/>
          <w:sz w:val="18"/>
          <w:szCs w:val="18"/>
        </w:rPr>
        <w:t>het</w:t>
      </w:r>
      <w:r w:rsidR="2A1FAA54">
        <w:rPr>
          <w:rFonts w:ascii="Verdana" w:hAnsi="Verdana"/>
          <w:sz w:val="18"/>
          <w:szCs w:val="18"/>
        </w:rPr>
        <w:t xml:space="preserve"> </w:t>
      </w:r>
      <w:r w:rsidRPr="25782EE2" w:rsidR="11437328">
        <w:rPr>
          <w:rFonts w:ascii="Verdana" w:hAnsi="Verdana"/>
          <w:sz w:val="18"/>
          <w:szCs w:val="18"/>
        </w:rPr>
        <w:t>(voorlopig) Rijk-Regiopakket</w:t>
      </w:r>
      <w:r w:rsidRPr="25782EE2" w:rsidR="7E4D8958">
        <w:rPr>
          <w:rFonts w:ascii="Verdana" w:hAnsi="Verdana"/>
          <w:sz w:val="18"/>
          <w:szCs w:val="18"/>
        </w:rPr>
        <w:t xml:space="preserve">. Dat gebeurt parallel aan het voorbereiden van de voorkeursbeslissing </w:t>
      </w:r>
      <w:r w:rsidRPr="31F356D9" w:rsidR="11F8BB04">
        <w:rPr>
          <w:rFonts w:ascii="Verdana" w:hAnsi="Verdana"/>
          <w:sz w:val="18"/>
          <w:szCs w:val="18"/>
        </w:rPr>
        <w:t>v</w:t>
      </w:r>
      <w:r w:rsidRPr="31F356D9" w:rsidR="20484427">
        <w:rPr>
          <w:rFonts w:ascii="Verdana" w:hAnsi="Verdana"/>
          <w:sz w:val="18"/>
          <w:szCs w:val="18"/>
        </w:rPr>
        <w:t>oor</w:t>
      </w:r>
      <w:r w:rsidRPr="31F356D9" w:rsidR="11F8BB04">
        <w:rPr>
          <w:rFonts w:ascii="Verdana" w:hAnsi="Verdana"/>
          <w:sz w:val="18"/>
          <w:szCs w:val="18"/>
        </w:rPr>
        <w:t xml:space="preserve"> de locatie </w:t>
      </w:r>
      <w:r w:rsidRPr="25782EE2" w:rsidR="7E4D8958">
        <w:rPr>
          <w:rFonts w:ascii="Verdana" w:hAnsi="Verdana"/>
          <w:sz w:val="18"/>
          <w:szCs w:val="18"/>
        </w:rPr>
        <w:t>van de nieuwbouw van de kerncentrales</w:t>
      </w:r>
      <w:r w:rsidRPr="25782EE2" w:rsidR="38FFD7EA">
        <w:rPr>
          <w:rFonts w:ascii="Verdana" w:hAnsi="Verdana"/>
          <w:sz w:val="18"/>
          <w:szCs w:val="18"/>
        </w:rPr>
        <w:t xml:space="preserve"> dat na de zomer van 2026 gepubliceerd zal worden</w:t>
      </w:r>
      <w:r w:rsidRPr="25782EE2" w:rsidR="7E4D8958">
        <w:rPr>
          <w:rFonts w:ascii="Verdana" w:hAnsi="Verdana"/>
          <w:sz w:val="18"/>
          <w:szCs w:val="18"/>
        </w:rPr>
        <w:t xml:space="preserve">. </w:t>
      </w:r>
      <w:r w:rsidRPr="31F356D9" w:rsidR="4D4C4362">
        <w:rPr>
          <w:rFonts w:ascii="Verdana" w:hAnsi="Verdana"/>
          <w:sz w:val="18"/>
          <w:szCs w:val="18"/>
        </w:rPr>
        <w:t>Als de kerncentrales in een andere regio dan Zeeland worden gebouwd, worden de gesprekken over een Rijk-Regiopakket in die regio voortgezet.</w:t>
      </w:r>
    </w:p>
    <w:p w:rsidRPr="00527E28" w:rsidR="009078F0" w:rsidP="00317CCF" w:rsidRDefault="009078F0" w14:paraId="57FAB3D1" w14:textId="77777777">
      <w:pPr>
        <w:spacing w:after="0" w:line="240" w:lineRule="atLeast"/>
        <w:rPr>
          <w:rFonts w:ascii="Verdana" w:hAnsi="Verdana" w:cs="Times New Roman"/>
          <w:b/>
          <w:bCs/>
          <w:sz w:val="18"/>
          <w:szCs w:val="18"/>
        </w:rPr>
      </w:pPr>
    </w:p>
    <w:p w:rsidRPr="00527E28" w:rsidR="007B5516" w:rsidP="00317CCF" w:rsidRDefault="007B5516" w14:paraId="2ADDBD05" w14:textId="77777777">
      <w:pPr>
        <w:spacing w:after="0" w:line="240" w:lineRule="atLeast"/>
        <w:rPr>
          <w:rFonts w:ascii="Verdana" w:hAnsi="Verdana" w:cs="Times New Roman"/>
          <w:b/>
          <w:bCs/>
          <w:sz w:val="18"/>
          <w:szCs w:val="18"/>
        </w:rPr>
      </w:pPr>
      <w:r w:rsidRPr="00527E28">
        <w:rPr>
          <w:rFonts w:ascii="Verdana" w:hAnsi="Verdana" w:cs="Times New Roman"/>
          <w:b/>
          <w:bCs/>
          <w:sz w:val="18"/>
          <w:szCs w:val="18"/>
        </w:rPr>
        <w:t>5.2 Bedrijven</w:t>
      </w:r>
    </w:p>
    <w:p w:rsidR="009078F0" w:rsidP="00317CCF" w:rsidRDefault="59D791F4" w14:paraId="299B59DB" w14:textId="7B576086">
      <w:pPr>
        <w:spacing w:after="0" w:line="240" w:lineRule="atLeast"/>
        <w:rPr>
          <w:rFonts w:ascii="Verdana" w:hAnsi="Verdana"/>
          <w:i/>
          <w:iCs/>
          <w:sz w:val="18"/>
          <w:szCs w:val="18"/>
        </w:rPr>
      </w:pPr>
      <w:r w:rsidRPr="50C23DAC">
        <w:rPr>
          <w:rFonts w:ascii="Verdana" w:hAnsi="Verdana"/>
          <w:i/>
          <w:iCs/>
          <w:sz w:val="18"/>
          <w:szCs w:val="18"/>
        </w:rPr>
        <w:t>De leden van de GroenLinks-PvdA-fractie lezen dat de vergunninghouder heeft aangegeven dat nader onderzoek nodig is om aan te kunnen tonen dat voldaan kan worden aan de actuele (internationale) standaarden voor bedrijfsduurverlenging. De kosten voor de inzet van externe (nucleaire) expertise liggen hoger dan aanvankelijk geraamd. De vergunninghouder heeft aangegeven een verzoek tot wijziging van de subsidiebeschikking in te zullen dienen voor de gewijzigde projectuitgaven. De</w:t>
      </w:r>
      <w:r w:rsidRPr="50C23DAC" w:rsidR="7B35B840">
        <w:rPr>
          <w:rFonts w:ascii="Verdana" w:hAnsi="Verdana"/>
          <w:i/>
          <w:iCs/>
          <w:sz w:val="18"/>
          <w:szCs w:val="18"/>
        </w:rPr>
        <w:t>ze</w:t>
      </w:r>
      <w:r w:rsidRPr="50C23DAC">
        <w:rPr>
          <w:rFonts w:ascii="Verdana" w:hAnsi="Verdana"/>
          <w:i/>
          <w:iCs/>
          <w:sz w:val="18"/>
          <w:szCs w:val="18"/>
        </w:rPr>
        <w:t xml:space="preserve"> leden vragen voor welk bedrag aan bijkomende subsidies aangevraagd zal worden</w:t>
      </w:r>
      <w:r w:rsidRPr="50C23DAC" w:rsidR="2F437663">
        <w:rPr>
          <w:rFonts w:ascii="Verdana" w:hAnsi="Verdana"/>
          <w:i/>
          <w:iCs/>
          <w:sz w:val="18"/>
          <w:szCs w:val="18"/>
        </w:rPr>
        <w:t>.</w:t>
      </w:r>
      <w:r w:rsidRPr="50C23DAC">
        <w:rPr>
          <w:rFonts w:ascii="Verdana" w:hAnsi="Verdana"/>
          <w:i/>
          <w:iCs/>
          <w:sz w:val="18"/>
          <w:szCs w:val="18"/>
        </w:rPr>
        <w:t xml:space="preserve"> Bevestigt de regering dat dit bovenop de verwachte som van 11,3 miljoen</w:t>
      </w:r>
      <w:r w:rsidRPr="50C23DAC" w:rsidR="09EA96F3">
        <w:rPr>
          <w:rFonts w:ascii="Verdana" w:hAnsi="Verdana"/>
          <w:i/>
          <w:iCs/>
          <w:sz w:val="18"/>
          <w:szCs w:val="18"/>
        </w:rPr>
        <w:t xml:space="preserve"> euro</w:t>
      </w:r>
      <w:r w:rsidRPr="50C23DAC">
        <w:rPr>
          <w:rFonts w:ascii="Verdana" w:hAnsi="Verdana"/>
          <w:i/>
          <w:iCs/>
          <w:sz w:val="18"/>
          <w:szCs w:val="18"/>
        </w:rPr>
        <w:t xml:space="preserve"> komt? Zullen deze bijkomende subsidies ook zomaar worden toegekend? Op welke manier zal de regering tot een beslissing komen voor het al dan niet toekennen van deze aanvullende subsidies? Indien ze worden toegekend, waar zullen die middelen vandaan komen?</w:t>
      </w:r>
    </w:p>
    <w:p w:rsidR="003E433B" w:rsidP="00317CCF" w:rsidRDefault="003E433B" w14:paraId="26872394" w14:textId="77777777">
      <w:pPr>
        <w:spacing w:after="0" w:line="240" w:lineRule="atLeast"/>
        <w:rPr>
          <w:rFonts w:ascii="Verdana" w:hAnsi="Verdana"/>
          <w:i/>
          <w:iCs/>
          <w:sz w:val="18"/>
          <w:szCs w:val="18"/>
        </w:rPr>
      </w:pPr>
    </w:p>
    <w:p w:rsidR="003E433B" w:rsidP="00317CCF" w:rsidRDefault="41AB17E3" w14:paraId="48133D6F" w14:textId="6734CE7F">
      <w:pPr>
        <w:spacing w:after="0" w:line="240" w:lineRule="atLeast"/>
        <w:rPr>
          <w:rFonts w:ascii="Verdana" w:hAnsi="Verdana"/>
          <w:sz w:val="18"/>
          <w:szCs w:val="18"/>
        </w:rPr>
      </w:pPr>
      <w:r w:rsidRPr="25782EE2">
        <w:rPr>
          <w:rFonts w:ascii="Verdana" w:hAnsi="Verdana"/>
          <w:sz w:val="18"/>
          <w:szCs w:val="18"/>
        </w:rPr>
        <w:t xml:space="preserve">De vergunninghouder heeft </w:t>
      </w:r>
      <w:r w:rsidRPr="25782EE2" w:rsidR="2042564F">
        <w:rPr>
          <w:rFonts w:ascii="Verdana" w:hAnsi="Verdana"/>
          <w:sz w:val="18"/>
          <w:szCs w:val="18"/>
        </w:rPr>
        <w:t xml:space="preserve">eind december </w:t>
      </w:r>
      <w:r w:rsidRPr="25782EE2" w:rsidR="47C108E3">
        <w:rPr>
          <w:rFonts w:ascii="Verdana" w:hAnsi="Verdana"/>
          <w:sz w:val="18"/>
          <w:szCs w:val="18"/>
        </w:rPr>
        <w:t xml:space="preserve">2025 </w:t>
      </w:r>
      <w:r w:rsidRPr="25782EE2" w:rsidR="2042564F">
        <w:rPr>
          <w:rFonts w:ascii="Verdana" w:hAnsi="Verdana"/>
          <w:sz w:val="18"/>
          <w:szCs w:val="18"/>
        </w:rPr>
        <w:t xml:space="preserve">een </w:t>
      </w:r>
      <w:r w:rsidR="00C74720">
        <w:rPr>
          <w:rFonts w:ascii="Verdana" w:hAnsi="Verdana"/>
          <w:sz w:val="18"/>
          <w:szCs w:val="18"/>
        </w:rPr>
        <w:t>aanvraag</w:t>
      </w:r>
      <w:r w:rsidRPr="25782EE2" w:rsidR="00C74720">
        <w:rPr>
          <w:rFonts w:ascii="Verdana" w:hAnsi="Verdana"/>
          <w:sz w:val="18"/>
          <w:szCs w:val="18"/>
        </w:rPr>
        <w:t xml:space="preserve"> </w:t>
      </w:r>
      <w:r w:rsidRPr="25782EE2" w:rsidR="2042564F">
        <w:rPr>
          <w:rFonts w:ascii="Verdana" w:hAnsi="Verdana"/>
          <w:sz w:val="18"/>
          <w:szCs w:val="18"/>
        </w:rPr>
        <w:t>tot ophoging van het subsidiebedrag ingediend</w:t>
      </w:r>
      <w:r w:rsidRPr="25782EE2" w:rsidR="23232076">
        <w:rPr>
          <w:rFonts w:ascii="Verdana" w:hAnsi="Verdana"/>
          <w:sz w:val="18"/>
          <w:szCs w:val="18"/>
        </w:rPr>
        <w:t xml:space="preserve">, met een geactualiseerd projectplan. </w:t>
      </w:r>
      <w:r w:rsidR="00C74720">
        <w:rPr>
          <w:rFonts w:ascii="Verdana" w:hAnsi="Verdana"/>
          <w:sz w:val="18"/>
          <w:szCs w:val="18"/>
        </w:rPr>
        <w:t>Deze aanvraag</w:t>
      </w:r>
      <w:r w:rsidRPr="25782EE2" w:rsidR="0E26E60A">
        <w:rPr>
          <w:rFonts w:ascii="Verdana" w:hAnsi="Verdana"/>
          <w:sz w:val="18"/>
          <w:szCs w:val="18"/>
        </w:rPr>
        <w:t xml:space="preserve"> ziet op een ophoging van</w:t>
      </w:r>
      <w:r w:rsidR="00C74720">
        <w:rPr>
          <w:rFonts w:ascii="Verdana" w:hAnsi="Verdana"/>
          <w:sz w:val="18"/>
          <w:szCs w:val="18"/>
        </w:rPr>
        <w:t xml:space="preserve"> de reeds toegekende</w:t>
      </w:r>
      <w:r w:rsidRPr="25782EE2" w:rsidR="0E26E60A">
        <w:rPr>
          <w:rFonts w:ascii="Verdana" w:hAnsi="Verdana"/>
          <w:sz w:val="18"/>
          <w:szCs w:val="18"/>
        </w:rPr>
        <w:t xml:space="preserve"> €11,3 miljoen naar</w:t>
      </w:r>
      <w:r w:rsidR="00C74720">
        <w:rPr>
          <w:rFonts w:ascii="Verdana" w:hAnsi="Verdana"/>
          <w:sz w:val="18"/>
          <w:szCs w:val="18"/>
        </w:rPr>
        <w:t xml:space="preserve"> een totaalbedrag van</w:t>
      </w:r>
      <w:r w:rsidRPr="25782EE2" w:rsidR="0E26E60A">
        <w:rPr>
          <w:rFonts w:ascii="Verdana" w:hAnsi="Verdana"/>
          <w:sz w:val="18"/>
          <w:szCs w:val="18"/>
        </w:rPr>
        <w:t xml:space="preserve"> €32</w:t>
      </w:r>
      <w:r w:rsidRPr="25782EE2" w:rsidR="588D7112">
        <w:rPr>
          <w:rFonts w:ascii="Verdana" w:hAnsi="Verdana"/>
          <w:sz w:val="18"/>
          <w:szCs w:val="18"/>
        </w:rPr>
        <w:t xml:space="preserve">,9 miljoen. </w:t>
      </w:r>
      <w:r w:rsidRPr="25782EE2" w:rsidR="2AEBF95F">
        <w:rPr>
          <w:rFonts w:ascii="Verdana" w:hAnsi="Verdana"/>
          <w:sz w:val="18"/>
          <w:szCs w:val="18"/>
        </w:rPr>
        <w:t>Een externe partij is gevraagd om een review uit te voeren op de aangeleverde documentatie. Doel van deze review is om de robuusthe</w:t>
      </w:r>
      <w:r w:rsidRPr="25782EE2" w:rsidR="41038199">
        <w:rPr>
          <w:rFonts w:ascii="Verdana" w:hAnsi="Verdana"/>
          <w:sz w:val="18"/>
          <w:szCs w:val="18"/>
        </w:rPr>
        <w:t xml:space="preserve">id van </w:t>
      </w:r>
      <w:r w:rsidRPr="25782EE2" w:rsidR="724035C8">
        <w:rPr>
          <w:rFonts w:ascii="Verdana" w:hAnsi="Verdana"/>
          <w:sz w:val="18"/>
          <w:szCs w:val="18"/>
        </w:rPr>
        <w:t xml:space="preserve">de </w:t>
      </w:r>
      <w:r w:rsidRPr="25782EE2" w:rsidR="41038199">
        <w:rPr>
          <w:rFonts w:ascii="Verdana" w:hAnsi="Verdana"/>
          <w:sz w:val="18"/>
          <w:szCs w:val="18"/>
        </w:rPr>
        <w:t xml:space="preserve">kostenraming in de </w:t>
      </w:r>
      <w:r w:rsidRPr="25782EE2" w:rsidR="4B778A14">
        <w:rPr>
          <w:rFonts w:ascii="Verdana" w:hAnsi="Verdana"/>
          <w:sz w:val="18"/>
          <w:szCs w:val="18"/>
        </w:rPr>
        <w:t>geactualiseerde</w:t>
      </w:r>
      <w:r w:rsidRPr="25782EE2" w:rsidR="41038199">
        <w:rPr>
          <w:rFonts w:ascii="Verdana" w:hAnsi="Verdana"/>
          <w:sz w:val="18"/>
          <w:szCs w:val="18"/>
        </w:rPr>
        <w:t xml:space="preserve"> </w:t>
      </w:r>
      <w:r w:rsidR="00C74720">
        <w:rPr>
          <w:rFonts w:ascii="Verdana" w:hAnsi="Verdana"/>
          <w:sz w:val="18"/>
          <w:szCs w:val="18"/>
        </w:rPr>
        <w:t>begroting</w:t>
      </w:r>
      <w:r w:rsidRPr="25782EE2" w:rsidR="00C74720">
        <w:rPr>
          <w:rFonts w:ascii="Verdana" w:hAnsi="Verdana"/>
          <w:sz w:val="18"/>
          <w:szCs w:val="18"/>
        </w:rPr>
        <w:t xml:space="preserve"> </w:t>
      </w:r>
      <w:r w:rsidRPr="25782EE2" w:rsidR="41038199">
        <w:rPr>
          <w:rFonts w:ascii="Verdana" w:hAnsi="Verdana"/>
          <w:sz w:val="18"/>
          <w:szCs w:val="18"/>
        </w:rPr>
        <w:t xml:space="preserve">te checken. </w:t>
      </w:r>
      <w:r w:rsidRPr="25782EE2" w:rsidR="7F09964D">
        <w:rPr>
          <w:rFonts w:ascii="Verdana" w:hAnsi="Verdana"/>
          <w:sz w:val="18"/>
          <w:szCs w:val="18"/>
        </w:rPr>
        <w:t>Daarnaast</w:t>
      </w:r>
      <w:r w:rsidRPr="25782EE2" w:rsidR="58752702">
        <w:rPr>
          <w:rFonts w:ascii="Verdana" w:hAnsi="Verdana"/>
          <w:sz w:val="18"/>
          <w:szCs w:val="18"/>
        </w:rPr>
        <w:t xml:space="preserve"> moet</w:t>
      </w:r>
      <w:r w:rsidRPr="25782EE2" w:rsidR="1A94211B">
        <w:rPr>
          <w:rFonts w:ascii="Verdana" w:hAnsi="Verdana"/>
          <w:sz w:val="18"/>
          <w:szCs w:val="18"/>
        </w:rPr>
        <w:t xml:space="preserve"> deze ophoging</w:t>
      </w:r>
      <w:r w:rsidRPr="25782EE2" w:rsidR="58752702">
        <w:rPr>
          <w:rFonts w:ascii="Verdana" w:hAnsi="Verdana"/>
          <w:sz w:val="18"/>
          <w:szCs w:val="18"/>
        </w:rPr>
        <w:t xml:space="preserve"> </w:t>
      </w:r>
      <w:r w:rsidR="00C74720">
        <w:rPr>
          <w:rFonts w:ascii="Verdana" w:hAnsi="Verdana"/>
          <w:sz w:val="18"/>
          <w:szCs w:val="18"/>
        </w:rPr>
        <w:t xml:space="preserve">van de subsidie </w:t>
      </w:r>
      <w:r w:rsidR="00C82AE7">
        <w:rPr>
          <w:rFonts w:ascii="Verdana" w:hAnsi="Verdana"/>
          <w:sz w:val="18"/>
          <w:szCs w:val="18"/>
        </w:rPr>
        <w:t xml:space="preserve">ter voorafgaande </w:t>
      </w:r>
      <w:r w:rsidRPr="25782EE2" w:rsidR="58752702">
        <w:rPr>
          <w:rFonts w:ascii="Verdana" w:hAnsi="Verdana"/>
          <w:sz w:val="18"/>
          <w:szCs w:val="18"/>
        </w:rPr>
        <w:t>goedkeuring worden</w:t>
      </w:r>
      <w:r w:rsidRPr="25782EE2" w:rsidR="6E4E5E16">
        <w:rPr>
          <w:rFonts w:ascii="Verdana" w:hAnsi="Verdana"/>
          <w:sz w:val="18"/>
          <w:szCs w:val="18"/>
        </w:rPr>
        <w:t xml:space="preserve"> </w:t>
      </w:r>
      <w:r w:rsidR="00C82AE7">
        <w:rPr>
          <w:rFonts w:ascii="Verdana" w:hAnsi="Verdana"/>
          <w:sz w:val="18"/>
          <w:szCs w:val="18"/>
        </w:rPr>
        <w:t xml:space="preserve">voorgelegd aan </w:t>
      </w:r>
      <w:r w:rsidRPr="25782EE2" w:rsidR="006EE1D1">
        <w:rPr>
          <w:rFonts w:ascii="Verdana" w:hAnsi="Verdana"/>
          <w:sz w:val="18"/>
          <w:szCs w:val="18"/>
        </w:rPr>
        <w:t>de Europese Commissie</w:t>
      </w:r>
      <w:r w:rsidR="00A74243">
        <w:rPr>
          <w:rFonts w:ascii="Verdana" w:hAnsi="Verdana"/>
          <w:sz w:val="18"/>
          <w:szCs w:val="18"/>
        </w:rPr>
        <w:t xml:space="preserve"> in verband met staatssteunaspecten</w:t>
      </w:r>
      <w:r w:rsidRPr="25782EE2" w:rsidR="006EE1D1">
        <w:rPr>
          <w:rFonts w:ascii="Verdana" w:hAnsi="Verdana"/>
          <w:sz w:val="18"/>
          <w:szCs w:val="18"/>
        </w:rPr>
        <w:t>.</w:t>
      </w:r>
      <w:r w:rsidRPr="25782EE2" w:rsidR="5F5EA219">
        <w:rPr>
          <w:rFonts w:ascii="Verdana" w:hAnsi="Verdana"/>
          <w:sz w:val="18"/>
          <w:szCs w:val="18"/>
        </w:rPr>
        <w:t xml:space="preserve"> </w:t>
      </w:r>
      <w:r w:rsidRPr="25782EE2" w:rsidR="4FDA8837">
        <w:rPr>
          <w:rFonts w:ascii="Verdana" w:hAnsi="Verdana"/>
          <w:sz w:val="18"/>
          <w:szCs w:val="18"/>
        </w:rPr>
        <w:t>De middelen voor de ophoging zijn aangevraagd bij het Klimaatfonds</w:t>
      </w:r>
      <w:r w:rsidR="00A74243">
        <w:rPr>
          <w:rFonts w:ascii="Verdana" w:hAnsi="Verdana"/>
          <w:sz w:val="18"/>
          <w:szCs w:val="18"/>
        </w:rPr>
        <w:t>. I</w:t>
      </w:r>
      <w:r w:rsidRPr="25782EE2" w:rsidR="4FDA8837">
        <w:rPr>
          <w:rFonts w:ascii="Verdana" w:hAnsi="Verdana"/>
          <w:sz w:val="18"/>
          <w:szCs w:val="18"/>
        </w:rPr>
        <w:t xml:space="preserve">ndien deze aanvraag wordt toegekend zullen de middelen vanuit de fondsbegroting </w:t>
      </w:r>
      <w:r w:rsidRPr="25782EE2" w:rsidR="4F4BEB3F">
        <w:rPr>
          <w:rFonts w:ascii="Verdana" w:hAnsi="Verdana"/>
          <w:sz w:val="18"/>
          <w:szCs w:val="18"/>
        </w:rPr>
        <w:t>worden overgeheveld</w:t>
      </w:r>
      <w:r w:rsidRPr="25782EE2" w:rsidR="4FDA8837">
        <w:rPr>
          <w:rFonts w:ascii="Verdana" w:hAnsi="Verdana"/>
          <w:sz w:val="18"/>
          <w:szCs w:val="18"/>
        </w:rPr>
        <w:t>.</w:t>
      </w:r>
    </w:p>
    <w:p w:rsidR="00A74243" w:rsidP="00317CCF" w:rsidRDefault="00A74243" w14:paraId="127E34AD" w14:textId="77777777">
      <w:pPr>
        <w:spacing w:after="0" w:line="240" w:lineRule="atLeast"/>
        <w:rPr>
          <w:rFonts w:ascii="Verdana" w:hAnsi="Verdana"/>
          <w:sz w:val="18"/>
          <w:szCs w:val="18"/>
        </w:rPr>
      </w:pPr>
    </w:p>
    <w:p w:rsidRPr="003E433B" w:rsidR="00A74243" w:rsidP="00317CCF" w:rsidRDefault="00A74243" w14:paraId="1E4D08EC" w14:textId="7FD8C427">
      <w:pPr>
        <w:spacing w:after="0" w:line="240" w:lineRule="atLeast"/>
        <w:rPr>
          <w:rFonts w:ascii="Verdana" w:hAnsi="Verdana"/>
          <w:sz w:val="18"/>
          <w:szCs w:val="18"/>
        </w:rPr>
      </w:pPr>
      <w:r w:rsidRPr="00856937">
        <w:rPr>
          <w:rFonts w:ascii="Verdana" w:hAnsi="Verdana"/>
          <w:sz w:val="18"/>
          <w:szCs w:val="18"/>
        </w:rPr>
        <w:t>Vooruitlopend op de besluitvorming over de aangevraagde ophoging van de subsidie naar een totaalbedrag van €32,9 miljoen, ben ik voornemens de reeds verstrekte subsidie van €11,3 miljoen op aanvraag van de vergunninghouder te wijzigen en op te hogen met 20%. Dit zal resulteren in een subsidiebedrag van in totaal ca. €13,56 miljoen en zal voorkomen dat het project stil komt te liggen. Deze wijziging is op korte termijn al mogelijk omdat voor deze beperkte ophoging van de subsidie geen goedkeuring vanuit de Europese Commissie nodig</w:t>
      </w:r>
      <w:r w:rsidR="00694697">
        <w:rPr>
          <w:rFonts w:ascii="Verdana" w:hAnsi="Verdana"/>
          <w:sz w:val="18"/>
          <w:szCs w:val="18"/>
        </w:rPr>
        <w:t xml:space="preserve"> is</w:t>
      </w:r>
      <w:r w:rsidR="00C82AE7">
        <w:rPr>
          <w:rFonts w:ascii="Verdana" w:hAnsi="Verdana"/>
          <w:sz w:val="18"/>
          <w:szCs w:val="18"/>
        </w:rPr>
        <w:t>.</w:t>
      </w:r>
    </w:p>
    <w:p w:rsidRPr="00527E28" w:rsidR="009078F0" w:rsidP="00317CCF" w:rsidRDefault="009078F0" w14:paraId="5AA290D6" w14:textId="77777777">
      <w:pPr>
        <w:spacing w:after="0" w:line="240" w:lineRule="atLeast"/>
        <w:rPr>
          <w:rFonts w:ascii="Verdana" w:hAnsi="Verdana" w:cs="Times New Roman"/>
          <w:b/>
          <w:bCs/>
          <w:sz w:val="18"/>
          <w:szCs w:val="18"/>
        </w:rPr>
      </w:pPr>
    </w:p>
    <w:p w:rsidRPr="00527E28" w:rsidR="007B5516" w:rsidP="00317CCF" w:rsidRDefault="007B5516" w14:paraId="17A93399" w14:textId="77777777">
      <w:pPr>
        <w:spacing w:after="0" w:line="240" w:lineRule="atLeast"/>
        <w:rPr>
          <w:rFonts w:ascii="Verdana" w:hAnsi="Verdana" w:cs="Times New Roman"/>
          <w:b/>
          <w:bCs/>
          <w:sz w:val="18"/>
          <w:szCs w:val="18"/>
        </w:rPr>
      </w:pPr>
      <w:r w:rsidRPr="00527E28">
        <w:rPr>
          <w:rFonts w:ascii="Verdana" w:hAnsi="Verdana" w:cs="Times New Roman"/>
          <w:b/>
          <w:bCs/>
          <w:sz w:val="18"/>
          <w:szCs w:val="18"/>
        </w:rPr>
        <w:t>5.3 Overheid</w:t>
      </w:r>
    </w:p>
    <w:p w:rsidRPr="00527E28" w:rsidR="009078F0" w:rsidP="00317CCF" w:rsidRDefault="59D791F4" w14:paraId="61771729" w14:textId="40ECFB6E">
      <w:pPr>
        <w:spacing w:after="0" w:line="240" w:lineRule="atLeast"/>
        <w:rPr>
          <w:rFonts w:ascii="Verdana" w:hAnsi="Verdana"/>
          <w:i/>
          <w:iCs/>
          <w:sz w:val="18"/>
          <w:szCs w:val="18"/>
        </w:rPr>
      </w:pPr>
      <w:r w:rsidRPr="50C23DAC">
        <w:rPr>
          <w:rFonts w:ascii="Verdana" w:hAnsi="Verdana"/>
          <w:i/>
          <w:iCs/>
          <w:sz w:val="18"/>
          <w:szCs w:val="18"/>
        </w:rPr>
        <w:t xml:space="preserve">De leden van de GroenLinks-PvdA-fractie hebben enkele vragen over de impact van een eventuele bedrijfsduurverlenging op de capaciteit van de overheid. Wat is de stand van het overleg met </w:t>
      </w:r>
      <w:r w:rsidRPr="50C23DAC" w:rsidR="2F437663">
        <w:rPr>
          <w:rFonts w:ascii="Verdana" w:hAnsi="Verdana"/>
          <w:i/>
          <w:iCs/>
          <w:sz w:val="18"/>
          <w:szCs w:val="18"/>
        </w:rPr>
        <w:t>het ministerie van Infrastructuur en Waterstaat (I</w:t>
      </w:r>
      <w:r w:rsidRPr="50C23DAC">
        <w:rPr>
          <w:rFonts w:ascii="Verdana" w:hAnsi="Verdana"/>
          <w:i/>
          <w:iCs/>
          <w:sz w:val="18"/>
          <w:szCs w:val="18"/>
        </w:rPr>
        <w:t>&amp;W</w:t>
      </w:r>
      <w:r w:rsidRPr="50C23DAC" w:rsidR="2F437663">
        <w:rPr>
          <w:rFonts w:ascii="Verdana" w:hAnsi="Verdana"/>
          <w:i/>
          <w:iCs/>
          <w:sz w:val="18"/>
          <w:szCs w:val="18"/>
        </w:rPr>
        <w:t>)</w:t>
      </w:r>
      <w:r w:rsidRPr="50C23DAC">
        <w:rPr>
          <w:rFonts w:ascii="Verdana" w:hAnsi="Verdana"/>
          <w:i/>
          <w:iCs/>
          <w:sz w:val="18"/>
          <w:szCs w:val="18"/>
        </w:rPr>
        <w:t xml:space="preserve"> over de voor de vergunningsverlening en het toezicht benodigde personele capaciteit? Dient ANVS en/of I&amp;W voor een dergelijke verlenging extra personeel aan te nemen? Zo ja, hoeveel en hoeveel zullen die extra aanwervingen het Rijk</w:t>
      </w:r>
      <w:r w:rsidR="00871F62">
        <w:rPr>
          <w:rFonts w:ascii="Verdana" w:hAnsi="Verdana"/>
          <w:i/>
          <w:iCs/>
          <w:sz w:val="18"/>
          <w:szCs w:val="18"/>
        </w:rPr>
        <w:t xml:space="preserve"> </w:t>
      </w:r>
      <w:r w:rsidRPr="50C23DAC">
        <w:rPr>
          <w:rFonts w:ascii="Verdana" w:hAnsi="Verdana"/>
          <w:i/>
          <w:iCs/>
          <w:sz w:val="18"/>
          <w:szCs w:val="18"/>
        </w:rPr>
        <w:t>kosten? Zal er voldoende personele capaciteit zijn om het vergunningsproces en het toezicht kwaliteitsvol uit te voeren, naar de hoogst mogelijke standaarden van behoorlijk bestuur?</w:t>
      </w:r>
    </w:p>
    <w:p w:rsidRPr="00527E28" w:rsidR="009078F0" w:rsidP="00317CCF" w:rsidRDefault="009078F0" w14:paraId="34815A6F" w14:textId="77777777">
      <w:pPr>
        <w:spacing w:after="0" w:line="240" w:lineRule="atLeast"/>
        <w:rPr>
          <w:rFonts w:ascii="Verdana" w:hAnsi="Verdana" w:cs="Times New Roman"/>
          <w:b/>
          <w:bCs/>
          <w:sz w:val="18"/>
          <w:szCs w:val="18"/>
        </w:rPr>
      </w:pPr>
    </w:p>
    <w:p w:rsidR="5F2A7770" w:rsidP="00317CCF" w:rsidRDefault="5D6F8CE1" w14:paraId="49815F08" w14:textId="4D1BDC63">
      <w:pPr>
        <w:spacing w:after="0" w:line="240" w:lineRule="atLeast"/>
        <w:rPr>
          <w:rFonts w:ascii="Verdana" w:hAnsi="Verdana" w:cs="Times New Roman"/>
          <w:sz w:val="18"/>
          <w:szCs w:val="18"/>
        </w:rPr>
      </w:pPr>
      <w:r w:rsidRPr="25782EE2">
        <w:rPr>
          <w:rFonts w:ascii="Verdana" w:hAnsi="Verdana" w:cs="Times New Roman"/>
          <w:sz w:val="18"/>
          <w:szCs w:val="18"/>
        </w:rPr>
        <w:t xml:space="preserve">De ANVS bereidt zich actief voor op de </w:t>
      </w:r>
      <w:r w:rsidRPr="25782EE2" w:rsidR="7588937C">
        <w:rPr>
          <w:rFonts w:ascii="Verdana" w:hAnsi="Verdana" w:cs="Times New Roman"/>
          <w:sz w:val="18"/>
          <w:szCs w:val="18"/>
        </w:rPr>
        <w:t>vergunningverlening</w:t>
      </w:r>
      <w:r w:rsidRPr="25782EE2">
        <w:rPr>
          <w:rFonts w:ascii="Verdana" w:hAnsi="Verdana" w:cs="Times New Roman"/>
          <w:sz w:val="18"/>
          <w:szCs w:val="18"/>
        </w:rPr>
        <w:t xml:space="preserve"> van, en het houden van toezicht op de nieuwe nucleaire ontwikkelingen, waaronder bedrijfsduurverlenging van de kerncentrale Borssele. Dit doet de ANVS door haar capaciteit gericht uit te breiden, kennis continu te actualiseren en intensief samen te werken binnen internationale en Europese netwerken</w:t>
      </w:r>
      <w:r w:rsidRPr="25782EE2" w:rsidR="47FF4AE3">
        <w:rPr>
          <w:rFonts w:ascii="Verdana" w:hAnsi="Verdana" w:cs="Times New Roman"/>
          <w:sz w:val="18"/>
          <w:szCs w:val="18"/>
        </w:rPr>
        <w:t xml:space="preserve"> van toezichthouders</w:t>
      </w:r>
      <w:r w:rsidRPr="25782EE2">
        <w:rPr>
          <w:rFonts w:ascii="Verdana" w:hAnsi="Verdana" w:cs="Times New Roman"/>
          <w:sz w:val="18"/>
          <w:szCs w:val="18"/>
        </w:rPr>
        <w:t xml:space="preserve">. Al deze nieuwe ontwikkelingen vragen een versteviging van de ANVS van expertise en capaciteit die </w:t>
      </w:r>
      <w:r w:rsidRPr="25782EE2">
        <w:rPr>
          <w:rFonts w:ascii="Verdana" w:hAnsi="Verdana" w:cs="Times New Roman"/>
          <w:sz w:val="18"/>
          <w:szCs w:val="18"/>
        </w:rPr>
        <w:lastRenderedPageBreak/>
        <w:t>breed over de verschillende ontwikkelingen wordt ingezet.</w:t>
      </w:r>
      <w:r w:rsidR="007640D7">
        <w:rPr>
          <w:rFonts w:ascii="Verdana" w:hAnsi="Verdana" w:cs="Times New Roman"/>
          <w:sz w:val="18"/>
          <w:szCs w:val="18"/>
        </w:rPr>
        <w:t xml:space="preserve"> Hiervoor zijn de afgelopen jaren extra middelen beschikbaar gesteld voor de ANVS.</w:t>
      </w:r>
      <w:r w:rsidRPr="25782EE2">
        <w:rPr>
          <w:rFonts w:ascii="Verdana" w:hAnsi="Verdana" w:cs="Times New Roman"/>
          <w:sz w:val="18"/>
          <w:szCs w:val="18"/>
        </w:rPr>
        <w:t xml:space="preserve"> De ANVS verwacht dat specifiek de bedrijfsduurverlenging een aantal jaar 1 tot 3 FTE extra zal kosten. Deze capaciteit is nodig voor haalbaarheidsstudies, beoordelingen, vergunningverlening, en implementatie van de wijzigingen. Deze werkzaamheden komen echter in de plaats van het vooroverleg, vergunningverlening en toezicht wat zonder bedrijfsduurverlenging zou plaatsvinden voor de vergunning en toezicht op de ontmanteling van de kerninstallatie. Netto is de extra capaciteit voor de bedrijfsduurverlenging in deze jaren van besluitvorming dus maar zeer beperkt. Structureel na deze periode is er geen substantiële aanvullende capaciteit voorzien ten opzichte van de capaciteit die de ANVS altijd al had voor toezicht op de installatie</w:t>
      </w:r>
      <w:r w:rsidRPr="25782EE2" w:rsidR="691B7D0A">
        <w:rPr>
          <w:rFonts w:ascii="Verdana" w:hAnsi="Verdana" w:cs="Times New Roman"/>
          <w:sz w:val="18"/>
          <w:szCs w:val="18"/>
        </w:rPr>
        <w:t>.</w:t>
      </w:r>
    </w:p>
    <w:p w:rsidR="5F2A7770" w:rsidP="00317CCF" w:rsidRDefault="5F2A7770" w14:paraId="160CC6F1" w14:textId="0920A3C9">
      <w:pPr>
        <w:spacing w:after="0" w:line="240" w:lineRule="atLeast"/>
        <w:rPr>
          <w:rFonts w:ascii="Verdana" w:hAnsi="Verdana" w:cs="Times New Roman"/>
          <w:sz w:val="18"/>
          <w:szCs w:val="18"/>
        </w:rPr>
      </w:pPr>
      <w:r w:rsidRPr="50C23DAC">
        <w:rPr>
          <w:rFonts w:ascii="Verdana" w:hAnsi="Verdana" w:cs="Times New Roman"/>
          <w:sz w:val="18"/>
          <w:szCs w:val="18"/>
        </w:rPr>
        <w:t>Voor I&amp;W zijn de extra werkzaamheden beperkt en is geen extra personeel nodig.</w:t>
      </w:r>
    </w:p>
    <w:p w:rsidR="50C23DAC" w:rsidP="00317CCF" w:rsidRDefault="50C23DAC" w14:paraId="78FFAB43" w14:textId="2A4CE3C9">
      <w:pPr>
        <w:spacing w:after="0" w:line="240" w:lineRule="atLeast"/>
        <w:rPr>
          <w:rFonts w:ascii="Verdana" w:hAnsi="Verdana" w:cs="Times New Roman"/>
          <w:b/>
          <w:bCs/>
          <w:sz w:val="18"/>
          <w:szCs w:val="18"/>
        </w:rPr>
      </w:pPr>
    </w:p>
    <w:p w:rsidRPr="00527E28" w:rsidR="007B5516" w:rsidP="00317CCF" w:rsidRDefault="007B5516" w14:paraId="512D32B2" w14:textId="77777777">
      <w:pPr>
        <w:spacing w:after="0" w:line="240" w:lineRule="atLeast"/>
        <w:rPr>
          <w:rFonts w:ascii="Verdana" w:hAnsi="Verdana" w:cs="Times New Roman"/>
          <w:b/>
          <w:bCs/>
          <w:sz w:val="18"/>
          <w:szCs w:val="18"/>
        </w:rPr>
      </w:pPr>
      <w:r w:rsidRPr="00527E28">
        <w:rPr>
          <w:rFonts w:ascii="Verdana" w:hAnsi="Verdana" w:cs="Times New Roman"/>
          <w:b/>
          <w:bCs/>
          <w:sz w:val="18"/>
          <w:szCs w:val="18"/>
        </w:rPr>
        <w:t>5.4 Milieu</w:t>
      </w:r>
    </w:p>
    <w:p w:rsidRPr="00527E28" w:rsidR="00303825" w:rsidP="00317CCF" w:rsidRDefault="00303825" w14:paraId="65C5FC2A" w14:textId="77777777">
      <w:pPr>
        <w:spacing w:after="0" w:line="240" w:lineRule="atLeast"/>
        <w:rPr>
          <w:rFonts w:ascii="Verdana" w:hAnsi="Verdana" w:cs="Times New Roman"/>
          <w:b/>
          <w:bCs/>
          <w:sz w:val="18"/>
          <w:szCs w:val="18"/>
        </w:rPr>
      </w:pPr>
    </w:p>
    <w:p w:rsidRPr="00527E28" w:rsidR="007B5516" w:rsidP="00317CCF" w:rsidRDefault="007B5516" w14:paraId="4DFEC6C2" w14:textId="3964A977">
      <w:pPr>
        <w:spacing w:after="0" w:line="240" w:lineRule="atLeast"/>
        <w:rPr>
          <w:rFonts w:ascii="Verdana" w:hAnsi="Verdana" w:cs="Times New Roman"/>
          <w:b/>
          <w:bCs/>
          <w:sz w:val="18"/>
          <w:szCs w:val="18"/>
        </w:rPr>
      </w:pPr>
      <w:r w:rsidRPr="00527E28">
        <w:rPr>
          <w:rFonts w:ascii="Verdana" w:hAnsi="Verdana" w:cs="Times New Roman"/>
          <w:b/>
          <w:bCs/>
          <w:sz w:val="18"/>
          <w:szCs w:val="18"/>
        </w:rPr>
        <w:t xml:space="preserve">5.4.1. </w:t>
      </w:r>
      <w:proofErr w:type="spellStart"/>
      <w:r w:rsidRPr="00527E28">
        <w:rPr>
          <w:rFonts w:ascii="Verdana" w:hAnsi="Verdana" w:cs="Times New Roman"/>
          <w:b/>
          <w:bCs/>
          <w:sz w:val="18"/>
          <w:szCs w:val="18"/>
        </w:rPr>
        <w:t>Mer</w:t>
      </w:r>
      <w:proofErr w:type="spellEnd"/>
      <w:r w:rsidRPr="00527E28">
        <w:rPr>
          <w:rFonts w:ascii="Verdana" w:hAnsi="Verdana" w:cs="Times New Roman"/>
          <w:b/>
          <w:bCs/>
          <w:sz w:val="18"/>
          <w:szCs w:val="18"/>
        </w:rPr>
        <w:t xml:space="preserve"> fase 1: Verkennend </w:t>
      </w:r>
      <w:proofErr w:type="spellStart"/>
      <w:r w:rsidRPr="00527E28">
        <w:rPr>
          <w:rFonts w:ascii="Verdana" w:hAnsi="Verdana" w:cs="Times New Roman"/>
          <w:b/>
          <w:bCs/>
          <w:sz w:val="18"/>
          <w:szCs w:val="18"/>
        </w:rPr>
        <w:t>mer</w:t>
      </w:r>
      <w:proofErr w:type="spellEnd"/>
      <w:r w:rsidRPr="00527E28">
        <w:rPr>
          <w:rFonts w:ascii="Verdana" w:hAnsi="Verdana" w:cs="Times New Roman"/>
          <w:b/>
          <w:bCs/>
          <w:sz w:val="18"/>
          <w:szCs w:val="18"/>
        </w:rPr>
        <w:t xml:space="preserve"> bij de wetswijziging</w:t>
      </w:r>
    </w:p>
    <w:p w:rsidRPr="00527E28" w:rsidR="009078F0" w:rsidP="00317CCF" w:rsidRDefault="59D791F4" w14:paraId="5C550756" w14:textId="59FD27CD">
      <w:pPr>
        <w:spacing w:after="0" w:line="240" w:lineRule="atLeast"/>
      </w:pPr>
      <w:bookmarkStart w:name="_Hlk217047103" w:id="0"/>
      <w:r w:rsidRPr="4655C246">
        <w:rPr>
          <w:rFonts w:ascii="Verdana" w:hAnsi="Verdana"/>
          <w:i/>
          <w:iCs/>
          <w:sz w:val="18"/>
          <w:szCs w:val="18"/>
        </w:rPr>
        <w:t>De leden van de GroenLinks-PvdA-fractie hebben enkele vragen over het lozen van warm koelwater in de Westerschelde, gezien hier mogelijks relevante milieudruk optreedt. Welke mitigerende maatregelen worden momenteel genomen om deze milieudruk te verminderen? Welke maatregelen zouden de milieudruk kunnen verminderen, maar worden momenteel nog niet toegepast? Waarom niet? Zal de MER fase 2 naast verslechtering door de effecten van koelwaterlozingen en klimaatverandering ook kijken naar de cumulatieve effecten met eventueel bijkomende industrie en nieuwe kerncentrales in Nederland of in het buitenland met een rechtstreekse of onrechtstreekse bijkomende milieudruk op de Westerschelde? Wat betekent de verlenging van de bedrijfsduur van de kerncentrale voor de ambitie om de Westerschelde weer in goede ecologische staat te krijgen?</w:t>
      </w:r>
    </w:p>
    <w:bookmarkEnd w:id="0"/>
    <w:p w:rsidR="4655C246" w:rsidP="00317CCF" w:rsidRDefault="4655C246" w14:paraId="28EF448A" w14:textId="23040B69">
      <w:pPr>
        <w:spacing w:after="0" w:line="240" w:lineRule="atLeast"/>
        <w:rPr>
          <w:rFonts w:ascii="Verdana" w:hAnsi="Verdana"/>
          <w:i/>
          <w:iCs/>
          <w:sz w:val="18"/>
          <w:szCs w:val="18"/>
        </w:rPr>
      </w:pPr>
    </w:p>
    <w:p w:rsidRPr="002048EE" w:rsidR="4152C1A1" w:rsidP="00317CCF" w:rsidRDefault="333C4118" w14:paraId="42DC979F" w14:textId="7A0E12C4">
      <w:pPr>
        <w:spacing w:after="0" w:line="240" w:lineRule="atLeast"/>
      </w:pPr>
      <w:r w:rsidRPr="25782EE2">
        <w:rPr>
          <w:rFonts w:ascii="Verdana" w:hAnsi="Verdana"/>
          <w:sz w:val="18"/>
          <w:szCs w:val="18"/>
        </w:rPr>
        <w:t xml:space="preserve">Met betrekking tot koelwaterlozing worden nu geen mitigerende maatregelen getroffen: het betreft een open koelsysteem </w:t>
      </w:r>
      <w:r w:rsidRPr="25782EE2" w:rsidR="374279C3">
        <w:rPr>
          <w:rFonts w:ascii="Verdana" w:hAnsi="Verdana"/>
          <w:sz w:val="18"/>
          <w:szCs w:val="18"/>
        </w:rPr>
        <w:t xml:space="preserve">waarbij </w:t>
      </w:r>
      <w:r w:rsidRPr="25782EE2">
        <w:rPr>
          <w:rFonts w:ascii="Verdana" w:hAnsi="Verdana"/>
          <w:sz w:val="18"/>
          <w:szCs w:val="18"/>
        </w:rPr>
        <w:t xml:space="preserve">water uit de Westerschelde </w:t>
      </w:r>
      <w:r w:rsidRPr="25782EE2" w:rsidR="5D072BCF">
        <w:rPr>
          <w:rFonts w:ascii="Verdana" w:hAnsi="Verdana"/>
          <w:sz w:val="18"/>
          <w:szCs w:val="18"/>
        </w:rPr>
        <w:t>gebruikt wordt voor koeling</w:t>
      </w:r>
      <w:r w:rsidRPr="25782EE2">
        <w:rPr>
          <w:rFonts w:ascii="Verdana" w:hAnsi="Verdana"/>
          <w:sz w:val="18"/>
          <w:szCs w:val="18"/>
        </w:rPr>
        <w:t>, en –</w:t>
      </w:r>
      <w:r w:rsidRPr="25782EE2" w:rsidR="7F7F53DF">
        <w:rPr>
          <w:rFonts w:ascii="Verdana" w:hAnsi="Verdana"/>
          <w:sz w:val="18"/>
          <w:szCs w:val="18"/>
        </w:rPr>
        <w:t xml:space="preserve"> na te zijn</w:t>
      </w:r>
      <w:r w:rsidRPr="25782EE2">
        <w:rPr>
          <w:rFonts w:ascii="Verdana" w:hAnsi="Verdana"/>
          <w:sz w:val="18"/>
          <w:szCs w:val="18"/>
        </w:rPr>
        <w:t xml:space="preserve"> opgewarmd – weer </w:t>
      </w:r>
      <w:r w:rsidRPr="25782EE2" w:rsidR="0E806253">
        <w:rPr>
          <w:rFonts w:ascii="Verdana" w:hAnsi="Verdana"/>
          <w:sz w:val="18"/>
          <w:szCs w:val="18"/>
        </w:rPr>
        <w:t>wordt geloosd</w:t>
      </w:r>
      <w:r w:rsidRPr="25782EE2">
        <w:rPr>
          <w:rFonts w:ascii="Verdana" w:hAnsi="Verdana"/>
          <w:sz w:val="18"/>
          <w:szCs w:val="18"/>
        </w:rPr>
        <w:t xml:space="preserve">. </w:t>
      </w:r>
      <w:r w:rsidRPr="25782EE2" w:rsidR="5D072077">
        <w:rPr>
          <w:rFonts w:ascii="Verdana" w:hAnsi="Verdana"/>
          <w:sz w:val="18"/>
          <w:szCs w:val="18"/>
        </w:rPr>
        <w:t>H</w:t>
      </w:r>
      <w:r w:rsidRPr="25782EE2">
        <w:rPr>
          <w:rFonts w:ascii="Verdana" w:hAnsi="Verdana"/>
          <w:sz w:val="18"/>
          <w:szCs w:val="18"/>
        </w:rPr>
        <w:t>et effect van de koelwaterlozingen</w:t>
      </w:r>
      <w:r w:rsidRPr="25782EE2" w:rsidR="4AB7F75D">
        <w:rPr>
          <w:rFonts w:ascii="Verdana" w:hAnsi="Verdana"/>
          <w:sz w:val="18"/>
          <w:szCs w:val="18"/>
        </w:rPr>
        <w:t xml:space="preserve"> is</w:t>
      </w:r>
      <w:r w:rsidRPr="25782EE2">
        <w:rPr>
          <w:rFonts w:ascii="Verdana" w:hAnsi="Verdana"/>
          <w:sz w:val="18"/>
          <w:szCs w:val="18"/>
        </w:rPr>
        <w:t xml:space="preserve"> op dit m</w:t>
      </w:r>
      <w:r w:rsidRPr="25782EE2" w:rsidR="76920428">
        <w:rPr>
          <w:rFonts w:ascii="Verdana" w:hAnsi="Verdana"/>
          <w:sz w:val="18"/>
          <w:szCs w:val="18"/>
        </w:rPr>
        <w:t>oment</w:t>
      </w:r>
      <w:r w:rsidRPr="25782EE2" w:rsidR="42C811D5">
        <w:rPr>
          <w:rFonts w:ascii="Verdana" w:hAnsi="Verdana"/>
          <w:sz w:val="18"/>
          <w:szCs w:val="18"/>
        </w:rPr>
        <w:t xml:space="preserve"> </w:t>
      </w:r>
      <w:r w:rsidRPr="25782EE2" w:rsidR="76920428">
        <w:rPr>
          <w:rFonts w:ascii="Verdana" w:hAnsi="Verdana"/>
          <w:sz w:val="18"/>
          <w:szCs w:val="18"/>
        </w:rPr>
        <w:t>zeer klein (zie ook de conclusies MER Fase 1 en Aanvulling MER Fase 1)</w:t>
      </w:r>
      <w:r w:rsidRPr="25782EE2" w:rsidR="317C343C">
        <w:rPr>
          <w:rFonts w:ascii="Verdana" w:hAnsi="Verdana"/>
          <w:sz w:val="18"/>
          <w:szCs w:val="18"/>
        </w:rPr>
        <w:t>, waardoor mitigerende maatregelen niet als opportuun worden gezien</w:t>
      </w:r>
      <w:r w:rsidRPr="25782EE2" w:rsidR="76920428">
        <w:rPr>
          <w:rFonts w:ascii="Verdana" w:hAnsi="Verdana"/>
          <w:sz w:val="18"/>
          <w:szCs w:val="18"/>
        </w:rPr>
        <w:t xml:space="preserve">. </w:t>
      </w:r>
      <w:r w:rsidRPr="25782EE2" w:rsidR="06581935">
        <w:rPr>
          <w:rFonts w:ascii="Verdana" w:hAnsi="Verdana"/>
          <w:sz w:val="18"/>
          <w:szCs w:val="18"/>
        </w:rPr>
        <w:t>I</w:t>
      </w:r>
      <w:r w:rsidRPr="25782EE2" w:rsidR="76920428">
        <w:rPr>
          <w:rFonts w:ascii="Verdana" w:hAnsi="Verdana"/>
          <w:sz w:val="18"/>
          <w:szCs w:val="18"/>
        </w:rPr>
        <w:t xml:space="preserve">n </w:t>
      </w:r>
      <w:r w:rsidRPr="25782EE2" w:rsidR="35C35CF1">
        <w:rPr>
          <w:rFonts w:ascii="Verdana" w:hAnsi="Verdana"/>
          <w:sz w:val="18"/>
          <w:szCs w:val="18"/>
        </w:rPr>
        <w:t xml:space="preserve">MER </w:t>
      </w:r>
      <w:r w:rsidRPr="25782EE2" w:rsidR="76920428">
        <w:rPr>
          <w:rFonts w:ascii="Verdana" w:hAnsi="Verdana"/>
          <w:sz w:val="18"/>
          <w:szCs w:val="18"/>
        </w:rPr>
        <w:t xml:space="preserve">Fase 2 </w:t>
      </w:r>
      <w:r w:rsidRPr="25782EE2" w:rsidR="095AF830">
        <w:rPr>
          <w:rFonts w:ascii="Verdana" w:hAnsi="Verdana"/>
          <w:sz w:val="18"/>
          <w:szCs w:val="18"/>
        </w:rPr>
        <w:t xml:space="preserve">zal nog </w:t>
      </w:r>
      <w:r w:rsidRPr="25782EE2" w:rsidR="76920428">
        <w:rPr>
          <w:rFonts w:ascii="Verdana" w:hAnsi="Verdana"/>
          <w:sz w:val="18"/>
          <w:szCs w:val="18"/>
        </w:rPr>
        <w:t>nader onderzoek</w:t>
      </w:r>
      <w:r w:rsidRPr="25782EE2" w:rsidR="2EB763C7">
        <w:rPr>
          <w:rFonts w:ascii="Verdana" w:hAnsi="Verdana"/>
          <w:sz w:val="18"/>
          <w:szCs w:val="18"/>
        </w:rPr>
        <w:t xml:space="preserve"> worden</w:t>
      </w:r>
      <w:r w:rsidRPr="25782EE2" w:rsidR="76920428">
        <w:rPr>
          <w:rFonts w:ascii="Verdana" w:hAnsi="Verdana"/>
          <w:sz w:val="18"/>
          <w:szCs w:val="18"/>
        </w:rPr>
        <w:t xml:space="preserve"> uitgevoerd naar de precieze impact op </w:t>
      </w:r>
      <w:r w:rsidRPr="25782EE2" w:rsidR="0DE77F6A">
        <w:rPr>
          <w:rFonts w:ascii="Verdana" w:hAnsi="Verdana"/>
          <w:sz w:val="18"/>
          <w:szCs w:val="18"/>
        </w:rPr>
        <w:t xml:space="preserve">de Westerschelde </w:t>
      </w:r>
      <w:r w:rsidRPr="25782EE2" w:rsidR="76920428">
        <w:rPr>
          <w:rFonts w:ascii="Verdana" w:hAnsi="Verdana"/>
          <w:sz w:val="18"/>
          <w:szCs w:val="18"/>
        </w:rPr>
        <w:t>wanneer</w:t>
      </w:r>
      <w:r w:rsidRPr="25782EE2" w:rsidR="69D6279D">
        <w:rPr>
          <w:rFonts w:ascii="Verdana" w:hAnsi="Verdana"/>
          <w:sz w:val="18"/>
          <w:szCs w:val="18"/>
        </w:rPr>
        <w:t xml:space="preserve"> de bedrijfsduur verlengd wordt</w:t>
      </w:r>
      <w:r w:rsidRPr="25782EE2" w:rsidR="76920428">
        <w:rPr>
          <w:rFonts w:ascii="Verdana" w:hAnsi="Verdana"/>
          <w:sz w:val="18"/>
          <w:szCs w:val="18"/>
        </w:rPr>
        <w:t xml:space="preserve">. Dit onderzoek in </w:t>
      </w:r>
      <w:r w:rsidRPr="25782EE2" w:rsidR="4A7001CE">
        <w:rPr>
          <w:rFonts w:ascii="Verdana" w:hAnsi="Verdana"/>
          <w:sz w:val="18"/>
          <w:szCs w:val="18"/>
        </w:rPr>
        <w:t xml:space="preserve">MER </w:t>
      </w:r>
      <w:r w:rsidRPr="25782EE2" w:rsidR="76920428">
        <w:rPr>
          <w:rFonts w:ascii="Verdana" w:hAnsi="Verdana"/>
          <w:sz w:val="18"/>
          <w:szCs w:val="18"/>
        </w:rPr>
        <w:t>Fase 2 zal uit moeten gaan van de dán beschikbare informatie over klimaatverandering en autonome ontwikkelingen van andere industrie langs de Westerschelde.</w:t>
      </w:r>
    </w:p>
    <w:p w:rsidRPr="00527E28" w:rsidR="009078F0" w:rsidP="00317CCF" w:rsidRDefault="009078F0" w14:paraId="4E5CE1F3" w14:textId="043AD82E">
      <w:pPr>
        <w:spacing w:after="0" w:line="240" w:lineRule="atLeast"/>
        <w:rPr>
          <w:rFonts w:ascii="Verdana" w:hAnsi="Verdana"/>
          <w:sz w:val="18"/>
          <w:szCs w:val="18"/>
        </w:rPr>
      </w:pPr>
    </w:p>
    <w:p w:rsidRPr="00527E28" w:rsidR="007B5516" w:rsidP="00317CCF" w:rsidRDefault="007B5516" w14:paraId="421BD020" w14:textId="3A54DC53">
      <w:pPr>
        <w:spacing w:after="0" w:line="240" w:lineRule="atLeast"/>
        <w:rPr>
          <w:rFonts w:ascii="Verdana" w:hAnsi="Verdana" w:cs="Times New Roman"/>
          <w:b/>
          <w:bCs/>
          <w:sz w:val="18"/>
          <w:szCs w:val="18"/>
        </w:rPr>
      </w:pPr>
      <w:r w:rsidRPr="00527E28">
        <w:rPr>
          <w:rFonts w:ascii="Verdana" w:hAnsi="Verdana" w:cs="Times New Roman"/>
          <w:b/>
          <w:bCs/>
          <w:sz w:val="18"/>
          <w:szCs w:val="18"/>
        </w:rPr>
        <w:t>5.4.2 Tussentijds toetsingsadvies op MER fase 1</w:t>
      </w:r>
    </w:p>
    <w:p w:rsidRPr="00527E28" w:rsidR="007B5516" w:rsidP="00317CCF" w:rsidRDefault="6ABC976C" w14:paraId="1900A602" w14:textId="51349D0E">
      <w:pPr>
        <w:spacing w:after="0" w:line="240" w:lineRule="atLeast"/>
      </w:pPr>
      <w:r w:rsidRPr="4655C246">
        <w:rPr>
          <w:rFonts w:ascii="Verdana" w:hAnsi="Verdana" w:cs="Times New Roman"/>
          <w:i/>
          <w:iCs/>
          <w:sz w:val="18"/>
          <w:szCs w:val="18"/>
        </w:rPr>
        <w:t>De leden</w:t>
      </w:r>
      <w:r w:rsidRPr="4655C246" w:rsidR="59D791F4">
        <w:rPr>
          <w:rFonts w:ascii="Verdana" w:hAnsi="Verdana" w:cs="Times New Roman"/>
          <w:i/>
          <w:iCs/>
          <w:sz w:val="18"/>
          <w:szCs w:val="18"/>
        </w:rPr>
        <w:t xml:space="preserve"> van de D66-fractie</w:t>
      </w:r>
      <w:r w:rsidRPr="4655C246">
        <w:rPr>
          <w:rFonts w:ascii="Verdana" w:hAnsi="Verdana" w:cs="Times New Roman"/>
          <w:i/>
          <w:iCs/>
          <w:sz w:val="18"/>
          <w:szCs w:val="18"/>
        </w:rPr>
        <w:t xml:space="preserve"> constateren dat de Commissie </w:t>
      </w:r>
      <w:proofErr w:type="spellStart"/>
      <w:r w:rsidRPr="4655C246" w:rsidR="59D791F4">
        <w:rPr>
          <w:rFonts w:ascii="Verdana" w:hAnsi="Verdana" w:cs="Times New Roman"/>
          <w:i/>
          <w:iCs/>
          <w:sz w:val="18"/>
          <w:szCs w:val="18"/>
        </w:rPr>
        <w:t>mer</w:t>
      </w:r>
      <w:proofErr w:type="spellEnd"/>
      <w:r w:rsidRPr="4655C246" w:rsidR="59D791F4">
        <w:rPr>
          <w:rFonts w:ascii="Verdana" w:hAnsi="Verdana" w:cs="Times New Roman"/>
          <w:i/>
          <w:iCs/>
          <w:sz w:val="18"/>
          <w:szCs w:val="18"/>
        </w:rPr>
        <w:t xml:space="preserve"> </w:t>
      </w:r>
      <w:r w:rsidRPr="4655C246">
        <w:rPr>
          <w:rFonts w:ascii="Verdana" w:hAnsi="Verdana" w:cs="Times New Roman"/>
          <w:i/>
          <w:iCs/>
          <w:sz w:val="18"/>
          <w:szCs w:val="18"/>
        </w:rPr>
        <w:t xml:space="preserve">in </w:t>
      </w:r>
      <w:r w:rsidRPr="4655C246" w:rsidR="2F437663">
        <w:rPr>
          <w:rFonts w:ascii="Verdana" w:hAnsi="Verdana" w:cs="Times New Roman"/>
          <w:i/>
          <w:iCs/>
          <w:sz w:val="18"/>
          <w:szCs w:val="18"/>
        </w:rPr>
        <w:t>f</w:t>
      </w:r>
      <w:r w:rsidRPr="4655C246">
        <w:rPr>
          <w:rFonts w:ascii="Verdana" w:hAnsi="Verdana" w:cs="Times New Roman"/>
          <w:i/>
          <w:iCs/>
          <w:sz w:val="18"/>
          <w:szCs w:val="18"/>
        </w:rPr>
        <w:t>ase 1 heeft aangegeven dat informatie ontbrak over de milieueffecten op water en natuur, nucleaire veiligheid, calamiteiten, rampscenario’s en de verwerking van nucleair afval. Zij noemde daarbij expliciet dat de consequenties voor de hoeveelheid nucleair afval door een langere levensduur na 2033 onvoldoende was onderbouwd. De</w:t>
      </w:r>
      <w:r w:rsidRPr="4655C246" w:rsidR="59D791F4">
        <w:rPr>
          <w:rFonts w:ascii="Verdana" w:hAnsi="Verdana" w:cs="Times New Roman"/>
          <w:i/>
          <w:iCs/>
          <w:sz w:val="18"/>
          <w:szCs w:val="18"/>
        </w:rPr>
        <w:t>ze</w:t>
      </w:r>
      <w:r w:rsidRPr="4655C246">
        <w:rPr>
          <w:rFonts w:ascii="Verdana" w:hAnsi="Verdana" w:cs="Times New Roman"/>
          <w:i/>
          <w:iCs/>
          <w:sz w:val="18"/>
          <w:szCs w:val="18"/>
        </w:rPr>
        <w:t xml:space="preserve"> leden constateren dat het onderzoek van de regering naar aanleiding hiervan een breder onderzoek heeft laten uitvoeren naar de verschillen in milieueffecten van een klimaatneutraal energiesysteem met een variërend aandeel kernenergie in de mix van verschillende energiebronnen. De</w:t>
      </w:r>
      <w:r w:rsidRPr="4655C246" w:rsidR="59D791F4">
        <w:rPr>
          <w:rFonts w:ascii="Verdana" w:hAnsi="Verdana" w:cs="Times New Roman"/>
          <w:i/>
          <w:iCs/>
          <w:sz w:val="18"/>
          <w:szCs w:val="18"/>
        </w:rPr>
        <w:t>ze</w:t>
      </w:r>
      <w:r w:rsidRPr="4655C246">
        <w:rPr>
          <w:rFonts w:ascii="Verdana" w:hAnsi="Verdana" w:cs="Times New Roman"/>
          <w:i/>
          <w:iCs/>
          <w:sz w:val="18"/>
          <w:szCs w:val="18"/>
        </w:rPr>
        <w:t xml:space="preserve"> leden vragen de regering waarom zij geen specifieke onderzoek heeft laten uitvoeren naar de effecten voor langere openstelling van Borsele specifiek. De</w:t>
      </w:r>
      <w:r w:rsidRPr="4655C246" w:rsidR="59D791F4">
        <w:rPr>
          <w:rFonts w:ascii="Verdana" w:hAnsi="Verdana" w:cs="Times New Roman"/>
          <w:i/>
          <w:iCs/>
          <w:sz w:val="18"/>
          <w:szCs w:val="18"/>
        </w:rPr>
        <w:t>ze</w:t>
      </w:r>
      <w:r w:rsidRPr="4655C246">
        <w:rPr>
          <w:rFonts w:ascii="Verdana" w:hAnsi="Verdana" w:cs="Times New Roman"/>
          <w:i/>
          <w:iCs/>
          <w:sz w:val="18"/>
          <w:szCs w:val="18"/>
        </w:rPr>
        <w:t xml:space="preserve"> leden vragen of de regering bereid is om de Commissie </w:t>
      </w:r>
      <w:proofErr w:type="spellStart"/>
      <w:r w:rsidRPr="4655C246" w:rsidR="59D791F4">
        <w:rPr>
          <w:rFonts w:ascii="Verdana" w:hAnsi="Verdana" w:cs="Times New Roman"/>
          <w:i/>
          <w:iCs/>
          <w:sz w:val="18"/>
          <w:szCs w:val="18"/>
        </w:rPr>
        <w:t>mer</w:t>
      </w:r>
      <w:proofErr w:type="spellEnd"/>
      <w:r w:rsidRPr="4655C246" w:rsidR="59D791F4">
        <w:rPr>
          <w:rFonts w:ascii="Verdana" w:hAnsi="Verdana" w:cs="Times New Roman"/>
          <w:i/>
          <w:iCs/>
          <w:sz w:val="18"/>
          <w:szCs w:val="18"/>
        </w:rPr>
        <w:t xml:space="preserve"> </w:t>
      </w:r>
      <w:r w:rsidRPr="4655C246">
        <w:rPr>
          <w:rFonts w:ascii="Verdana" w:hAnsi="Verdana" w:cs="Times New Roman"/>
          <w:i/>
          <w:iCs/>
          <w:sz w:val="18"/>
          <w:szCs w:val="18"/>
        </w:rPr>
        <w:t>of de ANVS dit onderzoek nader te laten toetsen.</w:t>
      </w:r>
    </w:p>
    <w:p w:rsidR="4655C246" w:rsidP="00317CCF" w:rsidRDefault="4655C246" w14:paraId="17D266ED" w14:textId="596810E5">
      <w:pPr>
        <w:spacing w:after="0" w:line="240" w:lineRule="atLeast"/>
        <w:rPr>
          <w:rFonts w:ascii="Verdana" w:hAnsi="Verdana" w:cs="Times New Roman"/>
          <w:i/>
          <w:iCs/>
          <w:sz w:val="18"/>
          <w:szCs w:val="18"/>
        </w:rPr>
      </w:pPr>
    </w:p>
    <w:p w:rsidRPr="00584AE3" w:rsidR="47497FF5" w:rsidP="00317CCF" w:rsidRDefault="1E78DB4C" w14:paraId="7275898B" w14:textId="433C20C9">
      <w:pPr>
        <w:spacing w:after="0" w:line="240" w:lineRule="atLeast"/>
        <w:rPr>
          <w:rFonts w:ascii="Verdana" w:hAnsi="Verdana" w:cs="Times New Roman"/>
          <w:sz w:val="18"/>
          <w:szCs w:val="18"/>
        </w:rPr>
      </w:pPr>
      <w:r w:rsidRPr="1E190841">
        <w:rPr>
          <w:rFonts w:ascii="Verdana" w:hAnsi="Verdana" w:cs="Times New Roman"/>
          <w:sz w:val="18"/>
          <w:szCs w:val="18"/>
        </w:rPr>
        <w:t xml:space="preserve">De Commissie </w:t>
      </w:r>
      <w:proofErr w:type="spellStart"/>
      <w:r w:rsidRPr="1E190841">
        <w:rPr>
          <w:rFonts w:ascii="Verdana" w:hAnsi="Verdana" w:cs="Times New Roman"/>
          <w:sz w:val="18"/>
          <w:szCs w:val="18"/>
        </w:rPr>
        <w:t>mer</w:t>
      </w:r>
      <w:proofErr w:type="spellEnd"/>
      <w:r w:rsidRPr="1E190841">
        <w:rPr>
          <w:rFonts w:ascii="Verdana" w:hAnsi="Verdana" w:cs="Times New Roman"/>
          <w:sz w:val="18"/>
          <w:szCs w:val="18"/>
        </w:rPr>
        <w:t xml:space="preserve"> heeft in haar advies op de Notitie Reikwijdte en Detailniveau (NRD) van de </w:t>
      </w:r>
      <w:proofErr w:type="spellStart"/>
      <w:r w:rsidRPr="1E190841">
        <w:rPr>
          <w:rFonts w:ascii="Verdana" w:hAnsi="Verdana" w:cs="Times New Roman"/>
          <w:sz w:val="18"/>
          <w:szCs w:val="18"/>
        </w:rPr>
        <w:t>mer</w:t>
      </w:r>
      <w:proofErr w:type="spellEnd"/>
      <w:r w:rsidRPr="1E190841">
        <w:rPr>
          <w:rFonts w:ascii="Verdana" w:hAnsi="Verdana" w:cs="Times New Roman"/>
          <w:sz w:val="18"/>
          <w:szCs w:val="18"/>
        </w:rPr>
        <w:t xml:space="preserve">-procedure </w:t>
      </w:r>
      <w:r w:rsidRPr="1E190841" w:rsidR="416167A8">
        <w:rPr>
          <w:rFonts w:ascii="Verdana" w:hAnsi="Verdana" w:cs="Times New Roman"/>
          <w:sz w:val="18"/>
          <w:szCs w:val="18"/>
        </w:rPr>
        <w:t xml:space="preserve">juist </w:t>
      </w:r>
      <w:r w:rsidRPr="1E190841">
        <w:rPr>
          <w:rFonts w:ascii="Verdana" w:hAnsi="Verdana" w:cs="Times New Roman"/>
          <w:sz w:val="18"/>
          <w:szCs w:val="18"/>
        </w:rPr>
        <w:t xml:space="preserve">gesteld dat het </w:t>
      </w:r>
      <w:r w:rsidRPr="1E190841" w:rsidR="7F9140AC">
        <w:rPr>
          <w:rFonts w:ascii="Verdana" w:hAnsi="Verdana" w:cs="Times New Roman"/>
          <w:sz w:val="18"/>
          <w:szCs w:val="18"/>
        </w:rPr>
        <w:t>verstandig</w:t>
      </w:r>
      <w:r w:rsidRPr="1E190841">
        <w:rPr>
          <w:rFonts w:ascii="Verdana" w:hAnsi="Verdana" w:cs="Times New Roman"/>
          <w:sz w:val="18"/>
          <w:szCs w:val="18"/>
        </w:rPr>
        <w:t xml:space="preserve"> is om in deze fase van het project inzicht te verschaffen in de huidige impact van </w:t>
      </w:r>
      <w:r w:rsidR="00FB751B">
        <w:rPr>
          <w:rFonts w:ascii="Verdana" w:hAnsi="Verdana" w:cs="Times New Roman"/>
          <w:sz w:val="18"/>
          <w:szCs w:val="18"/>
        </w:rPr>
        <w:t>k</w:t>
      </w:r>
      <w:r w:rsidRPr="1E190841">
        <w:rPr>
          <w:rFonts w:ascii="Verdana" w:hAnsi="Verdana" w:cs="Times New Roman"/>
          <w:sz w:val="18"/>
          <w:szCs w:val="18"/>
        </w:rPr>
        <w:t>erncentrale Borssele op het milieu. Dat is</w:t>
      </w:r>
      <w:r w:rsidRPr="1E190841" w:rsidR="5EB41896">
        <w:rPr>
          <w:rFonts w:ascii="Verdana" w:hAnsi="Verdana" w:cs="Times New Roman"/>
          <w:sz w:val="18"/>
          <w:szCs w:val="18"/>
        </w:rPr>
        <w:t xml:space="preserve"> </w:t>
      </w:r>
      <w:r w:rsidRPr="1E190841">
        <w:rPr>
          <w:rFonts w:ascii="Verdana" w:hAnsi="Verdana" w:cs="Times New Roman"/>
          <w:sz w:val="18"/>
          <w:szCs w:val="18"/>
        </w:rPr>
        <w:t>wat in MER Fase 1 i</w:t>
      </w:r>
      <w:r w:rsidRPr="1E190841" w:rsidR="0F2611A9">
        <w:rPr>
          <w:rFonts w:ascii="Verdana" w:hAnsi="Verdana" w:cs="Times New Roman"/>
          <w:sz w:val="18"/>
          <w:szCs w:val="18"/>
        </w:rPr>
        <w:t>n</w:t>
      </w:r>
      <w:r w:rsidRPr="1E190841">
        <w:rPr>
          <w:rFonts w:ascii="Verdana" w:hAnsi="Verdana" w:cs="Times New Roman"/>
          <w:sz w:val="18"/>
          <w:szCs w:val="18"/>
        </w:rPr>
        <w:t xml:space="preserve"> </w:t>
      </w:r>
      <w:r w:rsidRPr="1E190841" w:rsidR="5EB41896">
        <w:rPr>
          <w:rFonts w:ascii="Verdana" w:hAnsi="Verdana" w:cs="Times New Roman"/>
          <w:sz w:val="18"/>
          <w:szCs w:val="18"/>
        </w:rPr>
        <w:t>beeld is gebracht</w:t>
      </w:r>
      <w:r w:rsidRPr="1E190841">
        <w:rPr>
          <w:rFonts w:ascii="Verdana" w:hAnsi="Verdana" w:cs="Times New Roman"/>
          <w:sz w:val="18"/>
          <w:szCs w:val="18"/>
        </w:rPr>
        <w:t xml:space="preserve">, inclusief een </w:t>
      </w:r>
      <w:r w:rsidRPr="1E190841" w:rsidR="58139358">
        <w:rPr>
          <w:rFonts w:ascii="Verdana" w:hAnsi="Verdana" w:cs="Times New Roman"/>
          <w:sz w:val="18"/>
          <w:szCs w:val="18"/>
        </w:rPr>
        <w:t xml:space="preserve">inschatting </w:t>
      </w:r>
      <w:r w:rsidRPr="1E190841" w:rsidR="2A18547A">
        <w:rPr>
          <w:rFonts w:ascii="Verdana" w:hAnsi="Verdana" w:cs="Times New Roman"/>
          <w:sz w:val="18"/>
          <w:szCs w:val="18"/>
        </w:rPr>
        <w:t>van</w:t>
      </w:r>
      <w:r w:rsidRPr="1E190841" w:rsidR="3DD2FD8C">
        <w:rPr>
          <w:rFonts w:ascii="Verdana" w:hAnsi="Verdana" w:cs="Times New Roman"/>
          <w:sz w:val="18"/>
          <w:szCs w:val="18"/>
        </w:rPr>
        <w:t xml:space="preserve"> de</w:t>
      </w:r>
      <w:r w:rsidRPr="1E190841" w:rsidR="58139358">
        <w:rPr>
          <w:rFonts w:ascii="Verdana" w:hAnsi="Verdana" w:cs="Times New Roman"/>
          <w:sz w:val="18"/>
          <w:szCs w:val="18"/>
        </w:rPr>
        <w:t xml:space="preserve"> mogelijke milieuknelpunten in de toekomst</w:t>
      </w:r>
      <w:r w:rsidRPr="1E190841" w:rsidR="3B9E4731">
        <w:rPr>
          <w:rFonts w:ascii="Verdana" w:hAnsi="Verdana" w:cs="Times New Roman"/>
          <w:sz w:val="18"/>
          <w:szCs w:val="18"/>
        </w:rPr>
        <w:t xml:space="preserve"> </w:t>
      </w:r>
      <w:r w:rsidRPr="1E190841" w:rsidR="58139358">
        <w:rPr>
          <w:rFonts w:ascii="Verdana" w:hAnsi="Verdana" w:cs="Times New Roman"/>
          <w:sz w:val="18"/>
          <w:szCs w:val="18"/>
        </w:rPr>
        <w:t xml:space="preserve">waar nader onderzoek in </w:t>
      </w:r>
      <w:r w:rsidRPr="1E190841" w:rsidR="0F2611A9">
        <w:rPr>
          <w:rFonts w:ascii="Verdana" w:hAnsi="Verdana" w:cs="Times New Roman"/>
          <w:sz w:val="18"/>
          <w:szCs w:val="18"/>
        </w:rPr>
        <w:t xml:space="preserve">MER </w:t>
      </w:r>
      <w:r w:rsidRPr="1E190841" w:rsidR="58139358">
        <w:rPr>
          <w:rFonts w:ascii="Verdana" w:hAnsi="Verdana" w:cs="Times New Roman"/>
          <w:sz w:val="18"/>
          <w:szCs w:val="18"/>
        </w:rPr>
        <w:t>Fase 2 voor</w:t>
      </w:r>
      <w:r w:rsidRPr="1E190841" w:rsidR="5781DD30">
        <w:rPr>
          <w:rFonts w:ascii="Verdana" w:hAnsi="Verdana" w:cs="Times New Roman"/>
          <w:sz w:val="18"/>
          <w:szCs w:val="18"/>
        </w:rPr>
        <w:t xml:space="preserve"> zal moeten worden </w:t>
      </w:r>
      <w:r w:rsidRPr="1E190841" w:rsidR="58139358">
        <w:rPr>
          <w:rFonts w:ascii="Verdana" w:hAnsi="Verdana" w:cs="Times New Roman"/>
          <w:sz w:val="18"/>
          <w:szCs w:val="18"/>
        </w:rPr>
        <w:t xml:space="preserve">uitgevoerd. De inschatting op dit moment is dat de milieuknelpunten die kunnen optreden goed </w:t>
      </w:r>
      <w:r w:rsidRPr="1E190841" w:rsidR="364A5FC6">
        <w:rPr>
          <w:rFonts w:ascii="Verdana" w:hAnsi="Verdana" w:cs="Times New Roman"/>
          <w:sz w:val="18"/>
          <w:szCs w:val="18"/>
        </w:rPr>
        <w:t xml:space="preserve">kunnen worden opgevangen </w:t>
      </w:r>
      <w:r w:rsidRPr="1E190841" w:rsidR="58139358">
        <w:rPr>
          <w:rFonts w:ascii="Verdana" w:hAnsi="Verdana" w:cs="Times New Roman"/>
          <w:sz w:val="18"/>
          <w:szCs w:val="18"/>
        </w:rPr>
        <w:t xml:space="preserve">met </w:t>
      </w:r>
      <w:r w:rsidRPr="1E190841" w:rsidR="723A8A4C">
        <w:rPr>
          <w:rFonts w:ascii="Verdana" w:hAnsi="Verdana" w:cs="Times New Roman"/>
          <w:sz w:val="18"/>
          <w:szCs w:val="18"/>
        </w:rPr>
        <w:t xml:space="preserve">enkele mitigerende maatregelen. </w:t>
      </w:r>
    </w:p>
    <w:p w:rsidRPr="00584AE3" w:rsidR="4655C246" w:rsidP="00317CCF" w:rsidRDefault="4655C246" w14:paraId="063D8F8A" w14:textId="78823952">
      <w:pPr>
        <w:spacing w:after="0" w:line="240" w:lineRule="atLeast"/>
        <w:rPr>
          <w:rFonts w:ascii="Verdana" w:hAnsi="Verdana" w:cs="Times New Roman"/>
          <w:sz w:val="18"/>
          <w:szCs w:val="18"/>
        </w:rPr>
      </w:pPr>
    </w:p>
    <w:p w:rsidRPr="00584AE3" w:rsidR="28B8BABC" w:rsidP="00317CCF" w:rsidRDefault="67A1BE70" w14:paraId="02B09E5A" w14:textId="74C2963C">
      <w:pPr>
        <w:spacing w:after="0" w:line="240" w:lineRule="atLeast"/>
        <w:rPr>
          <w:rFonts w:ascii="Verdana" w:hAnsi="Verdana" w:cs="Times New Roman"/>
          <w:sz w:val="18"/>
          <w:szCs w:val="18"/>
        </w:rPr>
      </w:pPr>
      <w:r w:rsidRPr="25782EE2">
        <w:rPr>
          <w:rFonts w:ascii="Verdana" w:hAnsi="Verdana" w:cs="Times New Roman"/>
          <w:sz w:val="18"/>
          <w:szCs w:val="18"/>
        </w:rPr>
        <w:t xml:space="preserve">Hierbij is het goed om te </w:t>
      </w:r>
      <w:r w:rsidRPr="25782EE2" w:rsidR="15CE39AA">
        <w:rPr>
          <w:rFonts w:ascii="Verdana" w:hAnsi="Verdana" w:cs="Times New Roman"/>
          <w:sz w:val="18"/>
          <w:szCs w:val="18"/>
        </w:rPr>
        <w:t>be</w:t>
      </w:r>
      <w:r w:rsidRPr="25782EE2">
        <w:rPr>
          <w:rFonts w:ascii="Verdana" w:hAnsi="Verdana" w:cs="Times New Roman"/>
          <w:sz w:val="18"/>
          <w:szCs w:val="18"/>
        </w:rPr>
        <w:t xml:space="preserve">noemen </w:t>
      </w:r>
      <w:r w:rsidRPr="25782EE2" w:rsidR="193D8242">
        <w:rPr>
          <w:rFonts w:ascii="Verdana" w:hAnsi="Verdana" w:cs="Times New Roman"/>
          <w:sz w:val="18"/>
          <w:szCs w:val="18"/>
        </w:rPr>
        <w:t xml:space="preserve">dat </w:t>
      </w:r>
      <w:r w:rsidRPr="25782EE2" w:rsidR="4A1E6F33">
        <w:rPr>
          <w:rFonts w:ascii="Verdana" w:hAnsi="Verdana" w:cs="Times New Roman"/>
          <w:sz w:val="18"/>
          <w:szCs w:val="18"/>
        </w:rPr>
        <w:t xml:space="preserve">in het </w:t>
      </w:r>
      <w:r w:rsidRPr="25782EE2" w:rsidR="6A00A086">
        <w:rPr>
          <w:rFonts w:ascii="Verdana" w:hAnsi="Verdana" w:cs="Times New Roman"/>
          <w:sz w:val="18"/>
          <w:szCs w:val="18"/>
        </w:rPr>
        <w:t xml:space="preserve">MER </w:t>
      </w:r>
      <w:r w:rsidRPr="25782EE2" w:rsidR="193D8242">
        <w:rPr>
          <w:rFonts w:ascii="Verdana" w:hAnsi="Verdana" w:cs="Times New Roman"/>
          <w:sz w:val="18"/>
          <w:szCs w:val="18"/>
        </w:rPr>
        <w:t>Fase 1 enkel eventuele onmogelijkheden v</w:t>
      </w:r>
      <w:r w:rsidRPr="25782EE2" w:rsidR="7DB7A854">
        <w:rPr>
          <w:rFonts w:ascii="Verdana" w:hAnsi="Verdana" w:cs="Times New Roman"/>
          <w:sz w:val="18"/>
          <w:szCs w:val="18"/>
        </w:rPr>
        <w:t>oor</w:t>
      </w:r>
      <w:r w:rsidRPr="25782EE2" w:rsidR="193D8242">
        <w:rPr>
          <w:rFonts w:ascii="Verdana" w:hAnsi="Verdana" w:cs="Times New Roman"/>
          <w:sz w:val="18"/>
          <w:szCs w:val="18"/>
        </w:rPr>
        <w:t xml:space="preserve"> de wetswijziging in beeld </w:t>
      </w:r>
      <w:r w:rsidR="00A74243">
        <w:rPr>
          <w:rFonts w:ascii="Verdana" w:hAnsi="Verdana" w:cs="Times New Roman"/>
          <w:sz w:val="18"/>
          <w:szCs w:val="18"/>
        </w:rPr>
        <w:t>zijn</w:t>
      </w:r>
      <w:r w:rsidRPr="25782EE2" w:rsidR="00A74243">
        <w:rPr>
          <w:rFonts w:ascii="Verdana" w:hAnsi="Verdana" w:cs="Times New Roman"/>
          <w:sz w:val="18"/>
          <w:szCs w:val="18"/>
        </w:rPr>
        <w:t xml:space="preserve"> </w:t>
      </w:r>
      <w:r w:rsidRPr="25782EE2" w:rsidR="101FFCF8">
        <w:rPr>
          <w:rFonts w:ascii="Verdana" w:hAnsi="Verdana" w:cs="Times New Roman"/>
          <w:sz w:val="18"/>
          <w:szCs w:val="18"/>
        </w:rPr>
        <w:t>gebracht</w:t>
      </w:r>
      <w:r w:rsidRPr="25782EE2" w:rsidR="193D8242">
        <w:rPr>
          <w:rFonts w:ascii="Verdana" w:hAnsi="Verdana" w:cs="Times New Roman"/>
          <w:sz w:val="18"/>
          <w:szCs w:val="18"/>
        </w:rPr>
        <w:t xml:space="preserve">. Aangezien er geen onmogelijkheden in </w:t>
      </w:r>
      <w:r w:rsidRPr="25782EE2" w:rsidR="2B283FFB">
        <w:rPr>
          <w:rFonts w:ascii="Verdana" w:hAnsi="Verdana" w:cs="Times New Roman"/>
          <w:sz w:val="18"/>
          <w:szCs w:val="18"/>
        </w:rPr>
        <w:t xml:space="preserve">het </w:t>
      </w:r>
      <w:r w:rsidRPr="25782EE2" w:rsidR="6A00A086">
        <w:rPr>
          <w:rFonts w:ascii="Verdana" w:hAnsi="Verdana" w:cs="Times New Roman"/>
          <w:sz w:val="18"/>
          <w:szCs w:val="18"/>
        </w:rPr>
        <w:t xml:space="preserve">MER </w:t>
      </w:r>
      <w:r w:rsidRPr="25782EE2" w:rsidR="193D8242">
        <w:rPr>
          <w:rFonts w:ascii="Verdana" w:hAnsi="Verdana" w:cs="Times New Roman"/>
          <w:sz w:val="18"/>
          <w:szCs w:val="18"/>
        </w:rPr>
        <w:t xml:space="preserve">Fase 1 zijn geconstateerd – maar wel aandachtspunten voor </w:t>
      </w:r>
      <w:r w:rsidRPr="25782EE2" w:rsidR="6A00A086">
        <w:rPr>
          <w:rFonts w:ascii="Verdana" w:hAnsi="Verdana" w:cs="Times New Roman"/>
          <w:sz w:val="18"/>
          <w:szCs w:val="18"/>
        </w:rPr>
        <w:t xml:space="preserve">MER </w:t>
      </w:r>
      <w:r w:rsidRPr="25782EE2" w:rsidR="193D8242">
        <w:rPr>
          <w:rFonts w:ascii="Verdana" w:hAnsi="Verdana" w:cs="Times New Roman"/>
          <w:sz w:val="18"/>
          <w:szCs w:val="18"/>
        </w:rPr>
        <w:t>Fase 2 – is de conclusie van het MER</w:t>
      </w:r>
      <w:r w:rsidRPr="25782EE2" w:rsidR="03A40BC4">
        <w:rPr>
          <w:rFonts w:ascii="Verdana" w:hAnsi="Verdana" w:cs="Times New Roman"/>
          <w:sz w:val="18"/>
          <w:szCs w:val="18"/>
        </w:rPr>
        <w:t xml:space="preserve"> Fase 1</w:t>
      </w:r>
      <w:r w:rsidRPr="25782EE2" w:rsidR="193D8242">
        <w:rPr>
          <w:rFonts w:ascii="Verdana" w:hAnsi="Verdana" w:cs="Times New Roman"/>
          <w:sz w:val="18"/>
          <w:szCs w:val="18"/>
        </w:rPr>
        <w:t xml:space="preserve"> </w:t>
      </w:r>
      <w:r w:rsidRPr="25782EE2" w:rsidR="328BF74A">
        <w:rPr>
          <w:rFonts w:ascii="Verdana" w:hAnsi="Verdana" w:cs="Times New Roman"/>
          <w:sz w:val="18"/>
          <w:szCs w:val="18"/>
        </w:rPr>
        <w:lastRenderedPageBreak/>
        <w:t xml:space="preserve">dan ook </w:t>
      </w:r>
      <w:r w:rsidRPr="25782EE2" w:rsidR="30B7196E">
        <w:rPr>
          <w:rFonts w:ascii="Verdana" w:hAnsi="Verdana" w:cs="Times New Roman"/>
          <w:sz w:val="18"/>
          <w:szCs w:val="18"/>
        </w:rPr>
        <w:t xml:space="preserve">dat eventuele milieueffecten geen belemmerende factor </w:t>
      </w:r>
      <w:r w:rsidRPr="25782EE2" w:rsidR="5E6E9BAD">
        <w:rPr>
          <w:rFonts w:ascii="Verdana" w:hAnsi="Verdana" w:cs="Times New Roman"/>
          <w:sz w:val="18"/>
          <w:szCs w:val="18"/>
        </w:rPr>
        <w:t xml:space="preserve">vormen </w:t>
      </w:r>
      <w:r w:rsidRPr="25782EE2" w:rsidR="30B7196E">
        <w:rPr>
          <w:rFonts w:ascii="Verdana" w:hAnsi="Verdana" w:cs="Times New Roman"/>
          <w:sz w:val="18"/>
          <w:szCs w:val="18"/>
        </w:rPr>
        <w:t>om toestemming te verlenen voor de wetswijziging.</w:t>
      </w:r>
    </w:p>
    <w:p w:rsidRPr="00584AE3" w:rsidR="4655C246" w:rsidP="00317CCF" w:rsidRDefault="4655C246" w14:paraId="0A44199A" w14:textId="3BB53301">
      <w:pPr>
        <w:spacing w:after="0" w:line="240" w:lineRule="atLeast"/>
        <w:rPr>
          <w:rFonts w:ascii="Verdana" w:hAnsi="Verdana" w:cs="Times New Roman"/>
          <w:sz w:val="18"/>
          <w:szCs w:val="18"/>
        </w:rPr>
      </w:pPr>
    </w:p>
    <w:p w:rsidRPr="00584AE3" w:rsidR="0894576D" w:rsidP="00317CCF" w:rsidRDefault="30B7196E" w14:paraId="2AC9301D" w14:textId="680A661E">
      <w:pPr>
        <w:spacing w:after="0" w:line="240" w:lineRule="atLeast"/>
        <w:rPr>
          <w:rFonts w:ascii="Verdana" w:hAnsi="Verdana" w:cs="Times New Roman"/>
          <w:sz w:val="18"/>
          <w:szCs w:val="18"/>
        </w:rPr>
      </w:pPr>
      <w:r w:rsidRPr="25782EE2">
        <w:rPr>
          <w:rFonts w:ascii="Verdana" w:hAnsi="Verdana" w:cs="Times New Roman"/>
          <w:sz w:val="18"/>
          <w:szCs w:val="18"/>
        </w:rPr>
        <w:t>Het specifieke onderzoek naar de effecten van een langere op</w:t>
      </w:r>
      <w:r w:rsidR="00FB751B">
        <w:rPr>
          <w:rFonts w:ascii="Verdana" w:hAnsi="Verdana" w:cs="Times New Roman"/>
          <w:sz w:val="18"/>
          <w:szCs w:val="18"/>
        </w:rPr>
        <w:t>en</w:t>
      </w:r>
      <w:r w:rsidRPr="25782EE2">
        <w:rPr>
          <w:rFonts w:ascii="Verdana" w:hAnsi="Verdana" w:cs="Times New Roman"/>
          <w:sz w:val="18"/>
          <w:szCs w:val="18"/>
        </w:rPr>
        <w:t xml:space="preserve">stelling van </w:t>
      </w:r>
      <w:r w:rsidR="00FB751B">
        <w:rPr>
          <w:rFonts w:ascii="Verdana" w:hAnsi="Verdana" w:cs="Times New Roman"/>
          <w:sz w:val="18"/>
          <w:szCs w:val="18"/>
        </w:rPr>
        <w:t>k</w:t>
      </w:r>
      <w:r w:rsidRPr="25782EE2">
        <w:rPr>
          <w:rFonts w:ascii="Verdana" w:hAnsi="Verdana" w:cs="Times New Roman"/>
          <w:sz w:val="18"/>
          <w:szCs w:val="18"/>
        </w:rPr>
        <w:t xml:space="preserve">erncentrale Borssele volgt in </w:t>
      </w:r>
      <w:r w:rsidRPr="25782EE2" w:rsidR="3524BD14">
        <w:rPr>
          <w:rFonts w:ascii="Verdana" w:hAnsi="Verdana" w:cs="Times New Roman"/>
          <w:sz w:val="18"/>
          <w:szCs w:val="18"/>
        </w:rPr>
        <w:t xml:space="preserve">MER </w:t>
      </w:r>
      <w:r w:rsidRPr="25782EE2">
        <w:rPr>
          <w:rFonts w:ascii="Verdana" w:hAnsi="Verdana" w:cs="Times New Roman"/>
          <w:sz w:val="18"/>
          <w:szCs w:val="18"/>
        </w:rPr>
        <w:t>Fase 2. Eerst moet duidelijk zijn welke technische (en ruimtelijke) maatregelen nodig zijn om de kerncentrale langer</w:t>
      </w:r>
      <w:r w:rsidRPr="25782EE2" w:rsidR="0E86B26A">
        <w:rPr>
          <w:rFonts w:ascii="Verdana" w:hAnsi="Verdana" w:cs="Times New Roman"/>
          <w:sz w:val="18"/>
          <w:szCs w:val="18"/>
        </w:rPr>
        <w:t xml:space="preserve"> in bedrijf te houden</w:t>
      </w:r>
      <w:r w:rsidRPr="25782EE2">
        <w:rPr>
          <w:rFonts w:ascii="Verdana" w:hAnsi="Verdana" w:cs="Times New Roman"/>
          <w:sz w:val="18"/>
          <w:szCs w:val="18"/>
        </w:rPr>
        <w:t xml:space="preserve">. Aan de hand </w:t>
      </w:r>
      <w:r w:rsidRPr="25782EE2" w:rsidR="069C9D28">
        <w:rPr>
          <w:rFonts w:ascii="Verdana" w:hAnsi="Verdana" w:cs="Times New Roman"/>
          <w:sz w:val="18"/>
          <w:szCs w:val="18"/>
        </w:rPr>
        <w:t>hier</w:t>
      </w:r>
      <w:r w:rsidRPr="25782EE2">
        <w:rPr>
          <w:rFonts w:ascii="Verdana" w:hAnsi="Verdana" w:cs="Times New Roman"/>
          <w:sz w:val="18"/>
          <w:szCs w:val="18"/>
        </w:rPr>
        <w:t xml:space="preserve">van </w:t>
      </w:r>
      <w:r w:rsidRPr="25782EE2" w:rsidR="76F1F305">
        <w:rPr>
          <w:rFonts w:ascii="Verdana" w:hAnsi="Verdana" w:cs="Times New Roman"/>
          <w:sz w:val="18"/>
          <w:szCs w:val="18"/>
        </w:rPr>
        <w:t>zal</w:t>
      </w:r>
      <w:r w:rsidRPr="25782EE2">
        <w:rPr>
          <w:rFonts w:ascii="Verdana" w:hAnsi="Verdana" w:cs="Times New Roman"/>
          <w:sz w:val="18"/>
          <w:szCs w:val="18"/>
        </w:rPr>
        <w:t xml:space="preserve"> een MER Fase 2 </w:t>
      </w:r>
      <w:r w:rsidRPr="25782EE2" w:rsidR="63AC4E58">
        <w:rPr>
          <w:rFonts w:ascii="Verdana" w:hAnsi="Verdana" w:cs="Times New Roman"/>
          <w:sz w:val="18"/>
          <w:szCs w:val="18"/>
        </w:rPr>
        <w:t xml:space="preserve">worden </w:t>
      </w:r>
      <w:r w:rsidRPr="25782EE2">
        <w:rPr>
          <w:rFonts w:ascii="Verdana" w:hAnsi="Verdana" w:cs="Times New Roman"/>
          <w:sz w:val="18"/>
          <w:szCs w:val="18"/>
        </w:rPr>
        <w:t>opgesteld</w:t>
      </w:r>
      <w:r w:rsidRPr="25782EE2" w:rsidR="00D31A96">
        <w:rPr>
          <w:rFonts w:ascii="Verdana" w:hAnsi="Verdana" w:cs="Times New Roman"/>
          <w:sz w:val="18"/>
          <w:szCs w:val="18"/>
        </w:rPr>
        <w:t xml:space="preserve">. </w:t>
      </w:r>
      <w:r w:rsidRPr="25782EE2" w:rsidR="3B3C9C11">
        <w:rPr>
          <w:rFonts w:ascii="Verdana" w:hAnsi="Verdana" w:cs="Times New Roman"/>
          <w:sz w:val="18"/>
          <w:szCs w:val="18"/>
        </w:rPr>
        <w:t>De</w:t>
      </w:r>
      <w:r w:rsidRPr="25782EE2">
        <w:rPr>
          <w:rFonts w:ascii="Verdana" w:hAnsi="Verdana" w:cs="Times New Roman"/>
          <w:sz w:val="18"/>
          <w:szCs w:val="18"/>
        </w:rPr>
        <w:t xml:space="preserve">ze </w:t>
      </w:r>
      <w:r w:rsidRPr="25782EE2" w:rsidR="2E72AF3B">
        <w:rPr>
          <w:rFonts w:ascii="Verdana" w:hAnsi="Verdana" w:cs="Times New Roman"/>
          <w:sz w:val="18"/>
          <w:szCs w:val="18"/>
        </w:rPr>
        <w:t xml:space="preserve">MER </w:t>
      </w:r>
      <w:r w:rsidRPr="25782EE2">
        <w:rPr>
          <w:rFonts w:ascii="Verdana" w:hAnsi="Verdana" w:cs="Times New Roman"/>
          <w:sz w:val="18"/>
          <w:szCs w:val="18"/>
        </w:rPr>
        <w:t xml:space="preserve">gaat dan in op de specifieke milieueffecten </w:t>
      </w:r>
      <w:r w:rsidRPr="25782EE2" w:rsidR="56EBFBD5">
        <w:rPr>
          <w:rFonts w:ascii="Verdana" w:hAnsi="Verdana" w:cs="Times New Roman"/>
          <w:sz w:val="18"/>
          <w:szCs w:val="18"/>
        </w:rPr>
        <w:t xml:space="preserve">als gevolg </w:t>
      </w:r>
      <w:r w:rsidRPr="25782EE2">
        <w:rPr>
          <w:rFonts w:ascii="Verdana" w:hAnsi="Verdana" w:cs="Times New Roman"/>
          <w:sz w:val="18"/>
          <w:szCs w:val="18"/>
        </w:rPr>
        <w:t>van</w:t>
      </w:r>
      <w:r w:rsidRPr="25782EE2" w:rsidR="01C7863D">
        <w:rPr>
          <w:rFonts w:ascii="Verdana" w:hAnsi="Verdana" w:cs="Times New Roman"/>
          <w:sz w:val="18"/>
          <w:szCs w:val="18"/>
        </w:rPr>
        <w:t xml:space="preserve"> langere openstelling.</w:t>
      </w:r>
    </w:p>
    <w:p w:rsidRPr="00584AE3" w:rsidR="4655C246" w:rsidP="00317CCF" w:rsidRDefault="4655C246" w14:paraId="766992F4" w14:textId="035B414E">
      <w:pPr>
        <w:spacing w:after="0" w:line="240" w:lineRule="atLeast"/>
        <w:rPr>
          <w:rFonts w:ascii="Verdana" w:hAnsi="Verdana" w:cs="Times New Roman"/>
          <w:sz w:val="18"/>
          <w:szCs w:val="18"/>
        </w:rPr>
      </w:pPr>
    </w:p>
    <w:p w:rsidRPr="00584AE3" w:rsidR="5A22A764" w:rsidP="00317CCF" w:rsidRDefault="07B06AC6" w14:paraId="1B69B929" w14:textId="78B6CA3A">
      <w:pPr>
        <w:spacing w:after="0" w:line="240" w:lineRule="atLeast"/>
        <w:rPr>
          <w:rFonts w:ascii="Verdana" w:hAnsi="Verdana" w:cs="Times New Roman"/>
          <w:sz w:val="18"/>
          <w:szCs w:val="18"/>
        </w:rPr>
      </w:pPr>
      <w:r w:rsidRPr="1E190841">
        <w:rPr>
          <w:rFonts w:ascii="Verdana" w:hAnsi="Verdana" w:cs="Times New Roman"/>
          <w:sz w:val="18"/>
          <w:szCs w:val="18"/>
        </w:rPr>
        <w:t>Het opdelen</w:t>
      </w:r>
      <w:r w:rsidRPr="1E190841" w:rsidR="4DEABC33">
        <w:rPr>
          <w:rFonts w:ascii="Verdana" w:hAnsi="Verdana" w:cs="Times New Roman"/>
          <w:sz w:val="18"/>
          <w:szCs w:val="18"/>
        </w:rPr>
        <w:t xml:space="preserve"> van de </w:t>
      </w:r>
      <w:proofErr w:type="spellStart"/>
      <w:r w:rsidRPr="1E190841" w:rsidR="4DEABC33">
        <w:rPr>
          <w:rFonts w:ascii="Verdana" w:hAnsi="Verdana" w:cs="Times New Roman"/>
          <w:sz w:val="18"/>
          <w:szCs w:val="18"/>
        </w:rPr>
        <w:t>mer</w:t>
      </w:r>
      <w:proofErr w:type="spellEnd"/>
      <w:r w:rsidRPr="1E190841" w:rsidR="4DEABC33">
        <w:rPr>
          <w:rFonts w:ascii="Verdana" w:hAnsi="Verdana" w:cs="Times New Roman"/>
          <w:sz w:val="18"/>
          <w:szCs w:val="18"/>
        </w:rPr>
        <w:t xml:space="preserve"> voor bedrijfsduurverlenging</w:t>
      </w:r>
      <w:r w:rsidRPr="1E190841">
        <w:rPr>
          <w:rFonts w:ascii="Verdana" w:hAnsi="Verdana" w:cs="Times New Roman"/>
          <w:sz w:val="18"/>
          <w:szCs w:val="18"/>
        </w:rPr>
        <w:t xml:space="preserve"> in een </w:t>
      </w:r>
      <w:r w:rsidRPr="1E190841" w:rsidR="6E2E3239">
        <w:rPr>
          <w:rFonts w:ascii="Verdana" w:hAnsi="Verdana" w:cs="Times New Roman"/>
          <w:sz w:val="18"/>
          <w:szCs w:val="18"/>
        </w:rPr>
        <w:t xml:space="preserve">MER </w:t>
      </w:r>
      <w:r w:rsidRPr="1E190841">
        <w:rPr>
          <w:rFonts w:ascii="Verdana" w:hAnsi="Verdana" w:cs="Times New Roman"/>
          <w:sz w:val="18"/>
          <w:szCs w:val="18"/>
        </w:rPr>
        <w:t xml:space="preserve">Fase 1 en </w:t>
      </w:r>
      <w:r w:rsidRPr="1E190841" w:rsidR="6E2E3239">
        <w:rPr>
          <w:rFonts w:ascii="Verdana" w:hAnsi="Verdana" w:cs="Times New Roman"/>
          <w:sz w:val="18"/>
          <w:szCs w:val="18"/>
        </w:rPr>
        <w:t xml:space="preserve">MER </w:t>
      </w:r>
      <w:r w:rsidRPr="1E190841">
        <w:rPr>
          <w:rFonts w:ascii="Verdana" w:hAnsi="Verdana" w:cs="Times New Roman"/>
          <w:sz w:val="18"/>
          <w:szCs w:val="18"/>
        </w:rPr>
        <w:t>Fase 2, zoals hierboven is toegelicht, is altijd zo bedoeld. D</w:t>
      </w:r>
      <w:r w:rsidRPr="1E190841" w:rsidR="7BD77AF4">
        <w:rPr>
          <w:rFonts w:ascii="Verdana" w:hAnsi="Verdana" w:cs="Times New Roman"/>
          <w:sz w:val="18"/>
          <w:szCs w:val="18"/>
        </w:rPr>
        <w:t>e keuze voor d</w:t>
      </w:r>
      <w:r w:rsidRPr="1E190841">
        <w:rPr>
          <w:rFonts w:ascii="Verdana" w:hAnsi="Verdana" w:cs="Times New Roman"/>
          <w:sz w:val="18"/>
          <w:szCs w:val="18"/>
        </w:rPr>
        <w:t xml:space="preserve">it </w:t>
      </w:r>
      <w:r w:rsidRPr="1E190841" w:rsidR="19221C56">
        <w:rPr>
          <w:rFonts w:ascii="Verdana" w:hAnsi="Verdana" w:cs="Times New Roman"/>
          <w:sz w:val="18"/>
          <w:szCs w:val="18"/>
        </w:rPr>
        <w:t>traject</w:t>
      </w:r>
      <w:r w:rsidRPr="1E190841">
        <w:rPr>
          <w:rFonts w:ascii="Verdana" w:hAnsi="Verdana" w:cs="Times New Roman"/>
          <w:sz w:val="18"/>
          <w:szCs w:val="18"/>
        </w:rPr>
        <w:t xml:space="preserve"> is toegelicht in MER Fase 1. </w:t>
      </w:r>
    </w:p>
    <w:p w:rsidRPr="00584AE3" w:rsidR="4655C246" w:rsidP="00317CCF" w:rsidRDefault="4655C246" w14:paraId="65C599D6" w14:textId="237DA038">
      <w:pPr>
        <w:spacing w:after="0" w:line="240" w:lineRule="atLeast"/>
        <w:rPr>
          <w:rFonts w:ascii="Verdana" w:hAnsi="Verdana" w:cs="Times New Roman"/>
          <w:sz w:val="18"/>
          <w:szCs w:val="18"/>
        </w:rPr>
      </w:pPr>
    </w:p>
    <w:p w:rsidRPr="00584AE3" w:rsidR="34F950C3" w:rsidP="00317CCF" w:rsidRDefault="3D3DF65C" w14:paraId="75300383" w14:textId="3CE2BC45">
      <w:pPr>
        <w:spacing w:after="0" w:line="240" w:lineRule="atLeast"/>
        <w:rPr>
          <w:rFonts w:ascii="Verdana" w:hAnsi="Verdana" w:cs="Times New Roman"/>
          <w:sz w:val="18"/>
          <w:szCs w:val="18"/>
        </w:rPr>
      </w:pPr>
      <w:r w:rsidRPr="13E91D2B">
        <w:rPr>
          <w:rFonts w:ascii="Verdana" w:hAnsi="Verdana" w:cs="Times New Roman"/>
          <w:sz w:val="18"/>
          <w:szCs w:val="18"/>
        </w:rPr>
        <w:t>Ten</w:t>
      </w:r>
      <w:r w:rsidRPr="13E91D2B" w:rsidR="6AE7040E">
        <w:rPr>
          <w:rFonts w:ascii="Verdana" w:hAnsi="Verdana" w:cs="Times New Roman"/>
          <w:sz w:val="18"/>
          <w:szCs w:val="18"/>
        </w:rPr>
        <w:t xml:space="preserve"> </w:t>
      </w:r>
      <w:r w:rsidRPr="13E91D2B">
        <w:rPr>
          <w:rFonts w:ascii="Verdana" w:hAnsi="Verdana" w:cs="Times New Roman"/>
          <w:sz w:val="18"/>
          <w:szCs w:val="18"/>
        </w:rPr>
        <w:t xml:space="preserve">slotte wat betreft de zogenoemde ‘ontbrekende informatie’ uit het MER Fase 1: de Commissie </w:t>
      </w:r>
      <w:proofErr w:type="spellStart"/>
      <w:r w:rsidRPr="13E91D2B">
        <w:rPr>
          <w:rFonts w:ascii="Verdana" w:hAnsi="Verdana" w:cs="Times New Roman"/>
          <w:sz w:val="18"/>
          <w:szCs w:val="18"/>
        </w:rPr>
        <w:t>mer</w:t>
      </w:r>
      <w:proofErr w:type="spellEnd"/>
      <w:r w:rsidRPr="13E91D2B">
        <w:rPr>
          <w:rFonts w:ascii="Verdana" w:hAnsi="Verdana" w:cs="Times New Roman"/>
          <w:sz w:val="18"/>
          <w:szCs w:val="18"/>
        </w:rPr>
        <w:t xml:space="preserve"> constateerde in haar advies op het MER Fase 1 dat begeleidende informatie voor de gemiddelde lezer ontbrak op enkele onder</w:t>
      </w:r>
      <w:r w:rsidRPr="13E91D2B" w:rsidR="79703B20">
        <w:rPr>
          <w:rFonts w:ascii="Verdana" w:hAnsi="Verdana" w:cs="Times New Roman"/>
          <w:sz w:val="18"/>
          <w:szCs w:val="18"/>
        </w:rPr>
        <w:t xml:space="preserve">delen, zoals nucleaire veiligheid en radioactief afval. Ook heeft </w:t>
      </w:r>
      <w:r w:rsidRPr="13E91D2B" w:rsidR="30DAD540">
        <w:rPr>
          <w:rFonts w:ascii="Verdana" w:hAnsi="Verdana" w:cs="Times New Roman"/>
          <w:sz w:val="18"/>
          <w:szCs w:val="18"/>
        </w:rPr>
        <w:t>de Commissie</w:t>
      </w:r>
      <w:r w:rsidRPr="13E91D2B" w:rsidR="79703B20">
        <w:rPr>
          <w:rFonts w:ascii="Verdana" w:hAnsi="Verdana" w:cs="Times New Roman"/>
          <w:sz w:val="18"/>
          <w:szCs w:val="18"/>
        </w:rPr>
        <w:t xml:space="preserve"> gevraagd om aanvullende informatie </w:t>
      </w:r>
      <w:r w:rsidRPr="13E91D2B" w:rsidR="5C8AF4DB">
        <w:rPr>
          <w:rFonts w:ascii="Verdana" w:hAnsi="Verdana" w:cs="Times New Roman"/>
          <w:sz w:val="18"/>
          <w:szCs w:val="18"/>
        </w:rPr>
        <w:t xml:space="preserve">met </w:t>
      </w:r>
      <w:r w:rsidRPr="13E91D2B" w:rsidR="79703B20">
        <w:rPr>
          <w:rFonts w:ascii="Verdana" w:hAnsi="Verdana" w:cs="Times New Roman"/>
          <w:sz w:val="18"/>
          <w:szCs w:val="18"/>
        </w:rPr>
        <w:t xml:space="preserve">betrekking </w:t>
      </w:r>
      <w:r w:rsidRPr="13E91D2B" w:rsidR="56C6B280">
        <w:rPr>
          <w:rFonts w:ascii="Verdana" w:hAnsi="Verdana" w:cs="Times New Roman"/>
          <w:sz w:val="18"/>
          <w:szCs w:val="18"/>
        </w:rPr>
        <w:t>tot</w:t>
      </w:r>
      <w:r w:rsidRPr="13E91D2B" w:rsidR="79703B20">
        <w:rPr>
          <w:rFonts w:ascii="Verdana" w:hAnsi="Verdana" w:cs="Times New Roman"/>
          <w:sz w:val="18"/>
          <w:szCs w:val="18"/>
        </w:rPr>
        <w:t xml:space="preserve"> ecologie en koelwaterlozingen. </w:t>
      </w:r>
      <w:r w:rsidRPr="13E91D2B" w:rsidR="04689635">
        <w:rPr>
          <w:rFonts w:ascii="Verdana" w:hAnsi="Verdana" w:cs="Times New Roman"/>
          <w:sz w:val="18"/>
          <w:szCs w:val="18"/>
        </w:rPr>
        <w:t xml:space="preserve">Naar aanleiding van </w:t>
      </w:r>
      <w:r w:rsidRPr="13E91D2B" w:rsidR="16B47E87">
        <w:rPr>
          <w:rFonts w:ascii="Verdana" w:hAnsi="Verdana" w:cs="Times New Roman"/>
          <w:sz w:val="18"/>
          <w:szCs w:val="18"/>
        </w:rPr>
        <w:t>dit</w:t>
      </w:r>
      <w:r w:rsidRPr="13E91D2B" w:rsidR="04689635">
        <w:rPr>
          <w:rFonts w:ascii="Verdana" w:hAnsi="Verdana" w:cs="Times New Roman"/>
          <w:sz w:val="18"/>
          <w:szCs w:val="18"/>
        </w:rPr>
        <w:t xml:space="preserve"> advies </w:t>
      </w:r>
      <w:r w:rsidRPr="13E91D2B" w:rsidR="79703B20">
        <w:rPr>
          <w:rFonts w:ascii="Verdana" w:hAnsi="Verdana" w:cs="Times New Roman"/>
          <w:sz w:val="18"/>
          <w:szCs w:val="18"/>
        </w:rPr>
        <w:t>is dan ook nader onderzoek uitgevoerd. D</w:t>
      </w:r>
      <w:r w:rsidRPr="13E91D2B" w:rsidR="7F873CF0">
        <w:rPr>
          <w:rFonts w:ascii="Verdana" w:hAnsi="Verdana" w:cs="Times New Roman"/>
          <w:sz w:val="18"/>
          <w:szCs w:val="18"/>
        </w:rPr>
        <w:t xml:space="preserve">e resultaten hiervan zijn </w:t>
      </w:r>
      <w:r w:rsidRPr="13E91D2B" w:rsidR="7DE23E3A">
        <w:rPr>
          <w:rFonts w:ascii="Verdana" w:hAnsi="Verdana" w:cs="Times New Roman"/>
          <w:sz w:val="18"/>
          <w:szCs w:val="18"/>
        </w:rPr>
        <w:t>opgenomen in</w:t>
      </w:r>
      <w:r w:rsidRPr="13E91D2B" w:rsidR="79703B20">
        <w:rPr>
          <w:rFonts w:ascii="Verdana" w:hAnsi="Verdana" w:cs="Times New Roman"/>
          <w:sz w:val="18"/>
          <w:szCs w:val="18"/>
        </w:rPr>
        <w:t xml:space="preserve"> de Aanvulling MER Fase 1</w:t>
      </w:r>
      <w:r w:rsidRPr="13E91D2B" w:rsidR="5AD70B44">
        <w:rPr>
          <w:rFonts w:ascii="Verdana" w:hAnsi="Verdana" w:cs="Times New Roman"/>
          <w:sz w:val="18"/>
          <w:szCs w:val="18"/>
        </w:rPr>
        <w:t>.</w:t>
      </w:r>
      <w:r w:rsidRPr="13E91D2B" w:rsidR="2C1F9EE9">
        <w:rPr>
          <w:rStyle w:val="Voetnootmarkering"/>
          <w:rFonts w:ascii="Verdana" w:hAnsi="Verdana" w:cs="Times New Roman"/>
          <w:sz w:val="18"/>
          <w:szCs w:val="18"/>
        </w:rPr>
        <w:footnoteReference w:id="10"/>
      </w:r>
    </w:p>
    <w:p w:rsidRPr="00527E28" w:rsidR="007B5516" w:rsidP="00317CCF" w:rsidRDefault="007B5516" w14:paraId="15E8A4A2" w14:textId="77777777">
      <w:pPr>
        <w:spacing w:after="0" w:line="240" w:lineRule="atLeast"/>
        <w:rPr>
          <w:rFonts w:ascii="Verdana" w:hAnsi="Verdana" w:cs="Times New Roman"/>
          <w:sz w:val="18"/>
          <w:szCs w:val="18"/>
        </w:rPr>
      </w:pPr>
    </w:p>
    <w:p w:rsidRPr="00527E28" w:rsidR="007B5516" w:rsidP="00317CCF" w:rsidRDefault="007B5516" w14:paraId="400C38B0" w14:textId="77777777">
      <w:pPr>
        <w:spacing w:after="0" w:line="240" w:lineRule="atLeast"/>
        <w:rPr>
          <w:rFonts w:ascii="Verdana" w:hAnsi="Verdana" w:cs="Times New Roman"/>
          <w:b/>
          <w:bCs/>
          <w:sz w:val="18"/>
          <w:szCs w:val="18"/>
        </w:rPr>
      </w:pPr>
      <w:r w:rsidRPr="00527E28">
        <w:rPr>
          <w:rFonts w:ascii="Verdana" w:hAnsi="Verdana" w:cs="Times New Roman"/>
          <w:b/>
          <w:bCs/>
          <w:sz w:val="18"/>
          <w:szCs w:val="18"/>
        </w:rPr>
        <w:t>5.4.3 Reactie op het advies</w:t>
      </w:r>
    </w:p>
    <w:p w:rsidRPr="00527E28" w:rsidR="007B5516" w:rsidP="00317CCF" w:rsidRDefault="007B5516" w14:paraId="4710DE9A" w14:textId="74BD4A95">
      <w:pPr>
        <w:spacing w:after="0" w:line="240" w:lineRule="atLeast"/>
        <w:rPr>
          <w:rFonts w:ascii="Verdana" w:hAnsi="Verdana" w:cs="Times New Roman"/>
          <w:i/>
          <w:iCs/>
          <w:sz w:val="18"/>
          <w:szCs w:val="18"/>
        </w:rPr>
      </w:pPr>
      <w:r w:rsidRPr="5FB1157C">
        <w:rPr>
          <w:rFonts w:ascii="Verdana" w:hAnsi="Verdana" w:cs="Times New Roman"/>
          <w:i/>
          <w:iCs/>
          <w:sz w:val="18"/>
          <w:szCs w:val="18"/>
        </w:rPr>
        <w:t>De leden</w:t>
      </w:r>
      <w:r w:rsidRPr="5FB1157C" w:rsidR="009078F0">
        <w:rPr>
          <w:rFonts w:ascii="Verdana" w:hAnsi="Verdana" w:cs="Times New Roman"/>
          <w:i/>
          <w:iCs/>
          <w:sz w:val="18"/>
          <w:szCs w:val="18"/>
        </w:rPr>
        <w:t xml:space="preserve"> van de D66-fractie</w:t>
      </w:r>
      <w:r w:rsidRPr="5FB1157C">
        <w:rPr>
          <w:rFonts w:ascii="Verdana" w:hAnsi="Verdana" w:cs="Times New Roman"/>
          <w:i/>
          <w:iCs/>
          <w:sz w:val="18"/>
          <w:szCs w:val="18"/>
        </w:rPr>
        <w:t xml:space="preserve"> constateren dat de regering de benchmarktoets dat de kerncentrale Borssele blijft behoren tot de vijfentwintig procent veiligste watergekoelde en </w:t>
      </w:r>
      <w:proofErr w:type="spellStart"/>
      <w:r w:rsidRPr="5FB1157C">
        <w:rPr>
          <w:rFonts w:ascii="Verdana" w:hAnsi="Verdana" w:cs="Times New Roman"/>
          <w:i/>
          <w:iCs/>
          <w:sz w:val="18"/>
          <w:szCs w:val="18"/>
        </w:rPr>
        <w:t>watergemodereerde</w:t>
      </w:r>
      <w:proofErr w:type="spellEnd"/>
      <w:r w:rsidRPr="5FB1157C">
        <w:rPr>
          <w:rFonts w:ascii="Verdana" w:hAnsi="Verdana" w:cs="Times New Roman"/>
          <w:i/>
          <w:iCs/>
          <w:sz w:val="18"/>
          <w:szCs w:val="18"/>
        </w:rPr>
        <w:t xml:space="preserve"> vermogensreactoren in de Europese Unie, de Verenigde Staten van Amerika en Canada loslaat. De</w:t>
      </w:r>
      <w:r w:rsidRPr="5FB1157C" w:rsidR="009078F0">
        <w:rPr>
          <w:rFonts w:ascii="Verdana" w:hAnsi="Verdana" w:cs="Times New Roman"/>
          <w:i/>
          <w:iCs/>
          <w:sz w:val="18"/>
          <w:szCs w:val="18"/>
        </w:rPr>
        <w:t>ze</w:t>
      </w:r>
      <w:r w:rsidRPr="5FB1157C">
        <w:rPr>
          <w:rFonts w:ascii="Verdana" w:hAnsi="Verdana" w:cs="Times New Roman"/>
          <w:i/>
          <w:iCs/>
          <w:sz w:val="18"/>
          <w:szCs w:val="18"/>
        </w:rPr>
        <w:t xml:space="preserve"> leden vragen de regering deze keuze nader toe te lichten.</w:t>
      </w:r>
    </w:p>
    <w:p w:rsidR="007B5516" w:rsidP="00317CCF" w:rsidRDefault="7D4755AF" w14:paraId="6D38858C" w14:textId="6C158408">
      <w:pPr>
        <w:spacing w:after="0" w:line="240" w:lineRule="atLeast"/>
        <w:rPr>
          <w:rFonts w:ascii="Verdana" w:hAnsi="Verdana" w:cs="Times New Roman"/>
          <w:i/>
          <w:iCs/>
          <w:sz w:val="18"/>
          <w:szCs w:val="18"/>
        </w:rPr>
      </w:pPr>
      <w:r w:rsidRPr="25782EE2">
        <w:rPr>
          <w:rFonts w:ascii="Verdana" w:hAnsi="Verdana" w:cs="Times New Roman"/>
          <w:i/>
          <w:iCs/>
          <w:sz w:val="18"/>
          <w:szCs w:val="18"/>
        </w:rPr>
        <w:t xml:space="preserve">Zij </w:t>
      </w:r>
      <w:r w:rsidRPr="25782EE2" w:rsidR="0BCE8356">
        <w:rPr>
          <w:rFonts w:ascii="Verdana" w:hAnsi="Verdana" w:cs="Times New Roman"/>
          <w:i/>
          <w:iCs/>
          <w:sz w:val="18"/>
          <w:szCs w:val="18"/>
        </w:rPr>
        <w:t xml:space="preserve">constateren </w:t>
      </w:r>
      <w:r w:rsidRPr="25782EE2" w:rsidR="1F7556A7">
        <w:rPr>
          <w:rFonts w:ascii="Verdana" w:hAnsi="Verdana" w:cs="Times New Roman"/>
          <w:i/>
          <w:iCs/>
          <w:sz w:val="18"/>
          <w:szCs w:val="18"/>
        </w:rPr>
        <w:t>ook</w:t>
      </w:r>
      <w:r w:rsidRPr="25782EE2" w:rsidR="0BCE8356">
        <w:rPr>
          <w:rFonts w:ascii="Verdana" w:hAnsi="Verdana" w:cs="Times New Roman"/>
          <w:i/>
          <w:iCs/>
          <w:sz w:val="18"/>
          <w:szCs w:val="18"/>
        </w:rPr>
        <w:t xml:space="preserve"> dat de regering de verplichting van de vergunninghouder om iedere tien jaar te evalueren of de kerncentrale voldoet aan de stand van de techniek en of er maatregelen zijn die de veiligheid verder kunnen verbet</w:t>
      </w:r>
      <w:r w:rsidRPr="25782EE2" w:rsidR="1517C7D4">
        <w:rPr>
          <w:rFonts w:ascii="Verdana" w:hAnsi="Verdana" w:cs="Times New Roman"/>
          <w:i/>
          <w:iCs/>
          <w:sz w:val="18"/>
          <w:szCs w:val="18"/>
        </w:rPr>
        <w:t>er</w:t>
      </w:r>
      <w:r w:rsidRPr="25782EE2" w:rsidR="0BCE8356">
        <w:rPr>
          <w:rFonts w:ascii="Verdana" w:hAnsi="Verdana" w:cs="Times New Roman"/>
          <w:i/>
          <w:iCs/>
          <w:sz w:val="18"/>
          <w:szCs w:val="18"/>
        </w:rPr>
        <w:t>en, een belangrijk instrument vindt om de nucleaire veiligheid te borgen. De</w:t>
      </w:r>
      <w:r w:rsidRPr="25782EE2" w:rsidR="1F7556A7">
        <w:rPr>
          <w:rFonts w:ascii="Verdana" w:hAnsi="Verdana" w:cs="Times New Roman"/>
          <w:i/>
          <w:iCs/>
          <w:sz w:val="18"/>
          <w:szCs w:val="18"/>
        </w:rPr>
        <w:t>ze</w:t>
      </w:r>
      <w:r w:rsidRPr="25782EE2" w:rsidR="0BCE8356">
        <w:rPr>
          <w:rFonts w:ascii="Verdana" w:hAnsi="Verdana" w:cs="Times New Roman"/>
          <w:i/>
          <w:iCs/>
          <w:sz w:val="18"/>
          <w:szCs w:val="18"/>
        </w:rPr>
        <w:t xml:space="preserve"> leden vragen de regering, gezien de ambitieuze nucleaire agenda en uitrol van meerdere kerncentrales, </w:t>
      </w:r>
      <w:r w:rsidRPr="25782EE2">
        <w:rPr>
          <w:rFonts w:ascii="Verdana" w:hAnsi="Verdana" w:cs="Times New Roman"/>
          <w:i/>
          <w:iCs/>
          <w:sz w:val="18"/>
          <w:szCs w:val="18"/>
        </w:rPr>
        <w:t xml:space="preserve">of </w:t>
      </w:r>
      <w:r w:rsidRPr="25782EE2" w:rsidR="0BCE8356">
        <w:rPr>
          <w:rFonts w:ascii="Verdana" w:hAnsi="Verdana" w:cs="Times New Roman"/>
          <w:i/>
          <w:iCs/>
          <w:sz w:val="18"/>
          <w:szCs w:val="18"/>
        </w:rPr>
        <w:t>is overwogen dit onderzoek vaker uit te voeren, bijvoorbeeld een keer per 5 jaar.</w:t>
      </w:r>
    </w:p>
    <w:p w:rsidR="0046622D" w:rsidP="00317CCF" w:rsidRDefault="0046622D" w14:paraId="08A39D50" w14:textId="77777777">
      <w:pPr>
        <w:spacing w:after="0" w:line="240" w:lineRule="atLeast"/>
        <w:rPr>
          <w:rFonts w:ascii="Verdana" w:hAnsi="Verdana" w:cs="Times New Roman"/>
          <w:i/>
          <w:iCs/>
          <w:sz w:val="18"/>
          <w:szCs w:val="18"/>
        </w:rPr>
      </w:pPr>
    </w:p>
    <w:p w:rsidRPr="0046622D" w:rsidR="00CD7ED0" w:rsidP="00317CCF" w:rsidRDefault="4CE8C344" w14:paraId="6F3C4884" w14:textId="068DE3A4">
      <w:pPr>
        <w:spacing w:after="0" w:line="240" w:lineRule="atLeast"/>
        <w:rPr>
          <w:rFonts w:ascii="Verdana" w:hAnsi="Verdana" w:cs="Times New Roman"/>
          <w:sz w:val="18"/>
          <w:szCs w:val="18"/>
        </w:rPr>
      </w:pPr>
      <w:r w:rsidRPr="25782EE2">
        <w:rPr>
          <w:rFonts w:ascii="Verdana" w:hAnsi="Verdana" w:cs="Times New Roman"/>
          <w:sz w:val="18"/>
          <w:szCs w:val="18"/>
        </w:rPr>
        <w:t>Na</w:t>
      </w:r>
      <w:r w:rsidRPr="25782EE2" w:rsidR="49AA5AF6">
        <w:rPr>
          <w:rFonts w:ascii="Verdana" w:hAnsi="Verdana" w:cs="Times New Roman"/>
          <w:sz w:val="18"/>
          <w:szCs w:val="18"/>
        </w:rPr>
        <w:t xml:space="preserve"> de instelling van de Borssele Benchmark Commiss</w:t>
      </w:r>
      <w:r w:rsidRPr="25782EE2" w:rsidR="2C17A378">
        <w:rPr>
          <w:rFonts w:ascii="Verdana" w:hAnsi="Verdana" w:cs="Times New Roman"/>
          <w:sz w:val="18"/>
          <w:szCs w:val="18"/>
        </w:rPr>
        <w:t>i</w:t>
      </w:r>
      <w:r w:rsidRPr="25782EE2" w:rsidR="49AA5AF6">
        <w:rPr>
          <w:rFonts w:ascii="Verdana" w:hAnsi="Verdana" w:cs="Times New Roman"/>
          <w:sz w:val="18"/>
          <w:szCs w:val="18"/>
        </w:rPr>
        <w:t>e</w:t>
      </w:r>
      <w:r w:rsidRPr="25782EE2" w:rsidR="0CA15760">
        <w:rPr>
          <w:rFonts w:ascii="Verdana" w:hAnsi="Verdana" w:cs="Times New Roman"/>
          <w:sz w:val="18"/>
          <w:szCs w:val="18"/>
        </w:rPr>
        <w:t xml:space="preserve"> is</w:t>
      </w:r>
      <w:r w:rsidRPr="25782EE2" w:rsidR="49AA5AF6">
        <w:rPr>
          <w:rFonts w:ascii="Verdana" w:hAnsi="Verdana" w:cs="Times New Roman"/>
          <w:sz w:val="18"/>
          <w:szCs w:val="18"/>
        </w:rPr>
        <w:t xml:space="preserve"> </w:t>
      </w:r>
      <w:r w:rsidRPr="25782EE2" w:rsidR="1EF21E9F">
        <w:rPr>
          <w:rFonts w:ascii="Verdana" w:hAnsi="Verdana" w:cs="Times New Roman"/>
          <w:sz w:val="18"/>
          <w:szCs w:val="18"/>
        </w:rPr>
        <w:t xml:space="preserve">de ANVS als onafhankelijk toezichthouder opgericht en wordt iedere tien jaar een uitgebreide veiligheidsevaluatie (de zogeheten 10EVA) uitgevoerd, waarin, los van het veiligheidsrapport, onderzocht wordt hoe met nieuwe technieken de veiligheid nog verder verhoogd kan worden. Deze periodieke veiligheidsevaluatie is verplicht </w:t>
      </w:r>
      <w:r w:rsidRPr="25782EE2" w:rsidR="0B654D43">
        <w:rPr>
          <w:rFonts w:ascii="Verdana" w:hAnsi="Verdana" w:cs="Times New Roman"/>
          <w:sz w:val="18"/>
          <w:szCs w:val="18"/>
        </w:rPr>
        <w:t>op grond</w:t>
      </w:r>
      <w:r w:rsidRPr="25782EE2" w:rsidR="1EF21E9F">
        <w:rPr>
          <w:rFonts w:ascii="Verdana" w:hAnsi="Verdana" w:cs="Times New Roman"/>
          <w:sz w:val="18"/>
          <w:szCs w:val="18"/>
        </w:rPr>
        <w:t xml:space="preserve"> </w:t>
      </w:r>
      <w:r w:rsidRPr="25782EE2" w:rsidR="13CFC44A">
        <w:rPr>
          <w:rFonts w:ascii="Verdana" w:hAnsi="Verdana" w:cs="Times New Roman"/>
          <w:sz w:val="18"/>
          <w:szCs w:val="18"/>
        </w:rPr>
        <w:t xml:space="preserve">van </w:t>
      </w:r>
      <w:r w:rsidRPr="25782EE2" w:rsidR="1EF21E9F">
        <w:rPr>
          <w:rFonts w:ascii="Verdana" w:hAnsi="Verdana" w:cs="Times New Roman"/>
          <w:sz w:val="18"/>
          <w:szCs w:val="18"/>
        </w:rPr>
        <w:t>de Euratom-richtlijn over nucleaire veiligheid en heeft een internationaal breed geïmplementeerde en geharmoniseerde systematiek. Deze is gericht op een intensief evaluatietraject over de bedrijfsvoering van de afgelopen 10 jaar en de mogelijkheden tot soms omvangrijke fysieke modificaties die de veiligheid nog verder verhogen.</w:t>
      </w:r>
      <w:r w:rsidRPr="25782EE2" w:rsidR="2BCB1E30">
        <w:rPr>
          <w:rFonts w:ascii="Verdana" w:hAnsi="Verdana" w:cs="Times New Roman"/>
          <w:sz w:val="18"/>
          <w:szCs w:val="18"/>
        </w:rPr>
        <w:t xml:space="preserve"> </w:t>
      </w:r>
      <w:r w:rsidRPr="25782EE2" w:rsidR="0459690E">
        <w:rPr>
          <w:rFonts w:ascii="Verdana" w:hAnsi="Verdana" w:cs="Times New Roman"/>
          <w:sz w:val="18"/>
          <w:szCs w:val="18"/>
        </w:rPr>
        <w:t>Ook</w:t>
      </w:r>
      <w:r w:rsidRPr="25782EE2" w:rsidR="57B033A2">
        <w:rPr>
          <w:rFonts w:ascii="Verdana" w:hAnsi="Verdana" w:cs="Times New Roman"/>
          <w:sz w:val="18"/>
          <w:szCs w:val="18"/>
        </w:rPr>
        <w:t xml:space="preserve"> </w:t>
      </w:r>
      <w:r w:rsidRPr="25782EE2" w:rsidR="66B59C89">
        <w:rPr>
          <w:rFonts w:ascii="Verdana" w:hAnsi="Verdana" w:cs="Times New Roman"/>
          <w:sz w:val="18"/>
          <w:szCs w:val="18"/>
        </w:rPr>
        <w:t xml:space="preserve">het </w:t>
      </w:r>
      <w:r w:rsidRPr="25782EE2" w:rsidR="0B8F4FC8">
        <w:rPr>
          <w:rFonts w:ascii="Verdana" w:hAnsi="Verdana" w:eastAsia="Verdana" w:cs="Verdana"/>
          <w:sz w:val="18"/>
          <w:szCs w:val="18"/>
        </w:rPr>
        <w:t xml:space="preserve">Internationaal Atoomenergieagentschap (hierna: IAEA) </w:t>
      </w:r>
      <w:r w:rsidRPr="25782EE2" w:rsidR="5E2564CC">
        <w:rPr>
          <w:rFonts w:ascii="Verdana" w:hAnsi="Verdana" w:eastAsia="Verdana" w:cs="Verdana"/>
          <w:sz w:val="18"/>
          <w:szCs w:val="18"/>
        </w:rPr>
        <w:t xml:space="preserve">gaat </w:t>
      </w:r>
      <w:r w:rsidRPr="25782EE2" w:rsidR="47237FD4">
        <w:rPr>
          <w:rFonts w:ascii="Verdana" w:hAnsi="Verdana" w:eastAsia="Verdana" w:cs="Verdana"/>
          <w:sz w:val="18"/>
          <w:szCs w:val="18"/>
        </w:rPr>
        <w:t xml:space="preserve">in </w:t>
      </w:r>
      <w:r w:rsidR="00FB751B">
        <w:rPr>
          <w:rFonts w:ascii="Verdana" w:hAnsi="Verdana" w:eastAsia="Verdana" w:cs="Verdana"/>
          <w:sz w:val="18"/>
          <w:szCs w:val="18"/>
        </w:rPr>
        <w:t>zijn</w:t>
      </w:r>
      <w:r w:rsidRPr="25782EE2" w:rsidR="00FB751B">
        <w:rPr>
          <w:rFonts w:ascii="Verdana" w:hAnsi="Verdana" w:eastAsia="Verdana" w:cs="Verdana"/>
          <w:sz w:val="18"/>
          <w:szCs w:val="18"/>
        </w:rPr>
        <w:t xml:space="preserve"> </w:t>
      </w:r>
      <w:r w:rsidRPr="25782EE2" w:rsidR="0B8F4FC8">
        <w:rPr>
          <w:rFonts w:ascii="Verdana" w:hAnsi="Verdana" w:eastAsia="Verdana" w:cs="Verdana"/>
          <w:sz w:val="18"/>
          <w:szCs w:val="18"/>
        </w:rPr>
        <w:t xml:space="preserve">aanbevelingen en richtsnoeren voor de uitvoering van </w:t>
      </w:r>
      <w:r w:rsidRPr="25782EE2" w:rsidR="24641205">
        <w:rPr>
          <w:rFonts w:ascii="Verdana" w:hAnsi="Verdana" w:eastAsia="Verdana" w:cs="Verdana"/>
          <w:sz w:val="18"/>
          <w:szCs w:val="18"/>
        </w:rPr>
        <w:t>de evaluatie uit van een reviewperiode van tien jaar.</w:t>
      </w:r>
      <w:r w:rsidRPr="25782EE2" w:rsidR="0B8F4FC8">
        <w:rPr>
          <w:rFonts w:ascii="Verdana" w:hAnsi="Verdana" w:eastAsia="Verdana" w:cs="Verdana"/>
          <w:sz w:val="18"/>
          <w:szCs w:val="18"/>
        </w:rPr>
        <w:t xml:space="preserve"> </w:t>
      </w:r>
      <w:r w:rsidRPr="25782EE2" w:rsidR="1EF21E9F">
        <w:rPr>
          <w:rFonts w:ascii="Verdana" w:hAnsi="Verdana" w:cs="Times New Roman"/>
          <w:sz w:val="18"/>
          <w:szCs w:val="18"/>
        </w:rPr>
        <w:t xml:space="preserve">Noch de evaluatie, noch de modificatiewerkzaamheden lenen zich tot het standaard verhogen van de evaluatiefrequentie. Een bijkomend risico is dat kortere evaluaties zullen leiden tot minder mogelijkheden voor diepgravend onderzoek en minder omvangrijke investeringen en werkzaamheden zoals die de afgelopen decennia met zoveel veiligheid verhogend effect zijn doorgevoerd. </w:t>
      </w:r>
    </w:p>
    <w:p w:rsidRPr="00527E28" w:rsidR="00C56E2D" w:rsidP="00317CCF" w:rsidRDefault="00C56E2D" w14:paraId="63282662" w14:textId="77777777">
      <w:pPr>
        <w:spacing w:after="0" w:line="240" w:lineRule="atLeast"/>
        <w:rPr>
          <w:rFonts w:ascii="Verdana" w:hAnsi="Verdana"/>
          <w:i/>
          <w:iCs/>
          <w:sz w:val="18"/>
          <w:szCs w:val="18"/>
        </w:rPr>
      </w:pPr>
    </w:p>
    <w:p w:rsidRPr="00527E28" w:rsidR="009078F0" w:rsidP="00317CCF" w:rsidRDefault="36AB5738" w14:paraId="23A2F47B" w14:textId="29FE4C45">
      <w:pPr>
        <w:spacing w:after="0" w:line="240" w:lineRule="atLeast"/>
      </w:pPr>
      <w:r w:rsidRPr="13E91D2B">
        <w:rPr>
          <w:rFonts w:ascii="Verdana" w:hAnsi="Verdana"/>
          <w:i/>
          <w:iCs/>
          <w:sz w:val="18"/>
          <w:szCs w:val="18"/>
        </w:rPr>
        <w:t xml:space="preserve">De leden van de GroenLinks-PvdA-fractie lezen met verbazing dat de </w:t>
      </w:r>
      <w:r w:rsidRPr="13E91D2B" w:rsidR="246EDB7E">
        <w:rPr>
          <w:rFonts w:ascii="Verdana" w:hAnsi="Verdana"/>
          <w:i/>
          <w:iCs/>
          <w:sz w:val="18"/>
          <w:szCs w:val="18"/>
        </w:rPr>
        <w:t xml:space="preserve">regering </w:t>
      </w:r>
      <w:r w:rsidRPr="13E91D2B">
        <w:rPr>
          <w:rFonts w:ascii="Verdana" w:hAnsi="Verdana"/>
          <w:i/>
          <w:iCs/>
          <w:sz w:val="18"/>
          <w:szCs w:val="18"/>
        </w:rPr>
        <w:t xml:space="preserve">in </w:t>
      </w:r>
      <w:r w:rsidRPr="13E91D2B" w:rsidR="242CE714">
        <w:rPr>
          <w:rFonts w:ascii="Verdana" w:hAnsi="Verdana"/>
          <w:i/>
          <w:iCs/>
          <w:sz w:val="18"/>
          <w:szCs w:val="18"/>
        </w:rPr>
        <w:t xml:space="preserve">de </w:t>
      </w:r>
      <w:r w:rsidRPr="13E91D2B">
        <w:rPr>
          <w:rFonts w:ascii="Verdana" w:hAnsi="Verdana"/>
          <w:i/>
          <w:iCs/>
          <w:sz w:val="18"/>
          <w:szCs w:val="18"/>
        </w:rPr>
        <w:t xml:space="preserve">begeleidende brief bij het advies van de </w:t>
      </w:r>
      <w:r w:rsidRPr="13E91D2B" w:rsidR="242CE714">
        <w:rPr>
          <w:rFonts w:ascii="Verdana" w:hAnsi="Verdana"/>
          <w:i/>
          <w:iCs/>
          <w:sz w:val="18"/>
          <w:szCs w:val="18"/>
        </w:rPr>
        <w:t xml:space="preserve">Afdeling advisering van de </w:t>
      </w:r>
      <w:r w:rsidRPr="13E91D2B">
        <w:rPr>
          <w:rFonts w:ascii="Verdana" w:hAnsi="Verdana"/>
          <w:i/>
          <w:iCs/>
          <w:sz w:val="18"/>
          <w:szCs w:val="18"/>
        </w:rPr>
        <w:t xml:space="preserve">Raad van State stelt dat de inzet op meer kerncentrales betekent dat er minder windturbines (op zee en land) en zonnevelden nodig zullen zijn. Daarmee zou volgens de </w:t>
      </w:r>
      <w:r w:rsidRPr="13E91D2B" w:rsidR="14908557">
        <w:rPr>
          <w:rFonts w:ascii="Verdana" w:hAnsi="Verdana"/>
          <w:i/>
          <w:iCs/>
          <w:sz w:val="18"/>
          <w:szCs w:val="18"/>
        </w:rPr>
        <w:t xml:space="preserve">regering </w:t>
      </w:r>
      <w:r w:rsidRPr="13E91D2B">
        <w:rPr>
          <w:rFonts w:ascii="Verdana" w:hAnsi="Verdana"/>
          <w:i/>
          <w:iCs/>
          <w:sz w:val="18"/>
          <w:szCs w:val="18"/>
        </w:rPr>
        <w:t xml:space="preserve">de inzet op kernenergie, naast wind en zon-pv, ook vanuit milieu-impact een zinvolle toevoeging aan het energiesysteem zijn. Hoe onderbouwt de </w:t>
      </w:r>
      <w:r w:rsidRPr="13E91D2B" w:rsidR="242CE714">
        <w:rPr>
          <w:rFonts w:ascii="Verdana" w:hAnsi="Verdana"/>
          <w:i/>
          <w:iCs/>
          <w:sz w:val="18"/>
          <w:szCs w:val="18"/>
        </w:rPr>
        <w:t xml:space="preserve">regering </w:t>
      </w:r>
      <w:r w:rsidRPr="13E91D2B">
        <w:rPr>
          <w:rFonts w:ascii="Verdana" w:hAnsi="Verdana"/>
          <w:i/>
          <w:iCs/>
          <w:sz w:val="18"/>
          <w:szCs w:val="18"/>
        </w:rPr>
        <w:t xml:space="preserve">dit? Heeft de </w:t>
      </w:r>
      <w:r w:rsidRPr="13E91D2B" w:rsidR="242CE714">
        <w:rPr>
          <w:rFonts w:ascii="Verdana" w:hAnsi="Verdana"/>
          <w:i/>
          <w:iCs/>
          <w:sz w:val="18"/>
          <w:szCs w:val="18"/>
        </w:rPr>
        <w:t xml:space="preserve">regering </w:t>
      </w:r>
      <w:r w:rsidRPr="13E91D2B">
        <w:rPr>
          <w:rFonts w:ascii="Verdana" w:hAnsi="Verdana"/>
          <w:i/>
          <w:iCs/>
          <w:sz w:val="18"/>
          <w:szCs w:val="18"/>
        </w:rPr>
        <w:t>hierbij ook de milieu-impact van bijkomend kernafval in overweging genomen? Wat zijn verder de gevolgen voor de Nederlandse wind- en zonmarkt van de verlenging van de kerncentrale Borssele?</w:t>
      </w:r>
    </w:p>
    <w:p w:rsidR="13E91D2B" w:rsidP="00317CCF" w:rsidRDefault="13E91D2B" w14:paraId="737B9779" w14:textId="626C34AF">
      <w:pPr>
        <w:spacing w:after="0" w:line="240" w:lineRule="atLeast"/>
        <w:rPr>
          <w:rFonts w:ascii="Verdana" w:hAnsi="Verdana"/>
          <w:sz w:val="18"/>
          <w:szCs w:val="18"/>
        </w:rPr>
      </w:pPr>
    </w:p>
    <w:p w:rsidR="37ED31D3" w:rsidP="00317CCF" w:rsidRDefault="3D4447D9" w14:paraId="16ABE764" w14:textId="066C43E0">
      <w:pPr>
        <w:spacing w:after="0" w:line="240" w:lineRule="atLeast"/>
        <w:rPr>
          <w:rFonts w:ascii="Verdana" w:hAnsi="Verdana" w:eastAsia="Verdana" w:cs="Verdana"/>
          <w:sz w:val="18"/>
          <w:szCs w:val="18"/>
        </w:rPr>
      </w:pPr>
      <w:r w:rsidRPr="25782EE2">
        <w:rPr>
          <w:rFonts w:ascii="Verdana" w:hAnsi="Verdana"/>
          <w:sz w:val="18"/>
          <w:szCs w:val="18"/>
        </w:rPr>
        <w:lastRenderedPageBreak/>
        <w:t xml:space="preserve">In het nader rapport is aangegeven dat </w:t>
      </w:r>
      <w:r w:rsidRPr="25782EE2">
        <w:rPr>
          <w:rFonts w:ascii="Verdana" w:hAnsi="Verdana" w:eastAsia="Verdana" w:cs="Verdana"/>
          <w:sz w:val="18"/>
          <w:szCs w:val="18"/>
        </w:rPr>
        <w:t>de c</w:t>
      </w:r>
      <w:r w:rsidRPr="25782EE2" w:rsidR="3A2AC4E1">
        <w:rPr>
          <w:rFonts w:ascii="Verdana" w:hAnsi="Verdana" w:eastAsia="Verdana" w:cs="Verdana"/>
          <w:sz w:val="18"/>
          <w:szCs w:val="18"/>
        </w:rPr>
        <w:t xml:space="preserve">onclusie die </w:t>
      </w:r>
      <w:r w:rsidRPr="25782EE2">
        <w:rPr>
          <w:rFonts w:ascii="Verdana" w:hAnsi="Verdana" w:eastAsia="Verdana" w:cs="Verdana"/>
          <w:sz w:val="18"/>
          <w:szCs w:val="18"/>
        </w:rPr>
        <w:t xml:space="preserve">uit de </w:t>
      </w:r>
      <w:r w:rsidRPr="25782EE2" w:rsidR="12939193">
        <w:rPr>
          <w:rFonts w:ascii="Verdana" w:hAnsi="Verdana" w:eastAsia="Verdana" w:cs="Verdana"/>
          <w:sz w:val="18"/>
          <w:szCs w:val="18"/>
        </w:rPr>
        <w:t>studie</w:t>
      </w:r>
      <w:r w:rsidRPr="25782EE2">
        <w:rPr>
          <w:rFonts w:ascii="Verdana" w:hAnsi="Verdana" w:eastAsia="Verdana" w:cs="Verdana"/>
          <w:sz w:val="18"/>
          <w:szCs w:val="18"/>
        </w:rPr>
        <w:t xml:space="preserve"> “kernenergie in de energiemix” volgt</w:t>
      </w:r>
      <w:r w:rsidR="00A74243">
        <w:rPr>
          <w:rFonts w:ascii="Verdana" w:hAnsi="Verdana" w:eastAsia="Verdana" w:cs="Verdana"/>
          <w:sz w:val="18"/>
          <w:szCs w:val="18"/>
        </w:rPr>
        <w:t>, is</w:t>
      </w:r>
      <w:r w:rsidRPr="25782EE2">
        <w:rPr>
          <w:rFonts w:ascii="Verdana" w:hAnsi="Verdana" w:eastAsia="Verdana" w:cs="Verdana"/>
          <w:sz w:val="18"/>
          <w:szCs w:val="18"/>
        </w:rPr>
        <w:t xml:space="preserve"> dat kernenergie, wind en zon-pv op alle onderdelen beter en schoner scoren dan fossiele brandstoffen.</w:t>
      </w:r>
      <w:r w:rsidRPr="25782EE2" w:rsidR="2A99B9CA">
        <w:rPr>
          <w:rFonts w:ascii="Verdana" w:hAnsi="Verdana" w:eastAsia="Verdana" w:cs="Verdana"/>
          <w:sz w:val="18"/>
          <w:szCs w:val="18"/>
        </w:rPr>
        <w:t xml:space="preserve"> De constatering dat </w:t>
      </w:r>
      <w:r w:rsidRPr="25782EE2">
        <w:rPr>
          <w:rFonts w:ascii="Verdana" w:hAnsi="Verdana" w:eastAsia="Verdana" w:cs="Verdana"/>
          <w:sz w:val="18"/>
          <w:szCs w:val="18"/>
        </w:rPr>
        <w:t>inzet op meer kerncentrales betekent dat er minder windturbines (op zee en land) en zonnevelden nodig zullen zijn</w:t>
      </w:r>
      <w:r w:rsidRPr="25782EE2" w:rsidR="7558A06B">
        <w:rPr>
          <w:rFonts w:ascii="Verdana" w:hAnsi="Verdana" w:eastAsia="Verdana" w:cs="Verdana"/>
          <w:sz w:val="18"/>
          <w:szCs w:val="18"/>
        </w:rPr>
        <w:t>,</w:t>
      </w:r>
      <w:r w:rsidRPr="25782EE2" w:rsidR="299FE744">
        <w:rPr>
          <w:rFonts w:ascii="Verdana" w:hAnsi="Verdana" w:eastAsia="Verdana" w:cs="Verdana"/>
          <w:sz w:val="18"/>
          <w:szCs w:val="18"/>
        </w:rPr>
        <w:t xml:space="preserve"> verdient nuancering</w:t>
      </w:r>
      <w:r w:rsidRPr="25782EE2">
        <w:rPr>
          <w:rFonts w:ascii="Verdana" w:hAnsi="Verdana" w:eastAsia="Verdana" w:cs="Verdana"/>
          <w:sz w:val="18"/>
          <w:szCs w:val="18"/>
        </w:rPr>
        <w:t>.</w:t>
      </w:r>
      <w:r w:rsidRPr="25782EE2" w:rsidR="6EF2BAB6">
        <w:rPr>
          <w:rFonts w:ascii="Verdana" w:hAnsi="Verdana" w:eastAsia="Verdana" w:cs="Verdana"/>
          <w:sz w:val="18"/>
          <w:szCs w:val="18"/>
        </w:rPr>
        <w:t xml:space="preserve"> </w:t>
      </w:r>
    </w:p>
    <w:p w:rsidR="37ED31D3" w:rsidP="00317CCF" w:rsidRDefault="37ED31D3" w14:paraId="2477A6A6" w14:textId="1054C64F">
      <w:pPr>
        <w:spacing w:after="0" w:line="240" w:lineRule="atLeast"/>
        <w:rPr>
          <w:rFonts w:ascii="Verdana" w:hAnsi="Verdana" w:eastAsia="Verdana" w:cs="Verdana"/>
          <w:sz w:val="18"/>
          <w:szCs w:val="18"/>
        </w:rPr>
      </w:pPr>
    </w:p>
    <w:p w:rsidR="37ED31D3" w:rsidP="00317CCF" w:rsidRDefault="5D841C91" w14:paraId="42E8C253" w14:textId="0ABB3B74">
      <w:pPr>
        <w:spacing w:after="0" w:line="240" w:lineRule="atLeast"/>
        <w:rPr>
          <w:rFonts w:ascii="Verdana" w:hAnsi="Verdana" w:eastAsia="Verdana" w:cs="Verdana"/>
          <w:sz w:val="18"/>
          <w:szCs w:val="18"/>
        </w:rPr>
      </w:pPr>
      <w:r w:rsidRPr="25782EE2">
        <w:rPr>
          <w:rFonts w:ascii="Verdana" w:hAnsi="Verdana" w:eastAsia="Verdana" w:cs="Verdana"/>
          <w:sz w:val="18"/>
          <w:szCs w:val="18"/>
        </w:rPr>
        <w:t>Met</w:t>
      </w:r>
      <w:r w:rsidRPr="25782EE2" w:rsidR="6EF2BAB6">
        <w:rPr>
          <w:rFonts w:ascii="Verdana" w:hAnsi="Verdana" w:eastAsia="Verdana" w:cs="Verdana"/>
          <w:sz w:val="18"/>
          <w:szCs w:val="18"/>
        </w:rPr>
        <w:t xml:space="preserve"> de studie </w:t>
      </w:r>
      <w:r w:rsidRPr="25782EE2" w:rsidR="34180334">
        <w:rPr>
          <w:rFonts w:ascii="Verdana" w:hAnsi="Verdana" w:eastAsia="Verdana" w:cs="Verdana"/>
          <w:sz w:val="18"/>
          <w:szCs w:val="18"/>
        </w:rPr>
        <w:t>is</w:t>
      </w:r>
      <w:r w:rsidRPr="25782EE2" w:rsidR="1FFA6569">
        <w:rPr>
          <w:rFonts w:ascii="Verdana" w:hAnsi="Verdana" w:eastAsia="Verdana" w:cs="Verdana"/>
          <w:sz w:val="18"/>
          <w:szCs w:val="18"/>
        </w:rPr>
        <w:t xml:space="preserve"> </w:t>
      </w:r>
      <w:r w:rsidRPr="25782EE2" w:rsidR="7A22EE01">
        <w:rPr>
          <w:rFonts w:ascii="Verdana" w:hAnsi="Verdana" w:eastAsia="Verdana" w:cs="Verdana"/>
          <w:sz w:val="18"/>
          <w:szCs w:val="18"/>
        </w:rPr>
        <w:t>e</w:t>
      </w:r>
      <w:r w:rsidRPr="25782EE2" w:rsidR="083EF937">
        <w:rPr>
          <w:rFonts w:ascii="Verdana" w:hAnsi="Verdana" w:eastAsia="Verdana" w:cs="Verdana"/>
          <w:sz w:val="18"/>
          <w:szCs w:val="18"/>
        </w:rPr>
        <w:t>e</w:t>
      </w:r>
      <w:r w:rsidRPr="25782EE2" w:rsidR="7A22EE01">
        <w:rPr>
          <w:rFonts w:ascii="Verdana" w:hAnsi="Verdana" w:eastAsia="Verdana" w:cs="Verdana"/>
          <w:sz w:val="18"/>
          <w:szCs w:val="18"/>
        </w:rPr>
        <w:t xml:space="preserve">n viertal </w:t>
      </w:r>
      <w:r w:rsidRPr="25782EE2" w:rsidR="4458497E">
        <w:rPr>
          <w:rFonts w:ascii="Verdana" w:hAnsi="Verdana" w:eastAsia="Verdana" w:cs="Verdana"/>
          <w:sz w:val="18"/>
          <w:szCs w:val="18"/>
        </w:rPr>
        <w:t>varianten</w:t>
      </w:r>
      <w:r w:rsidRPr="25782EE2" w:rsidR="444CF352">
        <w:rPr>
          <w:rFonts w:ascii="Verdana" w:hAnsi="Verdana" w:eastAsia="Verdana" w:cs="Verdana"/>
          <w:sz w:val="18"/>
          <w:szCs w:val="18"/>
        </w:rPr>
        <w:t xml:space="preserve"> voor het </w:t>
      </w:r>
      <w:r w:rsidRPr="25782EE2" w:rsidR="0DB529D8">
        <w:rPr>
          <w:rFonts w:ascii="Verdana" w:hAnsi="Verdana" w:eastAsia="Verdana" w:cs="Verdana"/>
          <w:sz w:val="18"/>
          <w:szCs w:val="18"/>
        </w:rPr>
        <w:t>aandeel kernenergie in de energiemix 20</w:t>
      </w:r>
      <w:r w:rsidRPr="25782EE2" w:rsidR="73555213">
        <w:rPr>
          <w:rFonts w:ascii="Verdana" w:hAnsi="Verdana" w:eastAsia="Verdana" w:cs="Verdana"/>
          <w:sz w:val="18"/>
          <w:szCs w:val="18"/>
        </w:rPr>
        <w:t>50</w:t>
      </w:r>
      <w:r w:rsidRPr="25782EE2" w:rsidR="0DB529D8">
        <w:rPr>
          <w:rFonts w:ascii="Verdana" w:hAnsi="Verdana" w:eastAsia="Verdana" w:cs="Verdana"/>
          <w:sz w:val="18"/>
          <w:szCs w:val="18"/>
        </w:rPr>
        <w:t xml:space="preserve"> </w:t>
      </w:r>
      <w:r w:rsidRPr="25782EE2" w:rsidR="7DCD7DF3">
        <w:rPr>
          <w:rFonts w:ascii="Verdana" w:hAnsi="Verdana" w:eastAsia="Verdana" w:cs="Verdana"/>
          <w:sz w:val="18"/>
          <w:szCs w:val="18"/>
        </w:rPr>
        <w:t xml:space="preserve">met elkaar </w:t>
      </w:r>
      <w:r w:rsidRPr="25782EE2" w:rsidR="0DB529D8">
        <w:rPr>
          <w:rFonts w:ascii="Verdana" w:hAnsi="Verdana" w:eastAsia="Verdana" w:cs="Verdana"/>
          <w:sz w:val="18"/>
          <w:szCs w:val="18"/>
        </w:rPr>
        <w:t>ve</w:t>
      </w:r>
      <w:r w:rsidRPr="25782EE2" w:rsidR="4A415765">
        <w:rPr>
          <w:rFonts w:ascii="Verdana" w:hAnsi="Verdana" w:eastAsia="Verdana" w:cs="Verdana"/>
          <w:sz w:val="18"/>
          <w:szCs w:val="18"/>
        </w:rPr>
        <w:t>rgeleke</w:t>
      </w:r>
      <w:r w:rsidRPr="25782EE2" w:rsidR="0CA7C88D">
        <w:rPr>
          <w:rFonts w:ascii="Verdana" w:hAnsi="Verdana" w:eastAsia="Verdana" w:cs="Verdana"/>
          <w:sz w:val="18"/>
          <w:szCs w:val="18"/>
        </w:rPr>
        <w:t>n op</w:t>
      </w:r>
      <w:r w:rsidRPr="25782EE2" w:rsidR="13F1063C">
        <w:rPr>
          <w:rFonts w:ascii="Verdana" w:hAnsi="Verdana" w:eastAsia="Verdana" w:cs="Verdana"/>
          <w:sz w:val="18"/>
          <w:szCs w:val="18"/>
        </w:rPr>
        <w:t xml:space="preserve"> milieu</w:t>
      </w:r>
      <w:r w:rsidRPr="25782EE2" w:rsidR="43232CDF">
        <w:rPr>
          <w:rFonts w:ascii="Verdana" w:hAnsi="Verdana" w:eastAsia="Verdana" w:cs="Verdana"/>
          <w:sz w:val="18"/>
          <w:szCs w:val="18"/>
        </w:rPr>
        <w:t>aspecten</w:t>
      </w:r>
      <w:r w:rsidRPr="25782EE2" w:rsidR="39A45242">
        <w:rPr>
          <w:rFonts w:ascii="Verdana" w:hAnsi="Verdana" w:eastAsia="Verdana" w:cs="Verdana"/>
          <w:sz w:val="18"/>
          <w:szCs w:val="18"/>
        </w:rPr>
        <w:t>.</w:t>
      </w:r>
      <w:r w:rsidRPr="25782EE2" w:rsidR="1E6EE475">
        <w:rPr>
          <w:rFonts w:ascii="Verdana" w:hAnsi="Verdana" w:eastAsia="Verdana" w:cs="Verdana"/>
          <w:sz w:val="18"/>
          <w:szCs w:val="18"/>
        </w:rPr>
        <w:t xml:space="preserve"> </w:t>
      </w:r>
      <w:r w:rsidRPr="25782EE2" w:rsidR="13D09F7B">
        <w:rPr>
          <w:rFonts w:ascii="Verdana" w:hAnsi="Verdana" w:eastAsia="Verdana" w:cs="Verdana"/>
          <w:sz w:val="18"/>
          <w:szCs w:val="18"/>
        </w:rPr>
        <w:t>In alle</w:t>
      </w:r>
      <w:r w:rsidRPr="25782EE2" w:rsidR="63773E3A">
        <w:rPr>
          <w:rFonts w:ascii="Verdana" w:hAnsi="Verdana" w:eastAsia="Verdana" w:cs="Verdana"/>
          <w:sz w:val="18"/>
          <w:szCs w:val="18"/>
        </w:rPr>
        <w:t xml:space="preserve"> onderzochte</w:t>
      </w:r>
      <w:r w:rsidRPr="25782EE2" w:rsidR="13D09F7B">
        <w:rPr>
          <w:rFonts w:ascii="Verdana" w:hAnsi="Verdana" w:eastAsia="Verdana" w:cs="Verdana"/>
          <w:sz w:val="18"/>
          <w:szCs w:val="18"/>
        </w:rPr>
        <w:t xml:space="preserve"> varianten </w:t>
      </w:r>
      <w:r w:rsidRPr="25782EE2" w:rsidR="7A3BC912">
        <w:rPr>
          <w:rFonts w:ascii="Verdana" w:hAnsi="Verdana" w:eastAsia="Verdana" w:cs="Verdana"/>
          <w:sz w:val="18"/>
          <w:szCs w:val="18"/>
        </w:rPr>
        <w:t xml:space="preserve">blijft </w:t>
      </w:r>
      <w:r w:rsidRPr="25782EE2" w:rsidR="13D09F7B">
        <w:rPr>
          <w:rFonts w:ascii="Verdana" w:hAnsi="Verdana" w:eastAsia="Verdana" w:cs="Verdana"/>
          <w:sz w:val="18"/>
          <w:szCs w:val="18"/>
        </w:rPr>
        <w:t xml:space="preserve">een forse inzet van hernieuwbare energie en ondersteunende systemen (zoals opslag en elektrolyse) nodig. Zelfs in de variant met het hoogste aandeel kernenergie blijft </w:t>
      </w:r>
      <w:r w:rsidRPr="25782EE2" w:rsidR="4501084C">
        <w:rPr>
          <w:rFonts w:ascii="Verdana" w:hAnsi="Verdana" w:eastAsia="Verdana" w:cs="Verdana"/>
          <w:sz w:val="18"/>
          <w:szCs w:val="18"/>
        </w:rPr>
        <w:t xml:space="preserve">het overgrote deel, </w:t>
      </w:r>
      <w:r w:rsidRPr="25782EE2" w:rsidR="7D296B7B">
        <w:rPr>
          <w:rFonts w:ascii="Verdana" w:hAnsi="Verdana" w:eastAsia="Verdana" w:cs="Verdana"/>
          <w:sz w:val="18"/>
          <w:szCs w:val="18"/>
        </w:rPr>
        <w:t xml:space="preserve">ongeveer </w:t>
      </w:r>
      <w:r w:rsidRPr="25782EE2" w:rsidR="0C819C99">
        <w:rPr>
          <w:rFonts w:ascii="Verdana" w:hAnsi="Verdana" w:eastAsia="Verdana" w:cs="Verdana"/>
          <w:sz w:val="18"/>
          <w:szCs w:val="18"/>
        </w:rPr>
        <w:t>90 procent</w:t>
      </w:r>
      <w:r w:rsidRPr="25782EE2" w:rsidR="1D93E6E9">
        <w:rPr>
          <w:rFonts w:ascii="Verdana" w:hAnsi="Verdana" w:eastAsia="Verdana" w:cs="Verdana"/>
          <w:sz w:val="18"/>
          <w:szCs w:val="18"/>
        </w:rPr>
        <w:t>,</w:t>
      </w:r>
      <w:r w:rsidRPr="25782EE2" w:rsidR="13D09F7B">
        <w:rPr>
          <w:rFonts w:ascii="Verdana" w:hAnsi="Verdana" w:eastAsia="Verdana" w:cs="Verdana"/>
          <w:sz w:val="18"/>
          <w:szCs w:val="18"/>
        </w:rPr>
        <w:t xml:space="preserve"> van de</w:t>
      </w:r>
      <w:r w:rsidRPr="25782EE2" w:rsidR="33850F6C">
        <w:rPr>
          <w:rFonts w:ascii="Verdana" w:hAnsi="Verdana" w:eastAsia="Verdana" w:cs="Verdana"/>
          <w:sz w:val="18"/>
          <w:szCs w:val="18"/>
        </w:rPr>
        <w:t xml:space="preserve"> </w:t>
      </w:r>
      <w:r w:rsidRPr="25782EE2" w:rsidR="13D09F7B">
        <w:rPr>
          <w:rFonts w:ascii="Verdana" w:hAnsi="Verdana" w:eastAsia="Verdana" w:cs="Verdana"/>
          <w:sz w:val="18"/>
          <w:szCs w:val="18"/>
        </w:rPr>
        <w:t xml:space="preserve">elektriciteitsproductie afkomstig </w:t>
      </w:r>
      <w:r w:rsidRPr="25782EE2" w:rsidR="17EE48FC">
        <w:rPr>
          <w:rFonts w:ascii="Verdana" w:hAnsi="Verdana" w:eastAsia="Verdana" w:cs="Verdana"/>
          <w:sz w:val="18"/>
          <w:szCs w:val="18"/>
        </w:rPr>
        <w:t>uit</w:t>
      </w:r>
      <w:r w:rsidRPr="25782EE2" w:rsidR="13D09F7B">
        <w:rPr>
          <w:rFonts w:ascii="Verdana" w:hAnsi="Verdana" w:eastAsia="Verdana" w:cs="Verdana"/>
          <w:sz w:val="18"/>
          <w:szCs w:val="18"/>
        </w:rPr>
        <w:t xml:space="preserve"> zon en wind. </w:t>
      </w:r>
    </w:p>
    <w:p w:rsidR="13E91D2B" w:rsidP="00317CCF" w:rsidRDefault="13E91D2B" w14:paraId="7E6C5FE3" w14:textId="41AC2ED3">
      <w:pPr>
        <w:spacing w:after="0" w:line="240" w:lineRule="atLeast"/>
        <w:rPr>
          <w:rFonts w:ascii="Verdana" w:hAnsi="Verdana" w:eastAsia="Verdana" w:cs="Verdana"/>
          <w:sz w:val="18"/>
          <w:szCs w:val="18"/>
        </w:rPr>
      </w:pPr>
    </w:p>
    <w:p w:rsidR="3F99ECD4" w:rsidP="00317CCF" w:rsidRDefault="7567513D" w14:paraId="5CB85FDA" w14:textId="52107A13">
      <w:pPr>
        <w:spacing w:after="0" w:line="240" w:lineRule="atLeast"/>
        <w:rPr>
          <w:rFonts w:ascii="Verdana" w:hAnsi="Verdana" w:eastAsia="Verdana" w:cs="Verdana"/>
          <w:sz w:val="18"/>
          <w:szCs w:val="18"/>
        </w:rPr>
      </w:pPr>
      <w:r w:rsidRPr="25782EE2">
        <w:rPr>
          <w:rFonts w:ascii="Verdana" w:hAnsi="Verdana" w:eastAsia="Verdana" w:cs="Verdana"/>
          <w:sz w:val="18"/>
          <w:szCs w:val="18"/>
        </w:rPr>
        <w:t xml:space="preserve">De </w:t>
      </w:r>
      <w:r w:rsidRPr="25782EE2" w:rsidR="75E69FCA">
        <w:rPr>
          <w:rFonts w:ascii="Verdana" w:hAnsi="Verdana" w:eastAsia="Verdana" w:cs="Verdana"/>
          <w:sz w:val="18"/>
          <w:szCs w:val="18"/>
        </w:rPr>
        <w:t>conclusie</w:t>
      </w:r>
      <w:r w:rsidRPr="25782EE2" w:rsidR="2EB248DA">
        <w:rPr>
          <w:rFonts w:ascii="Verdana" w:hAnsi="Verdana" w:eastAsia="Verdana" w:cs="Verdana"/>
          <w:sz w:val="18"/>
          <w:szCs w:val="18"/>
        </w:rPr>
        <w:t xml:space="preserve"> van</w:t>
      </w:r>
      <w:r w:rsidRPr="25782EE2" w:rsidR="01362D8B">
        <w:rPr>
          <w:rFonts w:ascii="Verdana" w:hAnsi="Verdana" w:eastAsia="Verdana" w:cs="Verdana"/>
          <w:sz w:val="18"/>
          <w:szCs w:val="18"/>
        </w:rPr>
        <w:t xml:space="preserve"> deze studie</w:t>
      </w:r>
      <w:r w:rsidRPr="25782EE2" w:rsidR="3DB6E718">
        <w:rPr>
          <w:rFonts w:ascii="Verdana" w:hAnsi="Verdana" w:eastAsia="Verdana" w:cs="Verdana"/>
          <w:sz w:val="18"/>
          <w:szCs w:val="18"/>
        </w:rPr>
        <w:t xml:space="preserve"> is dat di</w:t>
      </w:r>
      <w:r w:rsidRPr="25782EE2" w:rsidR="75E69FCA">
        <w:rPr>
          <w:rFonts w:ascii="Verdana" w:hAnsi="Verdana" w:eastAsia="Verdana" w:cs="Verdana"/>
          <w:sz w:val="18"/>
          <w:szCs w:val="18"/>
        </w:rPr>
        <w:t xml:space="preserve">versiteit </w:t>
      </w:r>
      <w:r w:rsidRPr="25782EE2" w:rsidR="3EDE561E">
        <w:rPr>
          <w:rFonts w:ascii="Verdana" w:hAnsi="Verdana" w:eastAsia="Verdana" w:cs="Verdana"/>
          <w:sz w:val="18"/>
          <w:szCs w:val="18"/>
        </w:rPr>
        <w:t>van</w:t>
      </w:r>
      <w:r w:rsidRPr="25782EE2" w:rsidR="75E69FCA">
        <w:rPr>
          <w:rFonts w:ascii="Verdana" w:hAnsi="Verdana" w:eastAsia="Verdana" w:cs="Verdana"/>
          <w:sz w:val="18"/>
          <w:szCs w:val="18"/>
        </w:rPr>
        <w:t xml:space="preserve"> energiebronnen noodzakelijk</w:t>
      </w:r>
      <w:r w:rsidRPr="25782EE2" w:rsidR="34A02012">
        <w:rPr>
          <w:rFonts w:ascii="Verdana" w:hAnsi="Verdana" w:eastAsia="Verdana" w:cs="Verdana"/>
          <w:sz w:val="18"/>
          <w:szCs w:val="18"/>
        </w:rPr>
        <w:t xml:space="preserve"> is. Het is niet realistisch om te streven</w:t>
      </w:r>
      <w:r w:rsidRPr="25782EE2" w:rsidR="75E69FCA">
        <w:rPr>
          <w:rFonts w:ascii="Verdana" w:hAnsi="Verdana" w:eastAsia="Verdana" w:cs="Verdana"/>
          <w:sz w:val="18"/>
          <w:szCs w:val="18"/>
        </w:rPr>
        <w:t xml:space="preserve"> </w:t>
      </w:r>
      <w:r w:rsidRPr="25782EE2" w:rsidR="3B9559A6">
        <w:rPr>
          <w:rFonts w:ascii="Verdana" w:hAnsi="Verdana" w:eastAsia="Verdana" w:cs="Verdana"/>
          <w:sz w:val="18"/>
          <w:szCs w:val="18"/>
        </w:rPr>
        <w:t xml:space="preserve">naar een </w:t>
      </w:r>
      <w:proofErr w:type="spellStart"/>
      <w:r w:rsidRPr="25782EE2" w:rsidR="4A5B8E97">
        <w:rPr>
          <w:rFonts w:ascii="Verdana" w:hAnsi="Verdana" w:eastAsia="Verdana" w:cs="Verdana"/>
          <w:sz w:val="18"/>
          <w:szCs w:val="18"/>
        </w:rPr>
        <w:t>klimaatneutrale</w:t>
      </w:r>
      <w:proofErr w:type="spellEnd"/>
      <w:r w:rsidRPr="25782EE2" w:rsidR="4A5B8E97">
        <w:rPr>
          <w:rFonts w:ascii="Verdana" w:hAnsi="Verdana" w:eastAsia="Verdana" w:cs="Verdana"/>
          <w:sz w:val="18"/>
          <w:szCs w:val="18"/>
        </w:rPr>
        <w:t xml:space="preserve"> en</w:t>
      </w:r>
      <w:r w:rsidRPr="25782EE2" w:rsidR="75E69FCA">
        <w:rPr>
          <w:rFonts w:ascii="Verdana" w:hAnsi="Verdana" w:eastAsia="Verdana" w:cs="Verdana"/>
          <w:sz w:val="18"/>
          <w:szCs w:val="18"/>
        </w:rPr>
        <w:t xml:space="preserve"> robuuste energievoorziening op basis van één enkele technologie.</w:t>
      </w:r>
      <w:r w:rsidRPr="25782EE2" w:rsidR="698860F4">
        <w:rPr>
          <w:rFonts w:ascii="Verdana" w:hAnsi="Verdana" w:eastAsia="Verdana" w:cs="Verdana"/>
          <w:sz w:val="18"/>
          <w:szCs w:val="18"/>
        </w:rPr>
        <w:t xml:space="preserve"> Daarnaast</w:t>
      </w:r>
      <w:r w:rsidRPr="25782EE2" w:rsidR="249994C2">
        <w:rPr>
          <w:rFonts w:ascii="Verdana" w:hAnsi="Verdana" w:eastAsia="Verdana" w:cs="Verdana"/>
          <w:sz w:val="18"/>
          <w:szCs w:val="18"/>
        </w:rPr>
        <w:t xml:space="preserve"> brengen zowel</w:t>
      </w:r>
      <w:r w:rsidRPr="25782EE2" w:rsidR="75E69FCA">
        <w:rPr>
          <w:rFonts w:ascii="Verdana" w:hAnsi="Verdana" w:eastAsia="Verdana" w:cs="Verdana"/>
          <w:sz w:val="18"/>
          <w:szCs w:val="18"/>
        </w:rPr>
        <w:t xml:space="preserve"> kernenergie als wind- en zonne-energie potentieel aanzienlijke milieueffecten met zich mee</w:t>
      </w:r>
      <w:r w:rsidRPr="25782EE2" w:rsidR="0C56B348">
        <w:rPr>
          <w:rFonts w:ascii="Verdana" w:hAnsi="Verdana" w:eastAsia="Verdana" w:cs="Verdana"/>
          <w:sz w:val="18"/>
          <w:szCs w:val="18"/>
        </w:rPr>
        <w:t xml:space="preserve">. Voor </w:t>
      </w:r>
      <w:r w:rsidRPr="25782EE2" w:rsidR="75E69FCA">
        <w:rPr>
          <w:rFonts w:ascii="Verdana" w:hAnsi="Verdana" w:eastAsia="Verdana" w:cs="Verdana"/>
          <w:sz w:val="18"/>
          <w:szCs w:val="18"/>
        </w:rPr>
        <w:t xml:space="preserve">zonne-energie </w:t>
      </w:r>
      <w:r w:rsidRPr="25782EE2" w:rsidR="25B1C961">
        <w:rPr>
          <w:rFonts w:ascii="Verdana" w:hAnsi="Verdana" w:eastAsia="Verdana" w:cs="Verdana"/>
          <w:sz w:val="18"/>
          <w:szCs w:val="18"/>
        </w:rPr>
        <w:t xml:space="preserve">ziet dit vooral op </w:t>
      </w:r>
      <w:r w:rsidRPr="25782EE2" w:rsidR="75E69FCA">
        <w:rPr>
          <w:rFonts w:ascii="Verdana" w:hAnsi="Verdana" w:eastAsia="Verdana" w:cs="Verdana"/>
          <w:sz w:val="18"/>
          <w:szCs w:val="18"/>
        </w:rPr>
        <w:t xml:space="preserve">landgebruik, bij wind op land </w:t>
      </w:r>
      <w:r w:rsidRPr="25782EE2" w:rsidR="6A2003B3">
        <w:rPr>
          <w:rFonts w:ascii="Verdana" w:hAnsi="Verdana" w:eastAsia="Verdana" w:cs="Verdana"/>
          <w:sz w:val="18"/>
          <w:szCs w:val="18"/>
        </w:rPr>
        <w:t xml:space="preserve">op </w:t>
      </w:r>
      <w:r w:rsidRPr="25782EE2" w:rsidR="75E69FCA">
        <w:rPr>
          <w:rFonts w:ascii="Verdana" w:hAnsi="Verdana" w:eastAsia="Verdana" w:cs="Verdana"/>
          <w:sz w:val="18"/>
          <w:szCs w:val="18"/>
        </w:rPr>
        <w:t xml:space="preserve">landschap en geluidshinder, bij wind op zee </w:t>
      </w:r>
      <w:r w:rsidRPr="25782EE2" w:rsidR="3F3E748F">
        <w:rPr>
          <w:rFonts w:ascii="Verdana" w:hAnsi="Verdana" w:eastAsia="Verdana" w:cs="Verdana"/>
          <w:sz w:val="18"/>
          <w:szCs w:val="18"/>
        </w:rPr>
        <w:t xml:space="preserve">op </w:t>
      </w:r>
      <w:r w:rsidRPr="25782EE2" w:rsidR="75E69FCA">
        <w:rPr>
          <w:rFonts w:ascii="Verdana" w:hAnsi="Verdana" w:eastAsia="Verdana" w:cs="Verdana"/>
          <w:sz w:val="18"/>
          <w:szCs w:val="18"/>
        </w:rPr>
        <w:t>ruimtegebruik en ecologie en bij kernenergie</w:t>
      </w:r>
      <w:r w:rsidRPr="25782EE2" w:rsidR="278A8220">
        <w:rPr>
          <w:rFonts w:ascii="Verdana" w:hAnsi="Verdana" w:eastAsia="Verdana" w:cs="Verdana"/>
          <w:sz w:val="18"/>
          <w:szCs w:val="18"/>
        </w:rPr>
        <w:t xml:space="preserve"> op</w:t>
      </w:r>
      <w:r w:rsidRPr="25782EE2" w:rsidR="75E69FCA">
        <w:rPr>
          <w:rFonts w:ascii="Verdana" w:hAnsi="Verdana" w:eastAsia="Verdana" w:cs="Verdana"/>
          <w:sz w:val="18"/>
          <w:szCs w:val="18"/>
        </w:rPr>
        <w:t xml:space="preserve"> koelwater en externe veiligheid. </w:t>
      </w:r>
      <w:r w:rsidRPr="25782EE2" w:rsidR="7E36F6FA">
        <w:rPr>
          <w:rFonts w:ascii="Verdana" w:hAnsi="Verdana" w:eastAsia="Verdana" w:cs="Verdana"/>
          <w:sz w:val="18"/>
          <w:szCs w:val="18"/>
        </w:rPr>
        <w:t>Dit betekent dat iedere energiebron effect op het milieu heeft, maar dat het per energiebron verschilt w</w:t>
      </w:r>
      <w:r w:rsidRPr="25782EE2" w:rsidR="07FF0B35">
        <w:rPr>
          <w:rFonts w:ascii="Verdana" w:hAnsi="Verdana" w:eastAsia="Verdana" w:cs="Verdana"/>
          <w:sz w:val="18"/>
          <w:szCs w:val="18"/>
        </w:rPr>
        <w:t xml:space="preserve">elk </w:t>
      </w:r>
      <w:r w:rsidRPr="25782EE2" w:rsidR="05B53FBC">
        <w:rPr>
          <w:rFonts w:ascii="Verdana" w:hAnsi="Verdana" w:eastAsia="Verdana" w:cs="Verdana"/>
          <w:sz w:val="18"/>
          <w:szCs w:val="18"/>
        </w:rPr>
        <w:t xml:space="preserve">specifiek </w:t>
      </w:r>
      <w:r w:rsidRPr="25782EE2" w:rsidR="47A1093A">
        <w:rPr>
          <w:rFonts w:ascii="Verdana" w:hAnsi="Verdana" w:eastAsia="Verdana" w:cs="Verdana"/>
          <w:sz w:val="18"/>
          <w:szCs w:val="18"/>
        </w:rPr>
        <w:t xml:space="preserve">effect </w:t>
      </w:r>
      <w:r w:rsidRPr="25782EE2" w:rsidR="12017B71">
        <w:rPr>
          <w:rFonts w:ascii="Verdana" w:hAnsi="Verdana" w:eastAsia="Verdana" w:cs="Verdana"/>
          <w:sz w:val="18"/>
          <w:szCs w:val="18"/>
        </w:rPr>
        <w:t xml:space="preserve">dat </w:t>
      </w:r>
      <w:r w:rsidRPr="25782EE2" w:rsidR="47A1093A">
        <w:rPr>
          <w:rFonts w:ascii="Verdana" w:hAnsi="Verdana" w:eastAsia="Verdana" w:cs="Verdana"/>
          <w:sz w:val="18"/>
          <w:szCs w:val="18"/>
        </w:rPr>
        <w:t xml:space="preserve">is. </w:t>
      </w:r>
    </w:p>
    <w:p w:rsidRPr="0018330F" w:rsidR="0018330F" w:rsidP="00317CCF" w:rsidRDefault="0018330F" w14:paraId="53078BE1" w14:textId="77777777">
      <w:pPr>
        <w:spacing w:after="0" w:line="240" w:lineRule="atLeast"/>
        <w:rPr>
          <w:rFonts w:ascii="Verdana" w:hAnsi="Verdana"/>
          <w:sz w:val="18"/>
          <w:szCs w:val="18"/>
        </w:rPr>
      </w:pPr>
    </w:p>
    <w:p w:rsidRPr="00527E28" w:rsidR="007B5516" w:rsidP="00317CCF" w:rsidRDefault="0BCE8356" w14:paraId="2FE78258" w14:textId="573C2F8A">
      <w:pPr>
        <w:spacing w:after="0" w:line="240" w:lineRule="atLeast"/>
        <w:rPr>
          <w:rFonts w:ascii="Verdana" w:hAnsi="Verdana" w:cs="Times New Roman"/>
          <w:b/>
          <w:bCs/>
          <w:sz w:val="18"/>
          <w:szCs w:val="18"/>
        </w:rPr>
      </w:pPr>
      <w:r w:rsidRPr="25782EE2">
        <w:rPr>
          <w:rFonts w:ascii="Verdana" w:hAnsi="Verdana" w:cs="Times New Roman"/>
          <w:b/>
          <w:bCs/>
          <w:sz w:val="18"/>
          <w:szCs w:val="18"/>
        </w:rPr>
        <w:t>5.4.4. Aanvulling MER fase 1</w:t>
      </w:r>
    </w:p>
    <w:p w:rsidRPr="00527E28" w:rsidR="007B5516" w:rsidP="00317CCF" w:rsidRDefault="6040E8C5" w14:paraId="67913E84" w14:textId="31E7180D">
      <w:pPr>
        <w:spacing w:after="0" w:line="240" w:lineRule="atLeast"/>
      </w:pPr>
      <w:r w:rsidRPr="25782EE2">
        <w:rPr>
          <w:rFonts w:ascii="Verdana" w:hAnsi="Verdana" w:cs="Times New Roman"/>
          <w:i/>
          <w:iCs/>
          <w:sz w:val="18"/>
          <w:szCs w:val="18"/>
        </w:rPr>
        <w:t>De</w:t>
      </w:r>
      <w:r w:rsidRPr="25782EE2" w:rsidR="68A8F4D3">
        <w:rPr>
          <w:rFonts w:ascii="Verdana" w:hAnsi="Verdana" w:cs="Times New Roman"/>
          <w:i/>
          <w:iCs/>
          <w:sz w:val="18"/>
          <w:szCs w:val="18"/>
        </w:rPr>
        <w:t xml:space="preserve"> leden</w:t>
      </w:r>
      <w:r w:rsidRPr="25782EE2">
        <w:rPr>
          <w:rFonts w:ascii="Verdana" w:hAnsi="Verdana" w:cs="Times New Roman"/>
          <w:i/>
          <w:iCs/>
          <w:sz w:val="18"/>
          <w:szCs w:val="18"/>
        </w:rPr>
        <w:t xml:space="preserve"> van de D66-fractie vragen specifiek</w:t>
      </w:r>
      <w:r w:rsidRPr="25782EE2" w:rsidR="68A8F4D3">
        <w:rPr>
          <w:rFonts w:ascii="Verdana" w:hAnsi="Verdana" w:cs="Times New Roman"/>
          <w:i/>
          <w:iCs/>
          <w:sz w:val="18"/>
          <w:szCs w:val="18"/>
        </w:rPr>
        <w:t xml:space="preserve"> de regering waarom in de memorie van toelichting niets is opgenomen over </w:t>
      </w:r>
      <w:r w:rsidRPr="25782EE2" w:rsidR="3FC5B5B8">
        <w:rPr>
          <w:rFonts w:ascii="Verdana" w:hAnsi="Verdana" w:cs="Times New Roman"/>
          <w:i/>
          <w:iCs/>
          <w:sz w:val="18"/>
          <w:szCs w:val="18"/>
        </w:rPr>
        <w:t>s</w:t>
      </w:r>
      <w:r w:rsidRPr="25782EE2" w:rsidR="68A8F4D3">
        <w:rPr>
          <w:rFonts w:ascii="Verdana" w:hAnsi="Verdana" w:cs="Times New Roman"/>
          <w:i/>
          <w:iCs/>
          <w:sz w:val="18"/>
          <w:szCs w:val="18"/>
        </w:rPr>
        <w:t>tralingsbescherming en nucleaire veiligheid onder de MER. Ook constateren de</w:t>
      </w:r>
      <w:r w:rsidRPr="25782EE2">
        <w:rPr>
          <w:rFonts w:ascii="Verdana" w:hAnsi="Verdana" w:cs="Times New Roman"/>
          <w:i/>
          <w:iCs/>
          <w:sz w:val="18"/>
          <w:szCs w:val="18"/>
        </w:rPr>
        <w:t>ze</w:t>
      </w:r>
      <w:r w:rsidRPr="25782EE2" w:rsidR="68A8F4D3">
        <w:rPr>
          <w:rFonts w:ascii="Verdana" w:hAnsi="Verdana" w:cs="Times New Roman"/>
          <w:i/>
          <w:iCs/>
          <w:sz w:val="18"/>
          <w:szCs w:val="18"/>
        </w:rPr>
        <w:t xml:space="preserve"> leden dat het lozen van hulpstoffen in het koelwater in de afgelopen tijd niet heeft geleid tot het overschrijden van de (deels op ecologische effecten gebaseerde) waterkwaliteitsnormen van </w:t>
      </w:r>
      <w:r w:rsidRPr="25782EE2" w:rsidR="0347BC49">
        <w:rPr>
          <w:rFonts w:ascii="Verdana" w:hAnsi="Verdana" w:cs="Times New Roman"/>
          <w:i/>
          <w:iCs/>
          <w:sz w:val="18"/>
          <w:szCs w:val="18"/>
        </w:rPr>
        <w:t>Kaderrichtlijn Water-relevante</w:t>
      </w:r>
      <w:r w:rsidRPr="25782EE2" w:rsidR="68A8F4D3">
        <w:rPr>
          <w:rFonts w:ascii="Verdana" w:hAnsi="Verdana" w:cs="Times New Roman"/>
          <w:i/>
          <w:iCs/>
          <w:sz w:val="18"/>
          <w:szCs w:val="18"/>
        </w:rPr>
        <w:t xml:space="preserve"> stoffen</w:t>
      </w:r>
      <w:r w:rsidRPr="25782EE2" w:rsidR="0347BC49">
        <w:rPr>
          <w:rFonts w:ascii="Verdana" w:hAnsi="Verdana" w:cs="Times New Roman"/>
          <w:i/>
          <w:iCs/>
          <w:sz w:val="18"/>
          <w:szCs w:val="18"/>
        </w:rPr>
        <w:t xml:space="preserve"> (KRW)</w:t>
      </w:r>
      <w:r w:rsidRPr="25782EE2" w:rsidR="68A8F4D3">
        <w:rPr>
          <w:rFonts w:ascii="Verdana" w:hAnsi="Verdana" w:cs="Times New Roman"/>
          <w:i/>
          <w:iCs/>
          <w:sz w:val="18"/>
          <w:szCs w:val="18"/>
        </w:rPr>
        <w:t>. De</w:t>
      </w:r>
      <w:r w:rsidRPr="25782EE2">
        <w:rPr>
          <w:rFonts w:ascii="Verdana" w:hAnsi="Verdana" w:cs="Times New Roman"/>
          <w:i/>
          <w:iCs/>
          <w:sz w:val="18"/>
          <w:szCs w:val="18"/>
        </w:rPr>
        <w:t>ze</w:t>
      </w:r>
      <w:r w:rsidRPr="25782EE2" w:rsidR="68A8F4D3">
        <w:rPr>
          <w:rFonts w:ascii="Verdana" w:hAnsi="Verdana" w:cs="Times New Roman"/>
          <w:i/>
          <w:iCs/>
          <w:sz w:val="18"/>
          <w:szCs w:val="18"/>
        </w:rPr>
        <w:t xml:space="preserve"> leden vragen de regering toe te lichten hoeveel effect de waterlozingen objectief hebben op de waterkwaliteit en hoeveel ruimte er overblijft voor andere belasting van de waterkwaliteit.</w:t>
      </w:r>
    </w:p>
    <w:p w:rsidR="13E91D2B" w:rsidP="00317CCF" w:rsidRDefault="13E91D2B" w14:paraId="5C9C1106" w14:textId="4FAF6DF2">
      <w:pPr>
        <w:spacing w:after="0" w:line="240" w:lineRule="atLeast"/>
        <w:rPr>
          <w:rFonts w:ascii="Verdana" w:hAnsi="Verdana" w:cs="Times New Roman"/>
          <w:i/>
          <w:iCs/>
          <w:sz w:val="18"/>
          <w:szCs w:val="18"/>
        </w:rPr>
      </w:pPr>
    </w:p>
    <w:p w:rsidR="4AA3F3D0" w:rsidP="00317CCF" w:rsidRDefault="4AA3F3D0" w14:paraId="467417CA" w14:textId="7D594808">
      <w:pPr>
        <w:spacing w:after="0" w:line="240" w:lineRule="atLeast"/>
        <w:rPr>
          <w:rFonts w:ascii="Verdana" w:hAnsi="Verdana" w:cs="Times New Roman"/>
          <w:sz w:val="18"/>
          <w:szCs w:val="18"/>
        </w:rPr>
      </w:pPr>
      <w:r w:rsidRPr="1E190841">
        <w:rPr>
          <w:rFonts w:ascii="Verdana" w:hAnsi="Verdana" w:cs="Times New Roman"/>
          <w:sz w:val="18"/>
          <w:szCs w:val="18"/>
        </w:rPr>
        <w:t xml:space="preserve">Ten aanzien van stralingsbescherming is in de memorie van toelichting aangegeven dat uit het MER fase 1 volgt dat in zeer beperkte </w:t>
      </w:r>
      <w:r w:rsidRPr="1E190841">
        <w:rPr>
          <w:rFonts w:ascii="Verdana" w:hAnsi="Verdana" w:eastAsia="Verdana" w:cs="Verdana"/>
          <w:sz w:val="18"/>
          <w:szCs w:val="18"/>
        </w:rPr>
        <w:t>mate sprake is van stralingsbelasting bij norma</w:t>
      </w:r>
      <w:r w:rsidRPr="1E190841" w:rsidR="0DF5FBCE">
        <w:rPr>
          <w:rFonts w:ascii="Verdana" w:hAnsi="Verdana" w:eastAsia="Verdana" w:cs="Verdana"/>
          <w:sz w:val="18"/>
          <w:szCs w:val="18"/>
        </w:rPr>
        <w:t xml:space="preserve">al </w:t>
      </w:r>
      <w:r w:rsidRPr="1E190841" w:rsidR="355B0619">
        <w:rPr>
          <w:rFonts w:ascii="Verdana" w:hAnsi="Verdana" w:eastAsia="Verdana" w:cs="Verdana"/>
          <w:sz w:val="18"/>
          <w:szCs w:val="18"/>
        </w:rPr>
        <w:t>bedrijf</w:t>
      </w:r>
      <w:r w:rsidRPr="1E190841" w:rsidR="0DF5FBCE">
        <w:rPr>
          <w:rFonts w:ascii="Verdana" w:hAnsi="Verdana" w:eastAsia="Verdana" w:cs="Verdana"/>
          <w:sz w:val="18"/>
          <w:szCs w:val="18"/>
        </w:rPr>
        <w:t xml:space="preserve"> en dat de belasting binnen alle wettelijke n</w:t>
      </w:r>
      <w:r w:rsidRPr="1E190841" w:rsidR="170FDA05">
        <w:rPr>
          <w:rFonts w:ascii="Verdana" w:hAnsi="Verdana" w:eastAsia="Verdana" w:cs="Verdana"/>
          <w:sz w:val="18"/>
          <w:szCs w:val="18"/>
        </w:rPr>
        <w:t xml:space="preserve">ormen blijft. </w:t>
      </w:r>
      <w:r w:rsidRPr="1E190841" w:rsidR="36C37C62">
        <w:rPr>
          <w:rFonts w:ascii="Verdana" w:hAnsi="Verdana" w:eastAsia="Verdana" w:cs="Verdana"/>
          <w:sz w:val="18"/>
          <w:szCs w:val="18"/>
        </w:rPr>
        <w:t>Verder is aangegeven</w:t>
      </w:r>
      <w:r w:rsidRPr="1E190841" w:rsidR="068B91A6">
        <w:rPr>
          <w:rFonts w:ascii="Verdana" w:hAnsi="Verdana" w:eastAsia="Verdana" w:cs="Verdana"/>
          <w:sz w:val="18"/>
          <w:szCs w:val="18"/>
        </w:rPr>
        <w:t xml:space="preserve"> dat de kerncentrale in de </w:t>
      </w:r>
      <w:r w:rsidRPr="1E190841" w:rsidR="5547BEEC">
        <w:rPr>
          <w:rFonts w:ascii="Verdana" w:hAnsi="Verdana" w:cs="Times New Roman"/>
          <w:sz w:val="18"/>
          <w:szCs w:val="18"/>
        </w:rPr>
        <w:t xml:space="preserve">huidige situatie </w:t>
      </w:r>
      <w:r w:rsidRPr="1E190841" w:rsidR="0639FE1C">
        <w:rPr>
          <w:rFonts w:ascii="Verdana" w:hAnsi="Verdana" w:cs="Times New Roman"/>
          <w:sz w:val="18"/>
          <w:szCs w:val="18"/>
        </w:rPr>
        <w:t xml:space="preserve">voldoet </w:t>
      </w:r>
      <w:r w:rsidRPr="1E190841" w:rsidR="5547BEEC">
        <w:rPr>
          <w:rFonts w:ascii="Verdana" w:hAnsi="Verdana" w:cs="Times New Roman"/>
          <w:sz w:val="18"/>
          <w:szCs w:val="18"/>
        </w:rPr>
        <w:t>aan alle relevante veiligheidseisen ten aanzien van nucleaire veiligheid</w:t>
      </w:r>
      <w:r w:rsidRPr="1E190841" w:rsidR="7397C410">
        <w:rPr>
          <w:rFonts w:ascii="Verdana" w:hAnsi="Verdana" w:cs="Times New Roman"/>
          <w:sz w:val="18"/>
          <w:szCs w:val="18"/>
        </w:rPr>
        <w:t xml:space="preserve"> (zie 5.4.1 van de memorie van toelichting)</w:t>
      </w:r>
      <w:r w:rsidRPr="1E190841" w:rsidR="5547BEEC">
        <w:rPr>
          <w:rFonts w:ascii="Verdana" w:hAnsi="Verdana" w:cs="Times New Roman"/>
          <w:sz w:val="18"/>
          <w:szCs w:val="18"/>
        </w:rPr>
        <w:t xml:space="preserve">. </w:t>
      </w:r>
    </w:p>
    <w:p w:rsidR="4655C246" w:rsidP="00317CCF" w:rsidRDefault="4655C246" w14:paraId="56F35BE1" w14:textId="272E73F9">
      <w:pPr>
        <w:spacing w:after="0" w:line="240" w:lineRule="atLeast"/>
        <w:rPr>
          <w:rFonts w:ascii="Verdana" w:hAnsi="Verdana" w:cs="Times New Roman"/>
          <w:i/>
          <w:iCs/>
          <w:sz w:val="18"/>
          <w:szCs w:val="18"/>
        </w:rPr>
      </w:pPr>
    </w:p>
    <w:p w:rsidRPr="003441AA" w:rsidR="62799BC6" w:rsidP="00317CCF" w:rsidRDefault="1BCE430E" w14:paraId="46C1532F" w14:textId="629A25A5">
      <w:pPr>
        <w:spacing w:after="0" w:line="240" w:lineRule="atLeast"/>
        <w:rPr>
          <w:rFonts w:ascii="Verdana" w:hAnsi="Verdana" w:cs="Times New Roman"/>
          <w:sz w:val="18"/>
          <w:szCs w:val="18"/>
        </w:rPr>
      </w:pPr>
      <w:r w:rsidRPr="25782EE2">
        <w:rPr>
          <w:rFonts w:ascii="Verdana" w:hAnsi="Verdana" w:cs="Times New Roman"/>
          <w:sz w:val="18"/>
          <w:szCs w:val="18"/>
        </w:rPr>
        <w:t xml:space="preserve">Het klopt dat de KRW-normen </w:t>
      </w:r>
      <w:r w:rsidRPr="25782EE2" w:rsidR="5C87DFBB">
        <w:rPr>
          <w:rFonts w:ascii="Verdana" w:hAnsi="Verdana" w:cs="Times New Roman"/>
          <w:sz w:val="18"/>
          <w:szCs w:val="18"/>
        </w:rPr>
        <w:t>niet</w:t>
      </w:r>
      <w:r w:rsidRPr="25782EE2">
        <w:rPr>
          <w:rFonts w:ascii="Verdana" w:hAnsi="Verdana" w:cs="Times New Roman"/>
          <w:sz w:val="18"/>
          <w:szCs w:val="18"/>
        </w:rPr>
        <w:t xml:space="preserve"> overschreden worden</w:t>
      </w:r>
      <w:r w:rsidRPr="25782EE2" w:rsidR="12FED10A">
        <w:rPr>
          <w:rFonts w:ascii="Verdana" w:hAnsi="Verdana" w:cs="Times New Roman"/>
          <w:sz w:val="18"/>
          <w:szCs w:val="18"/>
        </w:rPr>
        <w:t xml:space="preserve">. </w:t>
      </w:r>
      <w:r w:rsidRPr="25782EE2" w:rsidR="29179606">
        <w:rPr>
          <w:rFonts w:ascii="Verdana" w:hAnsi="Verdana" w:cs="Times New Roman"/>
          <w:sz w:val="18"/>
          <w:szCs w:val="18"/>
        </w:rPr>
        <w:t>De warmte van het geloosde water mag maximaal 980 MW (1 MW = 1 MJ/s) zijn en het debiet mag maximaal 23,2 m3/s zijn. De maximaal vergunde warmte geloosd via water is in de periode 2017-2022 niet overschreden (EPZ, 2017-2022). De warmte-emissie in 2022 was c</w:t>
      </w:r>
      <w:r w:rsidRPr="25782EE2" w:rsidR="58CA3DCB">
        <w:rPr>
          <w:rFonts w:ascii="Verdana" w:hAnsi="Verdana" w:cs="Times New Roman"/>
          <w:sz w:val="18"/>
          <w:szCs w:val="18"/>
        </w:rPr>
        <w:t>irca</w:t>
      </w:r>
      <w:r w:rsidRPr="25782EE2" w:rsidR="29179606">
        <w:rPr>
          <w:rFonts w:ascii="Verdana" w:hAnsi="Verdana" w:cs="Times New Roman"/>
          <w:sz w:val="18"/>
          <w:szCs w:val="18"/>
        </w:rPr>
        <w:t xml:space="preserve"> 82</w:t>
      </w:r>
      <w:r w:rsidRPr="25782EE2" w:rsidR="0DD13D2E">
        <w:rPr>
          <w:rFonts w:ascii="Verdana" w:hAnsi="Verdana" w:cs="Times New Roman"/>
          <w:sz w:val="18"/>
          <w:szCs w:val="18"/>
        </w:rPr>
        <w:t xml:space="preserve"> procent</w:t>
      </w:r>
      <w:r w:rsidRPr="25782EE2" w:rsidR="29179606">
        <w:rPr>
          <w:rFonts w:ascii="Verdana" w:hAnsi="Verdana" w:cs="Times New Roman"/>
          <w:sz w:val="18"/>
          <w:szCs w:val="18"/>
        </w:rPr>
        <w:t xml:space="preserve"> van de vergunde hoeveelheid, in de andere jaren was de emissie lager. Uitgaande van de KRW-doelstellingen valt de lozing van</w:t>
      </w:r>
      <w:r w:rsidRPr="25782EE2" w:rsidR="171FF60E">
        <w:rPr>
          <w:rFonts w:ascii="Verdana" w:hAnsi="Verdana" w:cs="Times New Roman"/>
          <w:sz w:val="18"/>
          <w:szCs w:val="18"/>
        </w:rPr>
        <w:t xml:space="preserve"> </w:t>
      </w:r>
      <w:r w:rsidRPr="25782EE2" w:rsidR="4D998DC7">
        <w:rPr>
          <w:rFonts w:ascii="Verdana" w:hAnsi="Verdana" w:cs="Times New Roman"/>
          <w:sz w:val="18"/>
          <w:szCs w:val="18"/>
        </w:rPr>
        <w:t xml:space="preserve">de kerncentrale Borssele </w:t>
      </w:r>
      <w:r w:rsidRPr="25782EE2" w:rsidR="171FF60E">
        <w:rPr>
          <w:rFonts w:ascii="Verdana" w:hAnsi="Verdana" w:cs="Times New Roman"/>
          <w:sz w:val="18"/>
          <w:szCs w:val="18"/>
        </w:rPr>
        <w:t>hier dus volledig binnen.</w:t>
      </w:r>
    </w:p>
    <w:p w:rsidRPr="003441AA" w:rsidR="4655C246" w:rsidP="00317CCF" w:rsidRDefault="4655C246" w14:paraId="206427EB" w14:textId="01493CCE">
      <w:pPr>
        <w:spacing w:after="0" w:line="240" w:lineRule="atLeast"/>
        <w:rPr>
          <w:rFonts w:ascii="Verdana" w:hAnsi="Verdana" w:cs="Times New Roman"/>
          <w:sz w:val="18"/>
          <w:szCs w:val="18"/>
        </w:rPr>
      </w:pPr>
    </w:p>
    <w:p w:rsidR="002A7BAD" w:rsidP="00317CCF" w:rsidRDefault="6768D481" w14:paraId="579B27B0" w14:textId="53A6A7F0">
      <w:pPr>
        <w:spacing w:after="0" w:line="240" w:lineRule="atLeast"/>
        <w:rPr>
          <w:rFonts w:ascii="Verdana" w:hAnsi="Verdana" w:cs="Times New Roman"/>
          <w:i/>
          <w:iCs/>
          <w:sz w:val="18"/>
          <w:szCs w:val="18"/>
        </w:rPr>
      </w:pPr>
      <w:r w:rsidRPr="25782EE2">
        <w:rPr>
          <w:rFonts w:ascii="Verdana" w:hAnsi="Verdana" w:cs="Times New Roman"/>
          <w:sz w:val="18"/>
          <w:szCs w:val="18"/>
        </w:rPr>
        <w:t xml:space="preserve">In het </w:t>
      </w:r>
      <w:r w:rsidRPr="25782EE2" w:rsidR="144893EC">
        <w:rPr>
          <w:rFonts w:ascii="Verdana" w:hAnsi="Verdana" w:cs="Times New Roman"/>
          <w:sz w:val="18"/>
          <w:szCs w:val="18"/>
        </w:rPr>
        <w:t xml:space="preserve">MER Fase 1 </w:t>
      </w:r>
      <w:r w:rsidRPr="25782EE2">
        <w:rPr>
          <w:rFonts w:ascii="Verdana" w:hAnsi="Verdana" w:cs="Times New Roman"/>
          <w:sz w:val="18"/>
          <w:szCs w:val="18"/>
        </w:rPr>
        <w:t>is</w:t>
      </w:r>
      <w:r w:rsidRPr="25782EE2" w:rsidR="35C03887">
        <w:rPr>
          <w:rFonts w:ascii="Verdana" w:hAnsi="Verdana" w:cs="Times New Roman"/>
          <w:sz w:val="18"/>
          <w:szCs w:val="18"/>
        </w:rPr>
        <w:t xml:space="preserve"> </w:t>
      </w:r>
      <w:r w:rsidRPr="25782EE2" w:rsidR="144893EC">
        <w:rPr>
          <w:rFonts w:ascii="Verdana" w:hAnsi="Verdana" w:cs="Times New Roman"/>
          <w:sz w:val="18"/>
          <w:szCs w:val="18"/>
        </w:rPr>
        <w:t xml:space="preserve">geconcludeerd dat er ten behoeve van een vergunningverlening voor bedrijfsduurverlenging meer onderzoek nodig is naar koelwaterlozing en de potentiële effecten ervan. </w:t>
      </w:r>
      <w:r w:rsidRPr="25782EE2" w:rsidR="65C107A0">
        <w:rPr>
          <w:rFonts w:ascii="Verdana" w:hAnsi="Verdana" w:cs="Times New Roman"/>
          <w:sz w:val="18"/>
          <w:szCs w:val="18"/>
        </w:rPr>
        <w:t>Dat zal gebeuren in MER Fase 2.</w:t>
      </w:r>
    </w:p>
    <w:p w:rsidRPr="00527E28" w:rsidR="00871F62" w:rsidP="00317CCF" w:rsidRDefault="00871F62" w14:paraId="0DAE6ACB" w14:textId="77777777">
      <w:pPr>
        <w:spacing w:after="0" w:line="240" w:lineRule="atLeast"/>
        <w:rPr>
          <w:rFonts w:ascii="Verdana" w:hAnsi="Verdana" w:cs="Times New Roman"/>
          <w:i/>
          <w:iCs/>
          <w:sz w:val="18"/>
          <w:szCs w:val="18"/>
        </w:rPr>
      </w:pPr>
    </w:p>
    <w:p w:rsidRPr="00527E28" w:rsidR="007B5516" w:rsidP="00317CCF" w:rsidRDefault="0BCE8356" w14:paraId="4A183BF3" w14:textId="6C57581E">
      <w:pPr>
        <w:spacing w:after="0" w:line="240" w:lineRule="atLeast"/>
        <w:rPr>
          <w:rFonts w:ascii="Verdana" w:hAnsi="Verdana" w:cs="Times New Roman"/>
          <w:i/>
          <w:iCs/>
          <w:sz w:val="18"/>
          <w:szCs w:val="18"/>
        </w:rPr>
      </w:pPr>
      <w:r w:rsidRPr="25782EE2">
        <w:rPr>
          <w:rFonts w:ascii="Verdana" w:hAnsi="Verdana" w:cs="Times New Roman"/>
          <w:i/>
          <w:iCs/>
          <w:sz w:val="18"/>
          <w:szCs w:val="18"/>
        </w:rPr>
        <w:t>De leden</w:t>
      </w:r>
      <w:r w:rsidRPr="25782EE2" w:rsidR="1F7556A7">
        <w:rPr>
          <w:rFonts w:ascii="Verdana" w:hAnsi="Verdana" w:cs="Times New Roman"/>
          <w:i/>
          <w:iCs/>
          <w:sz w:val="18"/>
          <w:szCs w:val="18"/>
        </w:rPr>
        <w:t xml:space="preserve"> van de D66-fractie</w:t>
      </w:r>
      <w:r w:rsidRPr="25782EE2">
        <w:rPr>
          <w:rFonts w:ascii="Verdana" w:hAnsi="Verdana" w:cs="Times New Roman"/>
          <w:i/>
          <w:iCs/>
          <w:sz w:val="18"/>
          <w:szCs w:val="18"/>
        </w:rPr>
        <w:t xml:space="preserve"> constateren dat in de MER fase 1 is aangegeven wat de kerncentrale Borssele per jaar aan radioactief een lineaire hoeveelheid afval produceert en dat bij bedrijfsduurverlenging deze jaarlijkse productie</w:t>
      </w:r>
      <w:r w:rsidRPr="25782EE2" w:rsidR="53693E63">
        <w:rPr>
          <w:rFonts w:ascii="Verdana" w:hAnsi="Verdana" w:cs="Times New Roman"/>
          <w:i/>
          <w:iCs/>
          <w:sz w:val="18"/>
          <w:szCs w:val="18"/>
        </w:rPr>
        <w:t xml:space="preserve"> niet zal wijzigen</w:t>
      </w:r>
      <w:r w:rsidRPr="25782EE2">
        <w:rPr>
          <w:rFonts w:ascii="Verdana" w:hAnsi="Verdana" w:cs="Times New Roman"/>
          <w:i/>
          <w:iCs/>
          <w:sz w:val="18"/>
          <w:szCs w:val="18"/>
        </w:rPr>
        <w:t>. De</w:t>
      </w:r>
      <w:r w:rsidRPr="25782EE2" w:rsidR="1F7556A7">
        <w:rPr>
          <w:rFonts w:ascii="Verdana" w:hAnsi="Verdana" w:cs="Times New Roman"/>
          <w:i/>
          <w:iCs/>
          <w:sz w:val="18"/>
          <w:szCs w:val="18"/>
        </w:rPr>
        <w:t>ze</w:t>
      </w:r>
      <w:r w:rsidRPr="25782EE2">
        <w:rPr>
          <w:rFonts w:ascii="Verdana" w:hAnsi="Verdana" w:cs="Times New Roman"/>
          <w:i/>
          <w:iCs/>
          <w:sz w:val="18"/>
          <w:szCs w:val="18"/>
        </w:rPr>
        <w:t xml:space="preserve"> leden lezen dat de regering stelt dat de Centrale Organisatie Voor Radioactief Afval (COVRA) voldoende opslagcapaciteit heeft voor de extra productie. De</w:t>
      </w:r>
      <w:r w:rsidRPr="25782EE2" w:rsidR="1F7556A7">
        <w:rPr>
          <w:rFonts w:ascii="Verdana" w:hAnsi="Verdana" w:cs="Times New Roman"/>
          <w:i/>
          <w:iCs/>
          <w:sz w:val="18"/>
          <w:szCs w:val="18"/>
        </w:rPr>
        <w:t>ze</w:t>
      </w:r>
      <w:r w:rsidRPr="25782EE2">
        <w:rPr>
          <w:rFonts w:ascii="Verdana" w:hAnsi="Verdana" w:cs="Times New Roman"/>
          <w:i/>
          <w:iCs/>
          <w:sz w:val="18"/>
          <w:szCs w:val="18"/>
        </w:rPr>
        <w:t xml:space="preserve"> leden vragen voor hoeveel jaar er ruimte is om radioactief afval op blijven te slaan bij gelijkblijvende productie.</w:t>
      </w:r>
    </w:p>
    <w:p w:rsidR="13E91D2B" w:rsidP="00317CCF" w:rsidRDefault="13E91D2B" w14:paraId="65E4EF38" w14:textId="2A70885C">
      <w:pPr>
        <w:spacing w:after="0" w:line="240" w:lineRule="atLeast"/>
        <w:rPr>
          <w:rFonts w:ascii="Verdana" w:hAnsi="Verdana" w:eastAsia="Verdana" w:cs="Verdana"/>
          <w:sz w:val="18"/>
          <w:szCs w:val="18"/>
        </w:rPr>
      </w:pPr>
    </w:p>
    <w:p w:rsidR="02BC567C" w:rsidP="00317CCF" w:rsidRDefault="46D34C98" w14:paraId="1AC1438E" w14:textId="77E34102">
      <w:pPr>
        <w:spacing w:after="0" w:line="240" w:lineRule="atLeast"/>
        <w:rPr>
          <w:rFonts w:ascii="Verdana" w:hAnsi="Verdana" w:cs="Times New Roman"/>
          <w:sz w:val="18"/>
          <w:szCs w:val="18"/>
        </w:rPr>
      </w:pPr>
      <w:r w:rsidRPr="25782EE2">
        <w:rPr>
          <w:rFonts w:ascii="Verdana" w:hAnsi="Verdana" w:cs="Times New Roman"/>
          <w:sz w:val="18"/>
          <w:szCs w:val="18"/>
        </w:rPr>
        <w:t>COVRA heeft een masterplan 2050 opgesteld waarin beschreven staat wat de impact van de verwachte nucleaire ontwikkelingen is op haar infrastructuur.</w:t>
      </w:r>
      <w:r w:rsidRPr="25782EE2" w:rsidR="02BC567C">
        <w:rPr>
          <w:rStyle w:val="Voetnootmarkering"/>
          <w:rFonts w:ascii="Verdana" w:hAnsi="Verdana" w:cs="Times New Roman"/>
          <w:sz w:val="18"/>
          <w:szCs w:val="18"/>
        </w:rPr>
        <w:footnoteReference w:id="11"/>
      </w:r>
      <w:r w:rsidRPr="25782EE2">
        <w:rPr>
          <w:rFonts w:ascii="Verdana" w:hAnsi="Verdana" w:cs="Times New Roman"/>
          <w:sz w:val="18"/>
          <w:szCs w:val="18"/>
        </w:rPr>
        <w:t xml:space="preserve"> De bedrijfsduurverlenging van de kerncentrale Borssele levert zo’n 50 m³ laag- en middelradioactief afval en zo’n 5,6 m³ hoogradioactief afval per jaar op waarbij uitgegaan wordt van opwerking van verbruikte </w:t>
      </w:r>
      <w:r w:rsidRPr="25782EE2">
        <w:rPr>
          <w:rFonts w:ascii="Verdana" w:hAnsi="Verdana" w:cs="Times New Roman"/>
          <w:sz w:val="18"/>
          <w:szCs w:val="18"/>
        </w:rPr>
        <w:lastRenderedPageBreak/>
        <w:t xml:space="preserve">splijtstoffen. </w:t>
      </w:r>
      <w:r w:rsidRPr="25782EE2" w:rsidR="1174576E">
        <w:rPr>
          <w:rFonts w:ascii="Verdana" w:hAnsi="Verdana"/>
          <w:sz w:val="18"/>
          <w:szCs w:val="18"/>
        </w:rPr>
        <w:t>COVRA houdt in haar toekomstplannen rekening met een bedrijfsduurverlenging van Borssele van 20 jaar.</w:t>
      </w:r>
      <w:r w:rsidRPr="25782EE2" w:rsidR="1174576E">
        <w:rPr>
          <w:rFonts w:ascii="Verdana" w:hAnsi="Verdana" w:cs="Times New Roman"/>
          <w:sz w:val="18"/>
          <w:szCs w:val="18"/>
        </w:rPr>
        <w:t xml:space="preserve"> </w:t>
      </w:r>
      <w:r w:rsidRPr="25782EE2">
        <w:rPr>
          <w:rFonts w:ascii="Verdana" w:hAnsi="Verdana" w:cs="Times New Roman"/>
          <w:sz w:val="18"/>
          <w:szCs w:val="18"/>
        </w:rPr>
        <w:t>Voor die hoeveelheden afval is voldoende ruimte op het terrein van COVRA.</w:t>
      </w:r>
    </w:p>
    <w:p w:rsidR="13E91D2B" w:rsidP="00317CCF" w:rsidRDefault="13E91D2B" w14:paraId="569BC2FD" w14:textId="2F0E2DA3">
      <w:pPr>
        <w:spacing w:after="0" w:line="240" w:lineRule="atLeast"/>
        <w:rPr>
          <w:rFonts w:ascii="Verdana" w:hAnsi="Verdana"/>
          <w:i/>
          <w:iCs/>
          <w:sz w:val="18"/>
          <w:szCs w:val="18"/>
        </w:rPr>
      </w:pPr>
    </w:p>
    <w:p w:rsidR="007E6960" w:rsidP="00317CCF" w:rsidRDefault="58EDFBCB" w14:paraId="21608FCA" w14:textId="77777777">
      <w:pPr>
        <w:spacing w:after="0" w:line="240" w:lineRule="atLeast"/>
        <w:rPr>
          <w:rStyle w:val="Verwijzingopmerking"/>
          <w:rFonts w:ascii="Verdana" w:hAnsi="Verdana"/>
          <w:i/>
          <w:iCs/>
          <w:sz w:val="18"/>
          <w:szCs w:val="18"/>
        </w:rPr>
      </w:pPr>
      <w:r w:rsidRPr="13E91D2B">
        <w:rPr>
          <w:rFonts w:ascii="Verdana" w:hAnsi="Verdana"/>
          <w:i/>
          <w:iCs/>
          <w:sz w:val="18"/>
          <w:szCs w:val="18"/>
        </w:rPr>
        <w:t xml:space="preserve">De leden van de GroenLinks-PvdA-fractie hebben vragen over de aanvullingen MER fase 1. Wat zal de impact zijn van een bedrijfsduurverlenging op de netcongestie? Is er een risico dat er door een verlenging minder ruimte op het net beschikbaar zal zijn voor hernieuwbare energiebronnen? </w:t>
      </w:r>
    </w:p>
    <w:p w:rsidR="009817F9" w:rsidP="00317CCF" w:rsidRDefault="6E4EC569" w14:paraId="16089AFA" w14:textId="1078EF9C">
      <w:pPr>
        <w:spacing w:after="0" w:line="240" w:lineRule="atLeast"/>
        <w:rPr>
          <w:rStyle w:val="Verwijzingopmerking"/>
          <w:rFonts w:ascii="Verdana" w:hAnsi="Verdana"/>
          <w:i/>
          <w:iCs/>
          <w:sz w:val="18"/>
          <w:szCs w:val="18"/>
        </w:rPr>
      </w:pPr>
      <w:r w:rsidRPr="25782EE2">
        <w:rPr>
          <w:rFonts w:ascii="Verdana" w:hAnsi="Verdana"/>
          <w:i/>
          <w:iCs/>
          <w:sz w:val="18"/>
          <w:szCs w:val="18"/>
        </w:rPr>
        <w:t xml:space="preserve">Gezien de huidige kerncentrale voor de toelevering afhankelijk is van een Russische subcontractor, wat zal de regering doen indien deze afhankelijkheid bij bedrijfsduurverlenging zou blijven bestaan of in de praktijk enkel vervangen kan worden door een andere afhankelijkheid van een Moskou-vriendelijk land? Als een rechtstreekse of onrechtstreekse afhankelijkheid van Rusland blijft bestaan, zal de regering dan afzien van een verlenging van de bedrijfsduur van de kerncentrale? </w:t>
      </w:r>
    </w:p>
    <w:p w:rsidR="7C9D4E2D" w:rsidP="00317CCF" w:rsidRDefault="7C9D4E2D" w14:paraId="1272EA9A" w14:textId="57BCAEA6">
      <w:pPr>
        <w:spacing w:after="0" w:line="240" w:lineRule="atLeast"/>
        <w:rPr>
          <w:rFonts w:ascii="Verdana" w:hAnsi="Verdana" w:cs="Times New Roman"/>
          <w:sz w:val="18"/>
          <w:szCs w:val="18"/>
        </w:rPr>
      </w:pPr>
      <w:r w:rsidRPr="13E91D2B">
        <w:rPr>
          <w:rStyle w:val="Verwijzingopmerking"/>
          <w:rFonts w:ascii="Verdana" w:hAnsi="Verdana"/>
          <w:i/>
          <w:iCs/>
          <w:sz w:val="18"/>
          <w:szCs w:val="18"/>
        </w:rPr>
        <w:t xml:space="preserve"> </w:t>
      </w:r>
    </w:p>
    <w:p w:rsidR="73044AEF" w:rsidP="00317CCF" w:rsidRDefault="416A53FC" w14:paraId="7E106D1C" w14:textId="3F0CEC55">
      <w:pPr>
        <w:spacing w:after="0" w:line="240" w:lineRule="atLeast"/>
        <w:rPr>
          <w:rFonts w:ascii="Verdana" w:hAnsi="Verdana" w:cs="Times New Roman"/>
          <w:sz w:val="18"/>
          <w:szCs w:val="18"/>
        </w:rPr>
      </w:pPr>
      <w:r w:rsidRPr="25782EE2">
        <w:rPr>
          <w:rFonts w:ascii="Verdana" w:hAnsi="Verdana" w:cs="Times New Roman"/>
          <w:sz w:val="18"/>
          <w:szCs w:val="18"/>
        </w:rPr>
        <w:t>Kernenergie legt, net als elke andere vorm van elektriciteitsproductie, beslag op het elektriciteitsnet. De kerncentrale Borssele beschikt over een bestaande aansluiting op het hoogspanningsnet, deze zal niet veranderen bij bedrijfsduurverlenging.</w:t>
      </w:r>
    </w:p>
    <w:p w:rsidR="13E91D2B" w:rsidP="00317CCF" w:rsidRDefault="13E91D2B" w14:paraId="09EB892B" w14:textId="50C56610">
      <w:pPr>
        <w:spacing w:after="0" w:line="240" w:lineRule="atLeast"/>
        <w:rPr>
          <w:rFonts w:ascii="Verdana" w:hAnsi="Verdana" w:cs="Times New Roman"/>
          <w:sz w:val="18"/>
          <w:szCs w:val="18"/>
        </w:rPr>
      </w:pPr>
    </w:p>
    <w:p w:rsidR="009817F9" w:rsidP="00317CCF" w:rsidRDefault="58D12A32" w14:paraId="590042FE" w14:textId="3323925B">
      <w:pPr>
        <w:spacing w:after="0" w:line="240" w:lineRule="atLeast"/>
        <w:rPr>
          <w:rFonts w:ascii="Verdana" w:hAnsi="Verdana" w:cs="Times New Roman"/>
          <w:sz w:val="18"/>
          <w:szCs w:val="18"/>
        </w:rPr>
      </w:pPr>
      <w:r w:rsidRPr="25782EE2">
        <w:rPr>
          <w:rFonts w:ascii="Verdana" w:hAnsi="Verdana" w:cs="Times New Roman"/>
          <w:sz w:val="18"/>
          <w:szCs w:val="18"/>
        </w:rPr>
        <w:t>In eerdere brieven aan uw Kamer is aangegeven dat de kerncentrale een indirecte afhankelijkheid heeft van Rusland. En dat bekeken wordt hoe die afhankelijkheid verbroken kan worden</w:t>
      </w:r>
      <w:r w:rsidR="00893E3C">
        <w:rPr>
          <w:rFonts w:ascii="Verdana" w:hAnsi="Verdana" w:cs="Times New Roman"/>
          <w:sz w:val="18"/>
          <w:szCs w:val="18"/>
        </w:rPr>
        <w:t xml:space="preserve"> en welke consequenties dat meebrengt</w:t>
      </w:r>
      <w:r w:rsidRPr="25782EE2">
        <w:rPr>
          <w:rFonts w:ascii="Verdana" w:hAnsi="Verdana" w:cs="Times New Roman"/>
          <w:sz w:val="18"/>
          <w:szCs w:val="18"/>
        </w:rPr>
        <w:t>. In het proces om de verbruikte splijtstof die in Frankrijk wordt opgewerkt te hergebruiken in nieuwe splijtstofstaven worden enkele stappen in Rusland uitgevoerd. Om in bedrijf te kunnen blijven kan de kerncentrale ook andere typen brandstof gebruiken</w:t>
      </w:r>
      <w:r w:rsidRPr="25782EE2" w:rsidR="6745E299">
        <w:rPr>
          <w:rFonts w:ascii="Verdana" w:hAnsi="Verdana" w:cs="Times New Roman"/>
          <w:sz w:val="18"/>
          <w:szCs w:val="18"/>
        </w:rPr>
        <w:t xml:space="preserve">. </w:t>
      </w:r>
      <w:r w:rsidRPr="25782EE2">
        <w:rPr>
          <w:rFonts w:ascii="Verdana" w:hAnsi="Verdana" w:cs="Times New Roman"/>
          <w:sz w:val="18"/>
          <w:szCs w:val="18"/>
        </w:rPr>
        <w:t xml:space="preserve">EPZ onderzoekt momenteel op welke manier de centrale na 2033 in bedrijf kan blijven en wat dat betekent voor de brandstofcyclus. </w:t>
      </w:r>
    </w:p>
    <w:p w:rsidR="009817F9" w:rsidP="00317CCF" w:rsidRDefault="009817F9" w14:paraId="7BC394E6" w14:textId="77777777">
      <w:pPr>
        <w:spacing w:after="0" w:line="240" w:lineRule="atLeast"/>
        <w:rPr>
          <w:rStyle w:val="Verwijzingopmerking"/>
          <w:rFonts w:ascii="Verdana" w:hAnsi="Verdana"/>
          <w:i/>
          <w:iCs/>
          <w:sz w:val="18"/>
          <w:szCs w:val="18"/>
        </w:rPr>
      </w:pPr>
    </w:p>
    <w:p w:rsidR="007E6960" w:rsidP="00317CCF" w:rsidRDefault="6E4EC569" w14:paraId="4C86EB55" w14:textId="0F24B695">
      <w:pPr>
        <w:spacing w:after="0" w:line="240" w:lineRule="atLeast"/>
        <w:rPr>
          <w:rFonts w:ascii="Verdana" w:hAnsi="Verdana"/>
          <w:i/>
          <w:iCs/>
          <w:sz w:val="18"/>
          <w:szCs w:val="18"/>
        </w:rPr>
      </w:pPr>
      <w:r w:rsidRPr="25782EE2">
        <w:rPr>
          <w:rFonts w:ascii="Verdana" w:hAnsi="Verdana"/>
          <w:i/>
          <w:iCs/>
          <w:sz w:val="18"/>
          <w:szCs w:val="18"/>
        </w:rPr>
        <w:t xml:space="preserve">Geldt de verwaarloosbaarheid van de gevolgen voor de beschouwde levensgemeenschappen ook lokaal in de zones met hogere temperatuurstijgingen, tot 10 graden toe? Zijn er gevolgen voor niet-beschouwde levensgemeenschappen? </w:t>
      </w:r>
    </w:p>
    <w:p w:rsidR="007E6960" w:rsidP="00317CCF" w:rsidRDefault="007E6960" w14:paraId="44175D2F" w14:textId="77777777">
      <w:pPr>
        <w:spacing w:after="0" w:line="240" w:lineRule="atLeast"/>
        <w:rPr>
          <w:rFonts w:ascii="Verdana" w:hAnsi="Verdana"/>
          <w:i/>
          <w:iCs/>
          <w:sz w:val="18"/>
          <w:szCs w:val="18"/>
        </w:rPr>
      </w:pPr>
    </w:p>
    <w:p w:rsidRPr="007E6960" w:rsidR="007E6960" w:rsidP="00317CCF" w:rsidRDefault="73044AEF" w14:paraId="7C3D52F4" w14:textId="03C31868">
      <w:pPr>
        <w:spacing w:after="0" w:line="240" w:lineRule="atLeast"/>
        <w:rPr>
          <w:rFonts w:ascii="Verdana" w:hAnsi="Verdana"/>
          <w:sz w:val="18"/>
          <w:szCs w:val="18"/>
        </w:rPr>
      </w:pPr>
      <w:r w:rsidRPr="13E91D2B">
        <w:rPr>
          <w:rFonts w:ascii="Verdana" w:hAnsi="Verdana"/>
          <w:sz w:val="18"/>
          <w:szCs w:val="18"/>
        </w:rPr>
        <w:t xml:space="preserve">In de zones waar hogere temperaturen voorkomen in de Westerschelde – dus direct bij het lozingspunt van het koelwater </w:t>
      </w:r>
      <w:r w:rsidRPr="13E91D2B" w:rsidR="45387D5D">
        <w:rPr>
          <w:rFonts w:ascii="Verdana" w:hAnsi="Verdana"/>
          <w:sz w:val="18"/>
          <w:szCs w:val="18"/>
        </w:rPr>
        <w:t xml:space="preserve">van de kerncentrale Borssele </w:t>
      </w:r>
      <w:r w:rsidRPr="13E91D2B">
        <w:rPr>
          <w:rFonts w:ascii="Verdana" w:hAnsi="Verdana"/>
          <w:sz w:val="18"/>
          <w:szCs w:val="18"/>
        </w:rPr>
        <w:t xml:space="preserve">– komen lokale </w:t>
      </w:r>
      <w:proofErr w:type="spellStart"/>
      <w:r w:rsidRPr="13E91D2B">
        <w:rPr>
          <w:rFonts w:ascii="Verdana" w:hAnsi="Verdana"/>
          <w:sz w:val="18"/>
          <w:szCs w:val="18"/>
        </w:rPr>
        <w:t>warmteminnende</w:t>
      </w:r>
      <w:proofErr w:type="spellEnd"/>
      <w:r w:rsidRPr="13E91D2B">
        <w:rPr>
          <w:rFonts w:ascii="Verdana" w:hAnsi="Verdana"/>
          <w:sz w:val="18"/>
          <w:szCs w:val="18"/>
        </w:rPr>
        <w:t xml:space="preserve"> soorten voor die elders niet voorkomen in </w:t>
      </w:r>
      <w:r w:rsidRPr="13E91D2B" w:rsidR="0F8B6649">
        <w:rPr>
          <w:rFonts w:ascii="Verdana" w:hAnsi="Verdana"/>
          <w:sz w:val="18"/>
          <w:szCs w:val="18"/>
        </w:rPr>
        <w:t>de Westerschelde</w:t>
      </w:r>
      <w:r w:rsidRPr="13E91D2B">
        <w:rPr>
          <w:rFonts w:ascii="Verdana" w:hAnsi="Verdana"/>
          <w:sz w:val="18"/>
          <w:szCs w:val="18"/>
        </w:rPr>
        <w:t xml:space="preserve">. De warmtepluim beslaat echter een beperkt gebied, direct bij het lozingspunt. Dit betekent dat er geen </w:t>
      </w:r>
      <w:r w:rsidRPr="13E91D2B" w:rsidR="3AC61AB4">
        <w:rPr>
          <w:rFonts w:ascii="Verdana" w:hAnsi="Verdana"/>
          <w:sz w:val="18"/>
          <w:szCs w:val="18"/>
        </w:rPr>
        <w:t xml:space="preserve">sprake is van </w:t>
      </w:r>
      <w:r w:rsidRPr="13E91D2B">
        <w:rPr>
          <w:rFonts w:ascii="Verdana" w:hAnsi="Verdana"/>
          <w:sz w:val="18"/>
          <w:szCs w:val="18"/>
        </w:rPr>
        <w:t>barrièrewerking voor soorten in het waterlichaam: d</w:t>
      </w:r>
      <w:r w:rsidRPr="13E91D2B" w:rsidR="5EDC24E2">
        <w:rPr>
          <w:rFonts w:ascii="Verdana" w:hAnsi="Verdana"/>
          <w:sz w:val="18"/>
          <w:szCs w:val="18"/>
        </w:rPr>
        <w:t>eze</w:t>
      </w:r>
      <w:r w:rsidRPr="13E91D2B">
        <w:rPr>
          <w:rFonts w:ascii="Verdana" w:hAnsi="Verdana"/>
          <w:sz w:val="18"/>
          <w:szCs w:val="18"/>
        </w:rPr>
        <w:t xml:space="preserve"> kunnen om de warmtepluim heen bewegen. De effecten zijn daarmee verwaarloosbaar. </w:t>
      </w:r>
    </w:p>
    <w:p w:rsidRPr="007E6960" w:rsidR="007E6960" w:rsidP="00317CCF" w:rsidRDefault="007E6960" w14:paraId="5BCF5148" w14:textId="770F43AB">
      <w:pPr>
        <w:spacing w:after="0" w:line="240" w:lineRule="atLeast"/>
        <w:rPr>
          <w:rFonts w:ascii="Verdana" w:hAnsi="Verdana"/>
          <w:sz w:val="18"/>
          <w:szCs w:val="18"/>
        </w:rPr>
      </w:pPr>
    </w:p>
    <w:p w:rsidRPr="007E6960" w:rsidR="007E6960" w:rsidP="00317CCF" w:rsidRDefault="2322DED0" w14:paraId="57A46748" w14:textId="6F5D9B76">
      <w:pPr>
        <w:spacing w:after="0" w:line="240" w:lineRule="atLeast"/>
        <w:rPr>
          <w:rFonts w:ascii="Verdana" w:hAnsi="Verdana"/>
          <w:sz w:val="18"/>
          <w:szCs w:val="18"/>
        </w:rPr>
      </w:pPr>
      <w:r w:rsidRPr="25782EE2">
        <w:rPr>
          <w:rFonts w:ascii="Verdana" w:hAnsi="Verdana"/>
          <w:sz w:val="18"/>
          <w:szCs w:val="18"/>
        </w:rPr>
        <w:t>Uit</w:t>
      </w:r>
      <w:r w:rsidRPr="25782EE2" w:rsidR="33A4606F">
        <w:rPr>
          <w:rFonts w:ascii="Verdana" w:hAnsi="Verdana"/>
          <w:sz w:val="18"/>
          <w:szCs w:val="18"/>
        </w:rPr>
        <w:t xml:space="preserve"> de</w:t>
      </w:r>
      <w:r w:rsidRPr="25782EE2">
        <w:rPr>
          <w:rFonts w:ascii="Verdana" w:hAnsi="Verdana"/>
          <w:sz w:val="18"/>
          <w:szCs w:val="18"/>
        </w:rPr>
        <w:t xml:space="preserve"> vraag blijkt niet welke leefgemeenschappen bedoeld worden. Voor</w:t>
      </w:r>
      <w:r w:rsidRPr="25782EE2" w:rsidR="0975A790">
        <w:rPr>
          <w:rFonts w:ascii="Verdana" w:hAnsi="Verdana"/>
          <w:sz w:val="18"/>
          <w:szCs w:val="18"/>
        </w:rPr>
        <w:t xml:space="preserve"> </w:t>
      </w:r>
      <w:r w:rsidRPr="25782EE2" w:rsidR="662F2F06">
        <w:rPr>
          <w:rFonts w:ascii="Verdana" w:hAnsi="Verdana"/>
          <w:sz w:val="18"/>
          <w:szCs w:val="18"/>
        </w:rPr>
        <w:t xml:space="preserve">het </w:t>
      </w:r>
      <w:r w:rsidRPr="25782EE2" w:rsidR="0975A790">
        <w:rPr>
          <w:rFonts w:ascii="Verdana" w:hAnsi="Verdana"/>
          <w:sz w:val="18"/>
          <w:szCs w:val="18"/>
        </w:rPr>
        <w:t xml:space="preserve">MER </w:t>
      </w:r>
      <w:r w:rsidRPr="25782EE2" w:rsidR="32DF1085">
        <w:rPr>
          <w:rFonts w:ascii="Verdana" w:hAnsi="Verdana"/>
          <w:sz w:val="18"/>
          <w:szCs w:val="18"/>
        </w:rPr>
        <w:t>fase 1 is breed onderzoek gedaan</w:t>
      </w:r>
      <w:r w:rsidRPr="25782EE2" w:rsidR="421BAE2F">
        <w:rPr>
          <w:rFonts w:ascii="Verdana" w:hAnsi="Verdana"/>
          <w:sz w:val="18"/>
          <w:szCs w:val="18"/>
        </w:rPr>
        <w:t>;</w:t>
      </w:r>
      <w:r w:rsidRPr="25782EE2" w:rsidR="651F6B2A">
        <w:rPr>
          <w:rFonts w:ascii="Verdana" w:hAnsi="Verdana"/>
          <w:sz w:val="18"/>
          <w:szCs w:val="18"/>
        </w:rPr>
        <w:t xml:space="preserve"> van plankton tot aan grote vissen en waterzoogdieren. </w:t>
      </w:r>
      <w:r w:rsidRPr="25782EE2" w:rsidR="30384EC1">
        <w:rPr>
          <w:rFonts w:ascii="Verdana" w:hAnsi="Verdana"/>
          <w:sz w:val="18"/>
          <w:szCs w:val="18"/>
        </w:rPr>
        <w:t>Voor</w:t>
      </w:r>
      <w:r w:rsidRPr="25782EE2" w:rsidR="13B05659">
        <w:rPr>
          <w:rFonts w:ascii="Verdana" w:hAnsi="Verdana"/>
          <w:sz w:val="18"/>
          <w:szCs w:val="18"/>
        </w:rPr>
        <w:t xml:space="preserve"> zover</w:t>
      </w:r>
      <w:r w:rsidRPr="25782EE2" w:rsidR="30384EC1">
        <w:rPr>
          <w:rFonts w:ascii="Verdana" w:hAnsi="Verdana"/>
          <w:sz w:val="18"/>
          <w:szCs w:val="18"/>
        </w:rPr>
        <w:t xml:space="preserve"> levensgemeenschappen </w:t>
      </w:r>
      <w:r w:rsidRPr="25782EE2" w:rsidR="651F6B2A">
        <w:rPr>
          <w:rFonts w:ascii="Verdana" w:hAnsi="Verdana"/>
          <w:sz w:val="18"/>
          <w:szCs w:val="18"/>
        </w:rPr>
        <w:t>niet in het MER Fase 1 voorkomen zijn ze niet beschouwd.</w:t>
      </w:r>
    </w:p>
    <w:p w:rsidRPr="00527E28" w:rsidR="007E6960" w:rsidP="00317CCF" w:rsidRDefault="007E6960" w14:paraId="51E0AFD7" w14:textId="77777777">
      <w:pPr>
        <w:spacing w:after="0" w:line="240" w:lineRule="atLeast"/>
      </w:pPr>
    </w:p>
    <w:p w:rsidR="007E6960" w:rsidP="00317CCF" w:rsidRDefault="009078F0" w14:paraId="7C29C05E" w14:textId="77777777">
      <w:pPr>
        <w:spacing w:after="0" w:line="240" w:lineRule="atLeast"/>
        <w:rPr>
          <w:rFonts w:ascii="Verdana" w:hAnsi="Verdana"/>
          <w:i/>
          <w:iCs/>
          <w:sz w:val="18"/>
          <w:szCs w:val="18"/>
        </w:rPr>
      </w:pPr>
      <w:r w:rsidRPr="5FB1157C">
        <w:rPr>
          <w:rFonts w:ascii="Verdana" w:hAnsi="Verdana"/>
          <w:i/>
          <w:iCs/>
          <w:sz w:val="18"/>
          <w:szCs w:val="18"/>
        </w:rPr>
        <w:t xml:space="preserve">Indien de MER fase 2 schadelijke effecten door viszuiging uitwijst, welke conclusie zal de regering daaruit trekken voor een eventuele bedrijfsduurverlenging? </w:t>
      </w:r>
    </w:p>
    <w:p w:rsidRPr="007E6960" w:rsidR="007E6960" w:rsidP="00317CCF" w:rsidRDefault="007E6960" w14:paraId="17F1BBDA" w14:textId="77777777">
      <w:pPr>
        <w:spacing w:after="0" w:line="240" w:lineRule="atLeast"/>
        <w:rPr>
          <w:rFonts w:ascii="Verdana" w:hAnsi="Verdana"/>
          <w:i/>
          <w:iCs/>
          <w:sz w:val="18"/>
          <w:szCs w:val="18"/>
        </w:rPr>
      </w:pPr>
    </w:p>
    <w:p w:rsidRPr="007E6960" w:rsidR="007E6960" w:rsidP="00317CCF" w:rsidRDefault="002EBD90" w14:paraId="6141854F" w14:textId="0DFA05AC">
      <w:pPr>
        <w:spacing w:after="0" w:line="240" w:lineRule="atLeast"/>
        <w:rPr>
          <w:rFonts w:ascii="Verdana" w:hAnsi="Verdana"/>
          <w:sz w:val="18"/>
          <w:szCs w:val="18"/>
        </w:rPr>
      </w:pPr>
      <w:r w:rsidRPr="25782EE2">
        <w:rPr>
          <w:rFonts w:ascii="Verdana" w:hAnsi="Verdana"/>
          <w:sz w:val="18"/>
          <w:szCs w:val="18"/>
        </w:rPr>
        <w:t xml:space="preserve">Indien uit </w:t>
      </w:r>
      <w:r w:rsidRPr="25782EE2" w:rsidR="3CD6992A">
        <w:rPr>
          <w:rFonts w:ascii="Verdana" w:hAnsi="Verdana"/>
          <w:sz w:val="18"/>
          <w:szCs w:val="18"/>
        </w:rPr>
        <w:t xml:space="preserve">MER </w:t>
      </w:r>
      <w:r w:rsidRPr="25782EE2">
        <w:rPr>
          <w:rFonts w:ascii="Verdana" w:hAnsi="Verdana"/>
          <w:sz w:val="18"/>
          <w:szCs w:val="18"/>
        </w:rPr>
        <w:t xml:space="preserve">Fase 2 </w:t>
      </w:r>
      <w:r w:rsidRPr="25782EE2" w:rsidR="3CD6992A">
        <w:rPr>
          <w:rFonts w:ascii="Verdana" w:hAnsi="Verdana"/>
          <w:sz w:val="18"/>
          <w:szCs w:val="18"/>
        </w:rPr>
        <w:t>volgt</w:t>
      </w:r>
      <w:r w:rsidRPr="25782EE2">
        <w:rPr>
          <w:rFonts w:ascii="Verdana" w:hAnsi="Verdana"/>
          <w:sz w:val="18"/>
          <w:szCs w:val="18"/>
        </w:rPr>
        <w:t xml:space="preserve"> dat er </w:t>
      </w:r>
      <w:r w:rsidRPr="25782EE2" w:rsidR="183CA367">
        <w:rPr>
          <w:rFonts w:ascii="Verdana" w:hAnsi="Verdana"/>
          <w:sz w:val="18"/>
          <w:szCs w:val="18"/>
        </w:rPr>
        <w:t xml:space="preserve">negatieve </w:t>
      </w:r>
      <w:r w:rsidRPr="25782EE2">
        <w:rPr>
          <w:rFonts w:ascii="Verdana" w:hAnsi="Verdana"/>
          <w:sz w:val="18"/>
          <w:szCs w:val="18"/>
        </w:rPr>
        <w:t xml:space="preserve">effecten door </w:t>
      </w:r>
      <w:proofErr w:type="spellStart"/>
      <w:r w:rsidRPr="25782EE2">
        <w:rPr>
          <w:rFonts w:ascii="Verdana" w:hAnsi="Verdana"/>
          <w:sz w:val="18"/>
          <w:szCs w:val="18"/>
        </w:rPr>
        <w:t>visinzuiging</w:t>
      </w:r>
      <w:proofErr w:type="spellEnd"/>
      <w:r w:rsidRPr="25782EE2">
        <w:rPr>
          <w:rFonts w:ascii="Verdana" w:hAnsi="Verdana"/>
          <w:sz w:val="18"/>
          <w:szCs w:val="18"/>
        </w:rPr>
        <w:t xml:space="preserve"> blijk</w:t>
      </w:r>
      <w:r w:rsidRPr="25782EE2" w:rsidR="15D503AA">
        <w:rPr>
          <w:rFonts w:ascii="Verdana" w:hAnsi="Verdana"/>
          <w:sz w:val="18"/>
          <w:szCs w:val="18"/>
        </w:rPr>
        <w:t>en te zijn</w:t>
      </w:r>
      <w:r w:rsidRPr="25782EE2">
        <w:rPr>
          <w:rFonts w:ascii="Verdana" w:hAnsi="Verdana"/>
          <w:sz w:val="18"/>
          <w:szCs w:val="18"/>
        </w:rPr>
        <w:t xml:space="preserve">, kunnen er mitigerende maatregelen </w:t>
      </w:r>
      <w:r w:rsidRPr="25782EE2" w:rsidR="24DF55B7">
        <w:rPr>
          <w:rFonts w:ascii="Verdana" w:hAnsi="Verdana"/>
          <w:sz w:val="18"/>
          <w:szCs w:val="18"/>
        </w:rPr>
        <w:t>overwogen</w:t>
      </w:r>
      <w:r w:rsidRPr="25782EE2">
        <w:rPr>
          <w:rFonts w:ascii="Verdana" w:hAnsi="Verdana"/>
          <w:sz w:val="18"/>
          <w:szCs w:val="18"/>
        </w:rPr>
        <w:t xml:space="preserve"> worden. Een voorbeeld hiervan is een visretoursysteem. Of mogelijk </w:t>
      </w:r>
      <w:r w:rsidRPr="25782EE2" w:rsidR="5FD6D642">
        <w:rPr>
          <w:rFonts w:ascii="Verdana" w:hAnsi="Verdana"/>
          <w:sz w:val="18"/>
          <w:szCs w:val="18"/>
        </w:rPr>
        <w:t xml:space="preserve">een </w:t>
      </w:r>
      <w:r w:rsidRPr="25782EE2">
        <w:rPr>
          <w:rFonts w:ascii="Verdana" w:hAnsi="Verdana"/>
          <w:sz w:val="18"/>
          <w:szCs w:val="18"/>
        </w:rPr>
        <w:t>mechanisch apparaat dat frequenties onder</w:t>
      </w:r>
      <w:r w:rsidR="00685DD5">
        <w:rPr>
          <w:rFonts w:ascii="Verdana" w:hAnsi="Verdana"/>
          <w:sz w:val="18"/>
          <w:szCs w:val="18"/>
        </w:rPr>
        <w:t xml:space="preserve"> </w:t>
      </w:r>
      <w:r w:rsidRPr="25782EE2">
        <w:rPr>
          <w:rFonts w:ascii="Verdana" w:hAnsi="Verdana"/>
          <w:sz w:val="18"/>
          <w:szCs w:val="18"/>
        </w:rPr>
        <w:t>water afgeeft dat vissen e.d. afschrikt.</w:t>
      </w:r>
    </w:p>
    <w:p w:rsidR="007E6960" w:rsidP="00317CCF" w:rsidRDefault="007E6960" w14:paraId="078C7115" w14:textId="77777777">
      <w:pPr>
        <w:spacing w:after="0" w:line="240" w:lineRule="atLeast"/>
        <w:rPr>
          <w:rFonts w:ascii="Verdana" w:hAnsi="Verdana"/>
          <w:i/>
          <w:iCs/>
          <w:sz w:val="18"/>
          <w:szCs w:val="18"/>
        </w:rPr>
      </w:pPr>
    </w:p>
    <w:p w:rsidR="009817F9" w:rsidP="00317CCF" w:rsidRDefault="009078F0" w14:paraId="0DBF17B7" w14:textId="31DAEB6D">
      <w:pPr>
        <w:spacing w:after="0" w:line="240" w:lineRule="atLeast"/>
        <w:rPr>
          <w:rFonts w:ascii="Verdana" w:hAnsi="Verdana"/>
          <w:i/>
          <w:iCs/>
          <w:sz w:val="18"/>
          <w:szCs w:val="18"/>
        </w:rPr>
      </w:pPr>
      <w:r w:rsidRPr="5FB1157C">
        <w:rPr>
          <w:rFonts w:ascii="Verdana" w:hAnsi="Verdana"/>
          <w:i/>
          <w:iCs/>
          <w:sz w:val="18"/>
          <w:szCs w:val="18"/>
        </w:rPr>
        <w:t xml:space="preserve">Indien voorts uit de </w:t>
      </w:r>
      <w:proofErr w:type="spellStart"/>
      <w:r w:rsidRPr="5FB1157C">
        <w:rPr>
          <w:rFonts w:ascii="Verdana" w:hAnsi="Verdana"/>
          <w:i/>
          <w:iCs/>
          <w:sz w:val="18"/>
          <w:szCs w:val="18"/>
        </w:rPr>
        <w:t>mer</w:t>
      </w:r>
      <w:proofErr w:type="spellEnd"/>
      <w:r w:rsidRPr="5FB1157C">
        <w:rPr>
          <w:rFonts w:ascii="Verdana" w:hAnsi="Verdana"/>
          <w:i/>
          <w:iCs/>
          <w:sz w:val="18"/>
          <w:szCs w:val="18"/>
        </w:rPr>
        <w:t xml:space="preserve"> fase 2 zal blijken dat er negatieve stikstofeffecten kunnen zijn op beschermde natuurwaarden, wat betekent dat voor de praktische haalbaarheid van een bedrijfsduurverlenging? </w:t>
      </w:r>
    </w:p>
    <w:p w:rsidRPr="007E6960" w:rsidR="009817F9" w:rsidP="00317CCF" w:rsidRDefault="009817F9" w14:paraId="7779829E" w14:textId="77777777">
      <w:pPr>
        <w:spacing w:after="0" w:line="240" w:lineRule="atLeast"/>
        <w:rPr>
          <w:rFonts w:ascii="Verdana" w:hAnsi="Verdana"/>
          <w:i/>
          <w:iCs/>
          <w:sz w:val="18"/>
          <w:szCs w:val="18"/>
        </w:rPr>
      </w:pPr>
    </w:p>
    <w:p w:rsidRPr="007E6960" w:rsidR="009817F9" w:rsidP="00317CCF" w:rsidRDefault="58D12A32" w14:paraId="4EA6A780" w14:textId="45199B73">
      <w:pPr>
        <w:spacing w:after="0" w:line="240" w:lineRule="atLeast"/>
      </w:pPr>
      <w:r w:rsidRPr="25782EE2">
        <w:rPr>
          <w:rFonts w:ascii="Verdana" w:hAnsi="Verdana"/>
          <w:sz w:val="18"/>
          <w:szCs w:val="18"/>
        </w:rPr>
        <w:t xml:space="preserve">Uit het onderzoek </w:t>
      </w:r>
      <w:r w:rsidRPr="25782EE2" w:rsidR="5FD6D642">
        <w:rPr>
          <w:rFonts w:ascii="Verdana" w:hAnsi="Verdana"/>
          <w:sz w:val="18"/>
          <w:szCs w:val="18"/>
        </w:rPr>
        <w:t xml:space="preserve">MER </w:t>
      </w:r>
      <w:r w:rsidRPr="25782EE2">
        <w:rPr>
          <w:rFonts w:ascii="Verdana" w:hAnsi="Verdana"/>
          <w:sz w:val="18"/>
          <w:szCs w:val="18"/>
        </w:rPr>
        <w:t xml:space="preserve">Fase 1 blijkt dat de huidige emissies een bepaalde milieudruk hebben: het schoonhouden van het koelwatersysteem, het testen van de noodaggregaten op diesel en het verkeer van en naar de kerncentrale levert stikstofdepositie op. Hier is echter sprake van een bestaande situatie die ook verwerkt zit in de achtergrondconcentraties in alle stikstofrekenmethodes zoals AERIUS. </w:t>
      </w:r>
    </w:p>
    <w:p w:rsidRPr="007E6960" w:rsidR="009817F9" w:rsidP="00317CCF" w:rsidRDefault="58D12A32" w14:paraId="6A74B8E2" w14:textId="15648EA8">
      <w:pPr>
        <w:spacing w:after="0" w:line="240" w:lineRule="atLeast"/>
      </w:pPr>
      <w:r w:rsidRPr="25782EE2">
        <w:rPr>
          <w:rFonts w:ascii="Verdana" w:hAnsi="Verdana"/>
          <w:sz w:val="18"/>
          <w:szCs w:val="18"/>
        </w:rPr>
        <w:t xml:space="preserve">Er moet in </w:t>
      </w:r>
      <w:r w:rsidRPr="25782EE2" w:rsidR="7D57342B">
        <w:rPr>
          <w:rFonts w:ascii="Verdana" w:hAnsi="Verdana"/>
          <w:sz w:val="18"/>
          <w:szCs w:val="18"/>
        </w:rPr>
        <w:t xml:space="preserve">MER </w:t>
      </w:r>
      <w:r w:rsidRPr="25782EE2">
        <w:rPr>
          <w:rFonts w:ascii="Verdana" w:hAnsi="Verdana"/>
          <w:sz w:val="18"/>
          <w:szCs w:val="18"/>
        </w:rPr>
        <w:t>Fase 2 wel nader onderzocht worden wat deze stikstofemissies betekenen als de vergunning voor bedrijfs</w:t>
      </w:r>
      <w:r w:rsidRPr="25782EE2" w:rsidR="0487F2DD">
        <w:rPr>
          <w:rFonts w:ascii="Verdana" w:hAnsi="Verdana"/>
          <w:sz w:val="18"/>
          <w:szCs w:val="18"/>
        </w:rPr>
        <w:t xml:space="preserve">duurverlenging </w:t>
      </w:r>
      <w:r w:rsidRPr="25782EE2" w:rsidR="4309CF82">
        <w:rPr>
          <w:rFonts w:ascii="Verdana" w:hAnsi="Verdana"/>
          <w:sz w:val="18"/>
          <w:szCs w:val="18"/>
        </w:rPr>
        <w:t xml:space="preserve">wordt </w:t>
      </w:r>
      <w:r w:rsidRPr="25782EE2" w:rsidR="4FA8DA74">
        <w:rPr>
          <w:rFonts w:ascii="Verdana" w:hAnsi="Verdana"/>
          <w:sz w:val="18"/>
          <w:szCs w:val="18"/>
        </w:rPr>
        <w:t>aangevraagd</w:t>
      </w:r>
      <w:r w:rsidRPr="25782EE2">
        <w:rPr>
          <w:rFonts w:ascii="Verdana" w:hAnsi="Verdana"/>
          <w:sz w:val="18"/>
          <w:szCs w:val="18"/>
        </w:rPr>
        <w:t>. Dus op dit moment is nog niet te zeggen wat d</w:t>
      </w:r>
      <w:r w:rsidRPr="25782EE2" w:rsidR="2B7E91EA">
        <w:rPr>
          <w:rFonts w:ascii="Verdana" w:hAnsi="Verdana"/>
          <w:sz w:val="18"/>
          <w:szCs w:val="18"/>
        </w:rPr>
        <w:t>i</w:t>
      </w:r>
      <w:r w:rsidRPr="25782EE2">
        <w:rPr>
          <w:rFonts w:ascii="Verdana" w:hAnsi="Verdana"/>
          <w:sz w:val="18"/>
          <w:szCs w:val="18"/>
        </w:rPr>
        <w:t>t betekent voor de praktische haalbaarheid van een</w:t>
      </w:r>
      <w:r w:rsidRPr="25782EE2" w:rsidR="002EBD90">
        <w:rPr>
          <w:rFonts w:ascii="Verdana" w:hAnsi="Verdana"/>
          <w:sz w:val="18"/>
          <w:szCs w:val="18"/>
        </w:rPr>
        <w:t xml:space="preserve"> </w:t>
      </w:r>
      <w:r w:rsidRPr="25782EE2">
        <w:rPr>
          <w:rFonts w:ascii="Verdana" w:hAnsi="Verdana"/>
          <w:sz w:val="18"/>
          <w:szCs w:val="18"/>
        </w:rPr>
        <w:t>bedrijfsduurverlenging.</w:t>
      </w:r>
    </w:p>
    <w:p w:rsidR="009817F9" w:rsidP="00317CCF" w:rsidRDefault="009817F9" w14:paraId="7C6BBC4E" w14:textId="77777777">
      <w:pPr>
        <w:spacing w:after="0" w:line="240" w:lineRule="atLeast"/>
        <w:rPr>
          <w:rFonts w:ascii="Verdana" w:hAnsi="Verdana"/>
          <w:i/>
          <w:iCs/>
          <w:sz w:val="18"/>
          <w:szCs w:val="18"/>
        </w:rPr>
      </w:pPr>
    </w:p>
    <w:p w:rsidR="009078F0" w:rsidP="00317CCF" w:rsidRDefault="009078F0" w14:paraId="2863597A" w14:textId="63BD9E38">
      <w:pPr>
        <w:spacing w:after="0" w:line="240" w:lineRule="atLeast"/>
        <w:rPr>
          <w:rFonts w:ascii="Verdana" w:hAnsi="Verdana"/>
          <w:i/>
          <w:iCs/>
          <w:sz w:val="18"/>
          <w:szCs w:val="18"/>
        </w:rPr>
      </w:pPr>
      <w:r w:rsidRPr="5FB1157C">
        <w:rPr>
          <w:rFonts w:ascii="Verdana" w:hAnsi="Verdana"/>
          <w:i/>
          <w:iCs/>
          <w:sz w:val="18"/>
          <w:szCs w:val="18"/>
        </w:rPr>
        <w:t xml:space="preserve">Gezien in het kader van nucleaire veiligheid de Commissie </w:t>
      </w:r>
      <w:proofErr w:type="spellStart"/>
      <w:r w:rsidRPr="5FB1157C" w:rsidR="00652D48">
        <w:rPr>
          <w:rFonts w:ascii="Verdana" w:hAnsi="Verdana"/>
          <w:i/>
          <w:iCs/>
          <w:sz w:val="18"/>
          <w:szCs w:val="18"/>
        </w:rPr>
        <w:t>mer</w:t>
      </w:r>
      <w:proofErr w:type="spellEnd"/>
      <w:r w:rsidRPr="5FB1157C" w:rsidR="00652D48">
        <w:rPr>
          <w:rFonts w:ascii="Verdana" w:hAnsi="Verdana"/>
          <w:i/>
          <w:iCs/>
          <w:sz w:val="18"/>
          <w:szCs w:val="18"/>
        </w:rPr>
        <w:t xml:space="preserve"> </w:t>
      </w:r>
      <w:r w:rsidRPr="5FB1157C">
        <w:rPr>
          <w:rFonts w:ascii="Verdana" w:hAnsi="Verdana"/>
          <w:i/>
          <w:iCs/>
          <w:sz w:val="18"/>
          <w:szCs w:val="18"/>
        </w:rPr>
        <w:t xml:space="preserve">opmerkte dat getoetst is aan verouderde criteria, wat zou de conclusie voor de nucleaire veiligheid zijn indien getoetst wordt aan de huidige </w:t>
      </w:r>
      <w:r w:rsidRPr="5FB1157C" w:rsidR="009215E1">
        <w:rPr>
          <w:rFonts w:ascii="Verdana" w:hAnsi="Verdana"/>
          <w:i/>
          <w:iCs/>
          <w:sz w:val="18"/>
          <w:szCs w:val="18"/>
        </w:rPr>
        <w:t>‘</w:t>
      </w:r>
      <w:r w:rsidRPr="5FB1157C">
        <w:rPr>
          <w:rFonts w:ascii="Verdana" w:hAnsi="Verdana"/>
          <w:i/>
          <w:iCs/>
          <w:sz w:val="18"/>
          <w:szCs w:val="18"/>
        </w:rPr>
        <w:t>state-of-the-art</w:t>
      </w:r>
      <w:r w:rsidRPr="5FB1157C" w:rsidR="009215E1">
        <w:rPr>
          <w:rFonts w:ascii="Verdana" w:hAnsi="Verdana"/>
          <w:i/>
          <w:iCs/>
          <w:sz w:val="18"/>
          <w:szCs w:val="18"/>
        </w:rPr>
        <w:t>’</w:t>
      </w:r>
      <w:r w:rsidRPr="5FB1157C">
        <w:rPr>
          <w:rFonts w:ascii="Verdana" w:hAnsi="Verdana"/>
          <w:i/>
          <w:iCs/>
          <w:sz w:val="18"/>
          <w:szCs w:val="18"/>
        </w:rPr>
        <w:t xml:space="preserve"> criteria om een maximale veiligheid te waarborgen?</w:t>
      </w:r>
    </w:p>
    <w:p w:rsidR="009817F9" w:rsidP="00317CCF" w:rsidRDefault="009817F9" w14:paraId="32EDC4AA" w14:textId="77777777">
      <w:pPr>
        <w:spacing w:after="0" w:line="240" w:lineRule="atLeast"/>
        <w:rPr>
          <w:rFonts w:ascii="Verdana" w:hAnsi="Verdana"/>
          <w:i/>
          <w:iCs/>
          <w:sz w:val="18"/>
          <w:szCs w:val="18"/>
        </w:rPr>
      </w:pPr>
    </w:p>
    <w:p w:rsidR="009817F9" w:rsidP="00317CCF" w:rsidRDefault="58D12A32" w14:paraId="7F34D177" w14:textId="55D4D3D0">
      <w:pPr>
        <w:spacing w:after="0" w:line="240" w:lineRule="atLeast"/>
        <w:rPr>
          <w:rFonts w:ascii="Verdana" w:hAnsi="Verdana" w:cs="Times New Roman"/>
          <w:sz w:val="18"/>
          <w:szCs w:val="18"/>
        </w:rPr>
      </w:pPr>
      <w:r w:rsidRPr="25782EE2">
        <w:rPr>
          <w:rFonts w:ascii="Verdana" w:hAnsi="Verdana" w:cs="Times New Roman"/>
          <w:sz w:val="18"/>
          <w:szCs w:val="18"/>
        </w:rPr>
        <w:t>Getoetst is aan het Besluit kerninstallaties, splijtstoffen</w:t>
      </w:r>
      <w:r w:rsidRPr="25782EE2" w:rsidR="2FB903B4">
        <w:rPr>
          <w:rFonts w:ascii="Verdana" w:hAnsi="Verdana" w:cs="Times New Roman"/>
          <w:sz w:val="18"/>
          <w:szCs w:val="18"/>
        </w:rPr>
        <w:t xml:space="preserve"> (</w:t>
      </w:r>
      <w:proofErr w:type="spellStart"/>
      <w:r w:rsidRPr="25782EE2" w:rsidR="2FB903B4">
        <w:rPr>
          <w:rFonts w:ascii="Verdana" w:hAnsi="Verdana" w:cs="Times New Roman"/>
          <w:sz w:val="18"/>
          <w:szCs w:val="18"/>
        </w:rPr>
        <w:t>Bkse</w:t>
      </w:r>
      <w:proofErr w:type="spellEnd"/>
      <w:r w:rsidRPr="25782EE2" w:rsidR="2FB903B4">
        <w:rPr>
          <w:rFonts w:ascii="Verdana" w:hAnsi="Verdana" w:cs="Times New Roman"/>
          <w:sz w:val="18"/>
          <w:szCs w:val="18"/>
        </w:rPr>
        <w:t>)</w:t>
      </w:r>
      <w:r w:rsidRPr="25782EE2">
        <w:rPr>
          <w:rFonts w:ascii="Verdana" w:hAnsi="Verdana" w:cs="Times New Roman"/>
          <w:sz w:val="18"/>
          <w:szCs w:val="18"/>
        </w:rPr>
        <w:t xml:space="preserve"> </w:t>
      </w:r>
      <w:r w:rsidRPr="25782EE2" w:rsidR="76C57215">
        <w:rPr>
          <w:rFonts w:ascii="Verdana" w:hAnsi="Verdana" w:eastAsia="Verdana" w:cs="Verdana"/>
          <w:sz w:val="18"/>
          <w:szCs w:val="18"/>
        </w:rPr>
        <w:t>en aan de Regeling nucleaire veiligheid kerninstallaties</w:t>
      </w:r>
      <w:r w:rsidRPr="25782EE2">
        <w:rPr>
          <w:rFonts w:ascii="Verdana" w:hAnsi="Verdana" w:cs="Times New Roman"/>
          <w:sz w:val="18"/>
          <w:szCs w:val="18"/>
        </w:rPr>
        <w:t xml:space="preserve">. </w:t>
      </w:r>
      <w:r w:rsidRPr="25782EE2" w:rsidR="6E3E36C1">
        <w:rPr>
          <w:rFonts w:ascii="Verdana" w:hAnsi="Verdana" w:cs="Times New Roman"/>
          <w:sz w:val="18"/>
          <w:szCs w:val="18"/>
        </w:rPr>
        <w:t xml:space="preserve">Het </w:t>
      </w:r>
      <w:proofErr w:type="spellStart"/>
      <w:r w:rsidRPr="25782EE2" w:rsidR="6E3E36C1">
        <w:rPr>
          <w:rFonts w:ascii="Verdana" w:hAnsi="Verdana" w:cs="Times New Roman"/>
          <w:sz w:val="18"/>
          <w:szCs w:val="18"/>
        </w:rPr>
        <w:t>Bkse</w:t>
      </w:r>
      <w:proofErr w:type="spellEnd"/>
      <w:r w:rsidRPr="25782EE2">
        <w:rPr>
          <w:rFonts w:ascii="Verdana" w:hAnsi="Verdana" w:cs="Times New Roman"/>
          <w:sz w:val="18"/>
          <w:szCs w:val="18"/>
        </w:rPr>
        <w:t xml:space="preserve"> is oorspronkelijk in werking getreden in 1969</w:t>
      </w:r>
      <w:r w:rsidRPr="25782EE2" w:rsidR="2826B398">
        <w:rPr>
          <w:rFonts w:ascii="Verdana" w:hAnsi="Verdana" w:cs="Times New Roman"/>
          <w:sz w:val="18"/>
          <w:szCs w:val="18"/>
        </w:rPr>
        <w:t xml:space="preserve"> en</w:t>
      </w:r>
      <w:r w:rsidRPr="25782EE2" w:rsidR="4948AA9C">
        <w:rPr>
          <w:rFonts w:ascii="Verdana" w:hAnsi="Verdana" w:cs="Times New Roman"/>
          <w:sz w:val="18"/>
          <w:szCs w:val="18"/>
        </w:rPr>
        <w:t xml:space="preserve"> </w:t>
      </w:r>
      <w:r w:rsidRPr="25782EE2" w:rsidR="00F3BEAB">
        <w:rPr>
          <w:rFonts w:ascii="Verdana" w:hAnsi="Verdana" w:cs="Times New Roman"/>
          <w:sz w:val="18"/>
          <w:szCs w:val="18"/>
        </w:rPr>
        <w:t xml:space="preserve">wordt </w:t>
      </w:r>
      <w:r w:rsidRPr="25782EE2">
        <w:rPr>
          <w:rFonts w:ascii="Verdana" w:hAnsi="Verdana" w:cs="Times New Roman"/>
          <w:sz w:val="18"/>
          <w:szCs w:val="18"/>
        </w:rPr>
        <w:t xml:space="preserve">sindsdien steeds bijgewerkt en vernieuwd. De laatste wijziging van dit besluit is </w:t>
      </w:r>
      <w:r w:rsidRPr="25782EE2" w:rsidR="27F2865C">
        <w:rPr>
          <w:rFonts w:ascii="Verdana" w:hAnsi="Verdana" w:cs="Times New Roman"/>
          <w:sz w:val="18"/>
          <w:szCs w:val="18"/>
        </w:rPr>
        <w:t>op 1</w:t>
      </w:r>
      <w:r w:rsidRPr="25782EE2">
        <w:rPr>
          <w:rFonts w:ascii="Verdana" w:hAnsi="Verdana" w:cs="Times New Roman"/>
          <w:sz w:val="18"/>
          <w:szCs w:val="18"/>
        </w:rPr>
        <w:t xml:space="preserve"> januari 202</w:t>
      </w:r>
      <w:r w:rsidRPr="25782EE2" w:rsidR="4E36304C">
        <w:rPr>
          <w:rFonts w:ascii="Verdana" w:hAnsi="Verdana" w:cs="Times New Roman"/>
          <w:sz w:val="18"/>
          <w:szCs w:val="18"/>
        </w:rPr>
        <w:t>5</w:t>
      </w:r>
      <w:r w:rsidRPr="25782EE2">
        <w:rPr>
          <w:rFonts w:ascii="Verdana" w:hAnsi="Verdana" w:cs="Times New Roman"/>
          <w:sz w:val="18"/>
          <w:szCs w:val="18"/>
        </w:rPr>
        <w:t xml:space="preserve"> in werking getreden en </w:t>
      </w:r>
      <w:r w:rsidRPr="25782EE2" w:rsidR="386B64ED">
        <w:rPr>
          <w:rFonts w:ascii="Verdana" w:hAnsi="Verdana" w:cs="Times New Roman"/>
          <w:sz w:val="18"/>
          <w:szCs w:val="18"/>
        </w:rPr>
        <w:t>het besluit en de regel</w:t>
      </w:r>
      <w:r w:rsidRPr="25782EE2" w:rsidR="5CEB1A4E">
        <w:rPr>
          <w:rFonts w:ascii="Verdana" w:hAnsi="Verdana" w:cs="Times New Roman"/>
          <w:sz w:val="18"/>
          <w:szCs w:val="18"/>
        </w:rPr>
        <w:t>ing</w:t>
      </w:r>
      <w:r w:rsidRPr="25782EE2" w:rsidR="386B64ED">
        <w:rPr>
          <w:rFonts w:ascii="Verdana" w:hAnsi="Verdana" w:cs="Times New Roman"/>
          <w:sz w:val="18"/>
          <w:szCs w:val="18"/>
        </w:rPr>
        <w:t xml:space="preserve"> </w:t>
      </w:r>
      <w:r w:rsidRPr="25782EE2">
        <w:rPr>
          <w:rFonts w:ascii="Verdana" w:hAnsi="Verdana" w:cs="Times New Roman"/>
          <w:sz w:val="18"/>
          <w:szCs w:val="18"/>
        </w:rPr>
        <w:t>bevat</w:t>
      </w:r>
      <w:r w:rsidRPr="25782EE2" w:rsidR="25FFD570">
        <w:rPr>
          <w:rFonts w:ascii="Verdana" w:hAnsi="Verdana" w:cs="Times New Roman"/>
          <w:sz w:val="18"/>
          <w:szCs w:val="18"/>
        </w:rPr>
        <w:t>ten</w:t>
      </w:r>
      <w:r w:rsidRPr="25782EE2">
        <w:rPr>
          <w:rFonts w:ascii="Verdana" w:hAnsi="Verdana" w:cs="Times New Roman"/>
          <w:sz w:val="18"/>
          <w:szCs w:val="18"/>
        </w:rPr>
        <w:t xml:space="preserve"> </w:t>
      </w:r>
      <w:r w:rsidRPr="25782EE2" w:rsidR="398414C3">
        <w:rPr>
          <w:rFonts w:ascii="Verdana" w:hAnsi="Verdana" w:cs="Times New Roman"/>
          <w:sz w:val="18"/>
          <w:szCs w:val="18"/>
        </w:rPr>
        <w:t xml:space="preserve">dan ook </w:t>
      </w:r>
      <w:r w:rsidRPr="25782EE2">
        <w:rPr>
          <w:rFonts w:ascii="Verdana" w:hAnsi="Verdana" w:cs="Times New Roman"/>
          <w:sz w:val="18"/>
          <w:szCs w:val="18"/>
        </w:rPr>
        <w:t>de</w:t>
      </w:r>
      <w:r w:rsidRPr="25782EE2" w:rsidR="21390D97">
        <w:rPr>
          <w:rFonts w:ascii="Verdana" w:hAnsi="Verdana" w:cs="Times New Roman"/>
          <w:sz w:val="18"/>
          <w:szCs w:val="18"/>
        </w:rPr>
        <w:t xml:space="preserve"> ‘state of the art’</w:t>
      </w:r>
      <w:r w:rsidRPr="25782EE2">
        <w:rPr>
          <w:rFonts w:ascii="Verdana" w:hAnsi="Verdana" w:cs="Times New Roman"/>
          <w:sz w:val="18"/>
          <w:szCs w:val="18"/>
        </w:rPr>
        <w:t xml:space="preserve"> criteri</w:t>
      </w:r>
      <w:r w:rsidRPr="25782EE2" w:rsidR="3D9062CD">
        <w:rPr>
          <w:rFonts w:ascii="Verdana" w:hAnsi="Verdana" w:cs="Times New Roman"/>
          <w:sz w:val="18"/>
          <w:szCs w:val="18"/>
        </w:rPr>
        <w:t>a</w:t>
      </w:r>
      <w:r w:rsidRPr="25782EE2" w:rsidR="735466BF">
        <w:rPr>
          <w:rFonts w:ascii="Verdana" w:hAnsi="Verdana" w:cs="Times New Roman"/>
          <w:sz w:val="18"/>
          <w:szCs w:val="18"/>
        </w:rPr>
        <w:t>,</w:t>
      </w:r>
      <w:r w:rsidRPr="25782EE2">
        <w:rPr>
          <w:rFonts w:ascii="Verdana" w:hAnsi="Verdana" w:cs="Times New Roman"/>
          <w:sz w:val="18"/>
          <w:szCs w:val="18"/>
        </w:rPr>
        <w:t xml:space="preserve"> die voldoen aan de nationale en internationale stand van de techniek. </w:t>
      </w:r>
    </w:p>
    <w:p w:rsidRPr="00A46D2E" w:rsidR="009817F9" w:rsidP="00317CCF" w:rsidRDefault="009817F9" w14:paraId="7BA146FF" w14:textId="77777777">
      <w:pPr>
        <w:spacing w:after="0" w:line="240" w:lineRule="atLeast"/>
        <w:rPr>
          <w:rFonts w:ascii="Verdana" w:hAnsi="Verdana" w:cs="Times New Roman"/>
          <w:b/>
          <w:bCs/>
          <w:sz w:val="18"/>
          <w:szCs w:val="18"/>
        </w:rPr>
      </w:pPr>
      <w:bookmarkStart w:name="_Hlk219714971" w:id="1"/>
      <w:bookmarkEnd w:id="1"/>
    </w:p>
    <w:p w:rsidRPr="00527E28" w:rsidR="007B5516" w:rsidP="00317CCF" w:rsidRDefault="007B5516" w14:paraId="5F802B9B" w14:textId="77777777">
      <w:pPr>
        <w:spacing w:after="0" w:line="240" w:lineRule="atLeast"/>
        <w:rPr>
          <w:rFonts w:ascii="Verdana" w:hAnsi="Verdana" w:cs="Times New Roman"/>
          <w:b/>
          <w:bCs/>
          <w:sz w:val="18"/>
          <w:szCs w:val="18"/>
        </w:rPr>
      </w:pPr>
      <w:r w:rsidRPr="00527E28">
        <w:rPr>
          <w:rFonts w:ascii="Verdana" w:hAnsi="Verdana" w:cs="Times New Roman"/>
          <w:b/>
          <w:bCs/>
          <w:sz w:val="18"/>
          <w:szCs w:val="18"/>
        </w:rPr>
        <w:t>5.4.5 Conclusie</w:t>
      </w:r>
    </w:p>
    <w:p w:rsidRPr="00527E28" w:rsidR="007B5516" w:rsidP="00317CCF" w:rsidRDefault="6ABC976C" w14:paraId="54C64D78" w14:textId="7871DBD9">
      <w:pPr>
        <w:spacing w:after="0" w:line="240" w:lineRule="atLeast"/>
      </w:pPr>
      <w:r w:rsidRPr="4655C246">
        <w:rPr>
          <w:rFonts w:ascii="Verdana" w:hAnsi="Verdana" w:cs="Times New Roman"/>
          <w:i/>
          <w:iCs/>
          <w:sz w:val="18"/>
          <w:szCs w:val="18"/>
        </w:rPr>
        <w:t>De leden</w:t>
      </w:r>
      <w:r w:rsidRPr="4655C246" w:rsidR="59D791F4">
        <w:rPr>
          <w:rFonts w:ascii="Verdana" w:hAnsi="Verdana" w:cs="Times New Roman"/>
          <w:i/>
          <w:iCs/>
          <w:sz w:val="18"/>
          <w:szCs w:val="18"/>
        </w:rPr>
        <w:t xml:space="preserve"> van de D66-fractie</w:t>
      </w:r>
      <w:r w:rsidRPr="4655C246">
        <w:rPr>
          <w:rFonts w:ascii="Verdana" w:hAnsi="Verdana" w:cs="Times New Roman"/>
          <w:i/>
          <w:iCs/>
          <w:sz w:val="18"/>
          <w:szCs w:val="18"/>
        </w:rPr>
        <w:t xml:space="preserve"> constateren dat de regering op basis van het nu uitgevoerde onderzoek geen directe belemmeringen ziet voor de beoogde wetswijziging. De</w:t>
      </w:r>
      <w:r w:rsidRPr="4655C246" w:rsidR="59D791F4">
        <w:rPr>
          <w:rFonts w:ascii="Verdana" w:hAnsi="Verdana" w:cs="Times New Roman"/>
          <w:i/>
          <w:iCs/>
          <w:sz w:val="18"/>
          <w:szCs w:val="18"/>
        </w:rPr>
        <w:t>ze</w:t>
      </w:r>
      <w:r w:rsidRPr="4655C246">
        <w:rPr>
          <w:rFonts w:ascii="Verdana" w:hAnsi="Verdana" w:cs="Times New Roman"/>
          <w:i/>
          <w:iCs/>
          <w:sz w:val="18"/>
          <w:szCs w:val="18"/>
        </w:rPr>
        <w:t xml:space="preserve"> leden vragen de regering of zij haar onderzoek naar alle mogelijke milieueffecten diepgravend en specifiek genoeg acht en of dit door een onafhankelijke partij bevestigd is.</w:t>
      </w:r>
    </w:p>
    <w:p w:rsidRPr="00E94450" w:rsidR="4655C246" w:rsidP="00317CCF" w:rsidRDefault="4655C246" w14:paraId="7FC2CE2B" w14:textId="466B33BE">
      <w:pPr>
        <w:spacing w:after="0" w:line="240" w:lineRule="atLeast"/>
        <w:rPr>
          <w:rFonts w:ascii="Verdana" w:hAnsi="Verdana" w:cs="Times New Roman"/>
          <w:i/>
          <w:iCs/>
          <w:sz w:val="18"/>
          <w:szCs w:val="18"/>
        </w:rPr>
      </w:pPr>
    </w:p>
    <w:p w:rsidRPr="00E94450" w:rsidR="31C31C4D" w:rsidP="00317CCF" w:rsidRDefault="65C93E62" w14:paraId="05F9A965" w14:textId="458C7A41">
      <w:pPr>
        <w:spacing w:after="0" w:line="240" w:lineRule="atLeast"/>
        <w:rPr>
          <w:rFonts w:ascii="Verdana" w:hAnsi="Verdana" w:cs="Times New Roman"/>
          <w:sz w:val="18"/>
          <w:szCs w:val="18"/>
        </w:rPr>
      </w:pPr>
      <w:r w:rsidRPr="1E190841">
        <w:rPr>
          <w:rFonts w:ascii="Verdana" w:hAnsi="Verdana" w:cs="Times New Roman"/>
          <w:sz w:val="18"/>
          <w:szCs w:val="18"/>
        </w:rPr>
        <w:t>Er is nu een MER Fase 1 opgesteld</w:t>
      </w:r>
      <w:r w:rsidRPr="1E190841" w:rsidR="0CA8B565">
        <w:rPr>
          <w:rFonts w:ascii="Verdana" w:hAnsi="Verdana" w:cs="Times New Roman"/>
          <w:sz w:val="18"/>
          <w:szCs w:val="18"/>
        </w:rPr>
        <w:t xml:space="preserve"> </w:t>
      </w:r>
      <w:r w:rsidRPr="1E190841" w:rsidR="3FDCEC37">
        <w:rPr>
          <w:rFonts w:ascii="Verdana" w:hAnsi="Verdana" w:cs="Times New Roman"/>
          <w:sz w:val="18"/>
          <w:szCs w:val="18"/>
        </w:rPr>
        <w:t>voor</w:t>
      </w:r>
      <w:r w:rsidRPr="1E190841" w:rsidR="0CA8B565">
        <w:rPr>
          <w:rFonts w:ascii="Verdana" w:hAnsi="Verdana" w:cs="Times New Roman"/>
          <w:sz w:val="18"/>
          <w:szCs w:val="18"/>
        </w:rPr>
        <w:t xml:space="preserve"> de wetswijziging</w:t>
      </w:r>
      <w:r w:rsidRPr="1E190841">
        <w:rPr>
          <w:rFonts w:ascii="Verdana" w:hAnsi="Verdana" w:cs="Times New Roman"/>
          <w:sz w:val="18"/>
          <w:szCs w:val="18"/>
        </w:rPr>
        <w:t xml:space="preserve">. </w:t>
      </w:r>
      <w:r w:rsidRPr="1E190841" w:rsidR="43A6E517">
        <w:rPr>
          <w:rFonts w:ascii="Verdana" w:hAnsi="Verdana" w:cs="Times New Roman"/>
          <w:sz w:val="18"/>
          <w:szCs w:val="18"/>
        </w:rPr>
        <w:t>Bij de voorbereiding van een eventuele vergunningsaanvraag volgt</w:t>
      </w:r>
      <w:r w:rsidRPr="1E190841">
        <w:rPr>
          <w:rFonts w:ascii="Verdana" w:hAnsi="Verdana" w:cs="Times New Roman"/>
          <w:sz w:val="18"/>
          <w:szCs w:val="18"/>
        </w:rPr>
        <w:t xml:space="preserve"> nog een MER Fase 2. </w:t>
      </w:r>
    </w:p>
    <w:p w:rsidRPr="00E94450" w:rsidR="4655C246" w:rsidP="00317CCF" w:rsidRDefault="4655C246" w14:paraId="44D3EF2A" w14:textId="023A074F">
      <w:pPr>
        <w:spacing w:after="0" w:line="240" w:lineRule="atLeast"/>
        <w:rPr>
          <w:rFonts w:ascii="Verdana" w:hAnsi="Verdana" w:cs="Times New Roman"/>
          <w:sz w:val="18"/>
          <w:szCs w:val="18"/>
        </w:rPr>
      </w:pPr>
    </w:p>
    <w:p w:rsidRPr="00E94450" w:rsidR="31C31C4D" w:rsidP="5E3F928D" w:rsidRDefault="31C31C4D" w14:paraId="6311C8BF" w14:textId="61F7BA88">
      <w:pPr>
        <w:spacing w:after="0" w:line="240" w:lineRule="atLeast"/>
        <w:rPr>
          <w:rFonts w:ascii="Verdana" w:hAnsi="Verdana" w:cs="Times New Roman"/>
          <w:sz w:val="18"/>
          <w:szCs w:val="18"/>
        </w:rPr>
      </w:pPr>
      <w:r w:rsidRPr="5E3F928D">
        <w:rPr>
          <w:rFonts w:ascii="Verdana" w:hAnsi="Verdana" w:cs="Times New Roman"/>
          <w:sz w:val="18"/>
          <w:szCs w:val="18"/>
        </w:rPr>
        <w:t xml:space="preserve">MER Fase 1 gaat – op advies van de Commissie </w:t>
      </w:r>
      <w:proofErr w:type="spellStart"/>
      <w:r w:rsidRPr="5E3F928D">
        <w:rPr>
          <w:rFonts w:ascii="Verdana" w:hAnsi="Verdana" w:cs="Times New Roman"/>
          <w:sz w:val="18"/>
          <w:szCs w:val="18"/>
        </w:rPr>
        <w:t>mer</w:t>
      </w:r>
      <w:proofErr w:type="spellEnd"/>
      <w:r w:rsidRPr="5E3F928D">
        <w:rPr>
          <w:rFonts w:ascii="Verdana" w:hAnsi="Verdana" w:cs="Times New Roman"/>
          <w:sz w:val="18"/>
          <w:szCs w:val="18"/>
        </w:rPr>
        <w:t xml:space="preserve"> – over het in beeld </w:t>
      </w:r>
      <w:r w:rsidRPr="5E3F928D" w:rsidR="39FAC331">
        <w:rPr>
          <w:rFonts w:ascii="Verdana" w:hAnsi="Verdana" w:cs="Times New Roman"/>
          <w:sz w:val="18"/>
          <w:szCs w:val="18"/>
        </w:rPr>
        <w:t>brengen</w:t>
      </w:r>
      <w:r w:rsidRPr="5E3F928D">
        <w:rPr>
          <w:rFonts w:ascii="Verdana" w:hAnsi="Verdana" w:cs="Times New Roman"/>
          <w:sz w:val="18"/>
          <w:szCs w:val="18"/>
        </w:rPr>
        <w:t xml:space="preserve"> van de huidige milieudruk van de kerncentrale en mogelijke milieuknelpunten in de toekomst bij bedrijfsduurverlenging. Hier zitten op dit moment geen zaken tussen die de wetswijziging belemmeren. Met andere woorden: </w:t>
      </w:r>
      <w:r w:rsidRPr="5E3F928D" w:rsidR="3D469095">
        <w:rPr>
          <w:rFonts w:ascii="Verdana" w:hAnsi="Verdana" w:cs="Times New Roman"/>
          <w:sz w:val="18"/>
          <w:szCs w:val="18"/>
        </w:rPr>
        <w:t xml:space="preserve">de </w:t>
      </w:r>
      <w:r w:rsidRPr="5E3F928D">
        <w:rPr>
          <w:rFonts w:ascii="Verdana" w:hAnsi="Verdana" w:cs="Times New Roman"/>
          <w:sz w:val="18"/>
          <w:szCs w:val="18"/>
        </w:rPr>
        <w:t>wet kan</w:t>
      </w:r>
      <w:r w:rsidRPr="5E3F928D" w:rsidR="04CC9147">
        <w:rPr>
          <w:rFonts w:ascii="Verdana" w:hAnsi="Verdana" w:cs="Times New Roman"/>
          <w:sz w:val="18"/>
          <w:szCs w:val="18"/>
        </w:rPr>
        <w:t xml:space="preserve"> dus</w:t>
      </w:r>
      <w:r w:rsidRPr="5E3F928D">
        <w:rPr>
          <w:rFonts w:ascii="Verdana" w:hAnsi="Verdana" w:cs="Times New Roman"/>
          <w:sz w:val="18"/>
          <w:szCs w:val="18"/>
        </w:rPr>
        <w:t xml:space="preserve"> gewijzigd worden om het mogelijk te maken om een vergunning </w:t>
      </w:r>
      <w:r w:rsidRPr="5E3F928D" w:rsidR="03448B55">
        <w:rPr>
          <w:rFonts w:ascii="Verdana" w:hAnsi="Verdana" w:cs="Times New Roman"/>
          <w:sz w:val="18"/>
          <w:szCs w:val="18"/>
        </w:rPr>
        <w:t xml:space="preserve">voor bedrijfsduurverlenging </w:t>
      </w:r>
      <w:r w:rsidRPr="5E3F928D">
        <w:rPr>
          <w:rFonts w:ascii="Verdana" w:hAnsi="Verdana" w:cs="Times New Roman"/>
          <w:sz w:val="18"/>
          <w:szCs w:val="18"/>
        </w:rPr>
        <w:t>aan te vragen.</w:t>
      </w:r>
      <w:r w:rsidRPr="5E3F928D" w:rsidR="5DA8242D">
        <w:rPr>
          <w:rFonts w:ascii="Verdana" w:hAnsi="Verdana" w:cs="Times New Roman"/>
          <w:sz w:val="18"/>
          <w:szCs w:val="18"/>
        </w:rPr>
        <w:t xml:space="preserve"> De aanbevelingen die de Commissie </w:t>
      </w:r>
      <w:proofErr w:type="spellStart"/>
      <w:r w:rsidRPr="5E3F928D" w:rsidR="5DA8242D">
        <w:rPr>
          <w:rFonts w:ascii="Verdana" w:hAnsi="Verdana" w:cs="Times New Roman"/>
          <w:sz w:val="18"/>
          <w:szCs w:val="18"/>
        </w:rPr>
        <w:t>mer</w:t>
      </w:r>
      <w:proofErr w:type="spellEnd"/>
      <w:r w:rsidRPr="5E3F928D" w:rsidR="5DA8242D">
        <w:rPr>
          <w:rFonts w:ascii="Verdana" w:hAnsi="Verdana" w:cs="Times New Roman"/>
          <w:sz w:val="18"/>
          <w:szCs w:val="18"/>
        </w:rPr>
        <w:t xml:space="preserve"> heeft</w:t>
      </w:r>
      <w:r w:rsidRPr="5E3F928D" w:rsidR="77B51A2C">
        <w:rPr>
          <w:rFonts w:ascii="Verdana" w:hAnsi="Verdana" w:cs="Times New Roman"/>
          <w:sz w:val="18"/>
          <w:szCs w:val="18"/>
        </w:rPr>
        <w:t xml:space="preserve"> </w:t>
      </w:r>
      <w:r w:rsidRPr="5E3F928D" w:rsidR="5DA8242D">
        <w:rPr>
          <w:rFonts w:ascii="Verdana" w:hAnsi="Verdana" w:cs="Times New Roman"/>
          <w:sz w:val="18"/>
          <w:szCs w:val="18"/>
        </w:rPr>
        <w:t xml:space="preserve">gegeven op de MER Fase 1 zijn meegenomen in de aanvulling op het MER Fase 1. </w:t>
      </w:r>
    </w:p>
    <w:p w:rsidRPr="00E94450" w:rsidR="4655C246" w:rsidP="00317CCF" w:rsidRDefault="4655C246" w14:paraId="3379683F" w14:textId="07D228CD">
      <w:pPr>
        <w:spacing w:after="0" w:line="240" w:lineRule="atLeast"/>
        <w:rPr>
          <w:rFonts w:ascii="Verdana" w:hAnsi="Verdana" w:cs="Times New Roman"/>
          <w:sz w:val="18"/>
          <w:szCs w:val="18"/>
        </w:rPr>
      </w:pPr>
    </w:p>
    <w:p w:rsidR="00C56E2D" w:rsidP="00317CCF" w:rsidRDefault="6F83FDB3" w14:paraId="402F64B5" w14:textId="5DB67356">
      <w:pPr>
        <w:spacing w:after="0" w:line="240" w:lineRule="atLeast"/>
        <w:rPr>
          <w:rFonts w:ascii="Verdana" w:hAnsi="Verdana" w:cs="Times New Roman"/>
          <w:sz w:val="18"/>
          <w:szCs w:val="18"/>
        </w:rPr>
      </w:pPr>
      <w:r w:rsidRPr="5E3F928D">
        <w:rPr>
          <w:rFonts w:ascii="Verdana" w:hAnsi="Verdana" w:cs="Times New Roman"/>
          <w:sz w:val="18"/>
          <w:szCs w:val="18"/>
        </w:rPr>
        <w:t xml:space="preserve">Overigens </w:t>
      </w:r>
      <w:r w:rsidRPr="5E3F928D" w:rsidR="1C50DF4E">
        <w:rPr>
          <w:rFonts w:ascii="Verdana" w:hAnsi="Verdana" w:cs="Times New Roman"/>
          <w:sz w:val="18"/>
          <w:szCs w:val="18"/>
        </w:rPr>
        <w:t>is h</w:t>
      </w:r>
      <w:r w:rsidRPr="5E3F928D" w:rsidR="6B9941FD">
        <w:rPr>
          <w:rFonts w:ascii="Verdana" w:hAnsi="Verdana" w:cs="Times New Roman"/>
          <w:sz w:val="18"/>
          <w:szCs w:val="18"/>
        </w:rPr>
        <w:t xml:space="preserve">iermee niet gezegd dat de vergunning ook </w:t>
      </w:r>
      <w:r w:rsidRPr="5E3F928D" w:rsidR="06F0C79F">
        <w:rPr>
          <w:rFonts w:ascii="Verdana" w:hAnsi="Verdana" w:cs="Times New Roman"/>
          <w:sz w:val="18"/>
          <w:szCs w:val="18"/>
        </w:rPr>
        <w:t>daad</w:t>
      </w:r>
      <w:r w:rsidRPr="5E3F928D" w:rsidR="6B9941FD">
        <w:rPr>
          <w:rFonts w:ascii="Verdana" w:hAnsi="Verdana" w:cs="Times New Roman"/>
          <w:sz w:val="18"/>
          <w:szCs w:val="18"/>
        </w:rPr>
        <w:t xml:space="preserve">werkelijk verleend kan worden. In </w:t>
      </w:r>
      <w:r w:rsidRPr="5E3F928D" w:rsidR="43D468FC">
        <w:rPr>
          <w:rFonts w:ascii="Verdana" w:hAnsi="Verdana" w:cs="Times New Roman"/>
          <w:sz w:val="18"/>
          <w:szCs w:val="18"/>
        </w:rPr>
        <w:t xml:space="preserve">MER </w:t>
      </w:r>
      <w:r w:rsidRPr="5E3F928D" w:rsidR="6B9941FD">
        <w:rPr>
          <w:rFonts w:ascii="Verdana" w:hAnsi="Verdana" w:cs="Times New Roman"/>
          <w:sz w:val="18"/>
          <w:szCs w:val="18"/>
        </w:rPr>
        <w:t xml:space="preserve">Fase 2 </w:t>
      </w:r>
      <w:r w:rsidRPr="5E3F928D" w:rsidR="793D76DC">
        <w:rPr>
          <w:rFonts w:ascii="Verdana" w:hAnsi="Verdana" w:cs="Times New Roman"/>
          <w:sz w:val="18"/>
          <w:szCs w:val="18"/>
        </w:rPr>
        <w:t xml:space="preserve">zal </w:t>
      </w:r>
      <w:r w:rsidRPr="5E3F928D" w:rsidR="6B9941FD">
        <w:rPr>
          <w:rFonts w:ascii="Verdana" w:hAnsi="Verdana" w:cs="Times New Roman"/>
          <w:sz w:val="18"/>
          <w:szCs w:val="18"/>
        </w:rPr>
        <w:t xml:space="preserve">de </w:t>
      </w:r>
      <w:r w:rsidRPr="5E3F928D" w:rsidR="642EE91F">
        <w:rPr>
          <w:rFonts w:ascii="Verdana" w:hAnsi="Verdana" w:cs="Times New Roman"/>
          <w:sz w:val="18"/>
          <w:szCs w:val="18"/>
        </w:rPr>
        <w:t>exploitant van de kerncentrale</w:t>
      </w:r>
      <w:r w:rsidRPr="5E3F928D" w:rsidR="6B9941FD">
        <w:rPr>
          <w:rFonts w:ascii="Verdana" w:hAnsi="Verdana" w:cs="Times New Roman"/>
          <w:sz w:val="18"/>
          <w:szCs w:val="18"/>
        </w:rPr>
        <w:t xml:space="preserve"> nader onderzoek doen naar de haalbaarheid </w:t>
      </w:r>
      <w:r w:rsidRPr="5E3F928D" w:rsidR="3AA51B28">
        <w:rPr>
          <w:rFonts w:ascii="Verdana" w:hAnsi="Verdana" w:cs="Times New Roman"/>
          <w:sz w:val="18"/>
          <w:szCs w:val="18"/>
        </w:rPr>
        <w:t>van bedrijfsduurverlenging e</w:t>
      </w:r>
      <w:r w:rsidRPr="5E3F928D" w:rsidR="6B9941FD">
        <w:rPr>
          <w:rFonts w:ascii="Verdana" w:hAnsi="Verdana" w:cs="Times New Roman"/>
          <w:sz w:val="18"/>
          <w:szCs w:val="18"/>
        </w:rPr>
        <w:t xml:space="preserve">n de directe milieueffecten daarvan. Pas op basis van díe resultaten kan beoordeeld worden of bedrijfsduurverlenging </w:t>
      </w:r>
      <w:r w:rsidRPr="5E3F928D" w:rsidR="579D9256">
        <w:rPr>
          <w:rFonts w:ascii="Verdana" w:hAnsi="Verdana" w:cs="Times New Roman"/>
          <w:sz w:val="18"/>
          <w:szCs w:val="18"/>
        </w:rPr>
        <w:t xml:space="preserve">daadwerkelijk </w:t>
      </w:r>
      <w:r w:rsidRPr="5E3F928D" w:rsidR="6B9941FD">
        <w:rPr>
          <w:rFonts w:ascii="Verdana" w:hAnsi="Verdana" w:cs="Times New Roman"/>
          <w:sz w:val="18"/>
          <w:szCs w:val="18"/>
        </w:rPr>
        <w:t xml:space="preserve">mogelijk is. </w:t>
      </w:r>
    </w:p>
    <w:p w:rsidRPr="00E94450" w:rsidR="00A2057D" w:rsidP="00317CCF" w:rsidRDefault="00A2057D" w14:paraId="04729D0D" w14:textId="77777777">
      <w:pPr>
        <w:spacing w:after="0" w:line="240" w:lineRule="atLeast"/>
        <w:rPr>
          <w:rFonts w:ascii="Verdana" w:hAnsi="Verdana" w:cs="Times New Roman"/>
          <w:i/>
          <w:iCs/>
          <w:sz w:val="18"/>
          <w:szCs w:val="18"/>
        </w:rPr>
      </w:pPr>
    </w:p>
    <w:p w:rsidRPr="00E94450" w:rsidR="007B5516" w:rsidP="00317CCF" w:rsidRDefault="007B5516" w14:paraId="5315B7A4" w14:textId="77777777">
      <w:pPr>
        <w:spacing w:after="0" w:line="240" w:lineRule="atLeast"/>
        <w:rPr>
          <w:rFonts w:ascii="Verdana" w:hAnsi="Verdana" w:cs="Times New Roman"/>
          <w:b/>
          <w:bCs/>
          <w:sz w:val="18"/>
          <w:szCs w:val="18"/>
        </w:rPr>
      </w:pPr>
      <w:r w:rsidRPr="00E94450">
        <w:rPr>
          <w:rFonts w:ascii="Verdana" w:hAnsi="Verdana" w:cs="Times New Roman"/>
          <w:b/>
          <w:bCs/>
          <w:sz w:val="18"/>
          <w:szCs w:val="18"/>
        </w:rPr>
        <w:t xml:space="preserve">5.4.6 </w:t>
      </w:r>
      <w:proofErr w:type="spellStart"/>
      <w:r w:rsidRPr="00E94450">
        <w:rPr>
          <w:rFonts w:ascii="Verdana" w:hAnsi="Verdana" w:cs="Times New Roman"/>
          <w:b/>
          <w:bCs/>
          <w:sz w:val="18"/>
          <w:szCs w:val="18"/>
        </w:rPr>
        <w:t>Mer</w:t>
      </w:r>
      <w:proofErr w:type="spellEnd"/>
      <w:r w:rsidRPr="00E94450">
        <w:rPr>
          <w:rFonts w:ascii="Verdana" w:hAnsi="Verdana" w:cs="Times New Roman"/>
          <w:b/>
          <w:bCs/>
          <w:sz w:val="18"/>
          <w:szCs w:val="18"/>
        </w:rPr>
        <w:t xml:space="preserve"> fase 2: </w:t>
      </w:r>
      <w:proofErr w:type="spellStart"/>
      <w:r w:rsidRPr="00E94450">
        <w:rPr>
          <w:rFonts w:ascii="Verdana" w:hAnsi="Verdana" w:cs="Times New Roman"/>
          <w:b/>
          <w:bCs/>
          <w:sz w:val="18"/>
          <w:szCs w:val="18"/>
        </w:rPr>
        <w:t>mer</w:t>
      </w:r>
      <w:proofErr w:type="spellEnd"/>
      <w:r w:rsidRPr="00E94450">
        <w:rPr>
          <w:rFonts w:ascii="Verdana" w:hAnsi="Verdana" w:cs="Times New Roman"/>
          <w:b/>
          <w:bCs/>
          <w:sz w:val="18"/>
          <w:szCs w:val="18"/>
        </w:rPr>
        <w:t xml:space="preserve"> bij de vergunningaanvraag voor de bedrijfsduurverlenging</w:t>
      </w:r>
    </w:p>
    <w:p w:rsidRPr="00E94450" w:rsidR="009078F0" w:rsidP="00317CCF" w:rsidRDefault="59D791F4" w14:paraId="55F16A90" w14:textId="1D7231F4">
      <w:pPr>
        <w:spacing w:after="0" w:line="240" w:lineRule="atLeast"/>
      </w:pPr>
      <w:r w:rsidRPr="00E94450">
        <w:rPr>
          <w:rFonts w:ascii="Verdana" w:hAnsi="Verdana"/>
          <w:i/>
          <w:iCs/>
          <w:sz w:val="18"/>
          <w:szCs w:val="18"/>
        </w:rPr>
        <w:t xml:space="preserve">De leden van de GroenLinks-PvdA-fractie vragen of de MER fase 2 ook de samenhang zal bekijken met het advies van de Commissie </w:t>
      </w:r>
      <w:proofErr w:type="spellStart"/>
      <w:r w:rsidRPr="00E94450" w:rsidR="184BEF71">
        <w:rPr>
          <w:rFonts w:ascii="Verdana" w:hAnsi="Verdana"/>
          <w:i/>
          <w:iCs/>
          <w:sz w:val="18"/>
          <w:szCs w:val="18"/>
        </w:rPr>
        <w:t>mer</w:t>
      </w:r>
      <w:proofErr w:type="spellEnd"/>
      <w:r w:rsidRPr="00E94450">
        <w:rPr>
          <w:rFonts w:ascii="Verdana" w:hAnsi="Verdana"/>
          <w:i/>
          <w:iCs/>
          <w:sz w:val="18"/>
          <w:szCs w:val="18"/>
        </w:rPr>
        <w:t xml:space="preserve"> om in het licht van de schadelijke effecten van de eindberging van radioactief afval voor tienduizenden jaren zo snel mogelijk grondiger milieuonderzoek te laten uitvoeren in het kader van Tweede Nationaal Programma Radioactief afval</w:t>
      </w:r>
      <w:r w:rsidRPr="00E94450" w:rsidR="184BEF71">
        <w:rPr>
          <w:rFonts w:ascii="Verdana" w:hAnsi="Verdana"/>
          <w:i/>
          <w:iCs/>
          <w:sz w:val="18"/>
          <w:szCs w:val="18"/>
        </w:rPr>
        <w:t>.</w:t>
      </w:r>
      <w:r w:rsidRPr="00E94450">
        <w:rPr>
          <w:rFonts w:ascii="Verdana" w:hAnsi="Verdana"/>
          <w:i/>
          <w:iCs/>
          <w:sz w:val="18"/>
          <w:szCs w:val="18"/>
        </w:rPr>
        <w:t xml:space="preserve"> Hoe is de regering met dat toetsingsadvies omgegaan? Hebben de uitkomsten van een dergelijk onderzoek rechtstreekse of onrechtstreekse impact op een eventuele bedrijfsduurverlenging van Borsele en zal deze vraag in de MER fase 2 worden meegenomen?</w:t>
      </w:r>
    </w:p>
    <w:p w:rsidRPr="00E94450" w:rsidR="009078F0" w:rsidP="00317CCF" w:rsidRDefault="009078F0" w14:paraId="1194FAE8" w14:textId="5280DC31">
      <w:pPr>
        <w:spacing w:after="0" w:line="240" w:lineRule="atLeast"/>
        <w:rPr>
          <w:rFonts w:ascii="Verdana" w:hAnsi="Verdana"/>
          <w:i/>
          <w:iCs/>
          <w:sz w:val="18"/>
          <w:szCs w:val="18"/>
        </w:rPr>
      </w:pPr>
    </w:p>
    <w:p w:rsidR="4655C246" w:rsidP="00317CCF" w:rsidRDefault="7CEE4AA4" w14:paraId="63253C9B" w14:textId="56023135">
      <w:pPr>
        <w:spacing w:after="0" w:line="240" w:lineRule="atLeast"/>
        <w:rPr>
          <w:rFonts w:ascii="Verdana" w:hAnsi="Verdana" w:cs="Times New Roman"/>
          <w:sz w:val="18"/>
          <w:szCs w:val="18"/>
        </w:rPr>
      </w:pPr>
      <w:r w:rsidRPr="25782EE2">
        <w:rPr>
          <w:rFonts w:ascii="Verdana" w:hAnsi="Verdana" w:cs="Times New Roman"/>
          <w:sz w:val="18"/>
          <w:szCs w:val="18"/>
        </w:rPr>
        <w:t>In MER Fase 2 voor bedrijfsduu</w:t>
      </w:r>
      <w:r w:rsidRPr="25782EE2" w:rsidR="05A567C0">
        <w:rPr>
          <w:rFonts w:ascii="Verdana" w:hAnsi="Verdana" w:cs="Times New Roman"/>
          <w:sz w:val="18"/>
          <w:szCs w:val="18"/>
        </w:rPr>
        <w:t>r</w:t>
      </w:r>
      <w:r w:rsidRPr="25782EE2">
        <w:rPr>
          <w:rFonts w:ascii="Verdana" w:hAnsi="Verdana" w:cs="Times New Roman"/>
          <w:sz w:val="18"/>
          <w:szCs w:val="18"/>
        </w:rPr>
        <w:t>verlenging zal nader ingegaan worden op de toename</w:t>
      </w:r>
      <w:r w:rsidRPr="25782EE2" w:rsidR="3151270C">
        <w:rPr>
          <w:rFonts w:ascii="Verdana" w:hAnsi="Verdana" w:cs="Times New Roman"/>
          <w:sz w:val="18"/>
          <w:szCs w:val="18"/>
        </w:rPr>
        <w:t xml:space="preserve"> van de hoeveelheid radioactief afval</w:t>
      </w:r>
      <w:r w:rsidRPr="25782EE2">
        <w:rPr>
          <w:rFonts w:ascii="Verdana" w:hAnsi="Verdana" w:cs="Times New Roman"/>
          <w:sz w:val="18"/>
          <w:szCs w:val="18"/>
        </w:rPr>
        <w:t xml:space="preserve"> </w:t>
      </w:r>
      <w:r w:rsidRPr="25782EE2" w:rsidR="75C5A41A">
        <w:rPr>
          <w:rFonts w:ascii="Verdana" w:hAnsi="Verdana" w:cs="Times New Roman"/>
          <w:sz w:val="18"/>
          <w:szCs w:val="18"/>
        </w:rPr>
        <w:t xml:space="preserve">die </w:t>
      </w:r>
      <w:r w:rsidRPr="25782EE2">
        <w:rPr>
          <w:rFonts w:ascii="Verdana" w:hAnsi="Verdana" w:cs="Times New Roman"/>
          <w:sz w:val="18"/>
          <w:szCs w:val="18"/>
        </w:rPr>
        <w:t xml:space="preserve">verwacht wordt. Het radioactief afval zal vervolgens – nog steeds conform </w:t>
      </w:r>
      <w:r w:rsidRPr="25782EE2" w:rsidR="1D2F0711">
        <w:rPr>
          <w:rFonts w:ascii="Verdana" w:hAnsi="Verdana" w:cs="Times New Roman"/>
          <w:sz w:val="18"/>
          <w:szCs w:val="18"/>
        </w:rPr>
        <w:t xml:space="preserve">de </w:t>
      </w:r>
      <w:r w:rsidRPr="25782EE2">
        <w:rPr>
          <w:rFonts w:ascii="Verdana" w:hAnsi="Verdana" w:cs="Times New Roman"/>
          <w:sz w:val="18"/>
          <w:szCs w:val="18"/>
        </w:rPr>
        <w:t xml:space="preserve">huidige afspraken – bovengronds bij COVRA worden opgeslagen. </w:t>
      </w:r>
      <w:r w:rsidRPr="25782EE2" w:rsidR="736DAAC3">
        <w:rPr>
          <w:rFonts w:ascii="Verdana" w:hAnsi="Verdana" w:cs="Times New Roman"/>
          <w:sz w:val="18"/>
          <w:szCs w:val="18"/>
        </w:rPr>
        <w:t xml:space="preserve">Zoals </w:t>
      </w:r>
      <w:r w:rsidRPr="25782EE2" w:rsidR="4199562C">
        <w:rPr>
          <w:rFonts w:ascii="Verdana" w:hAnsi="Verdana" w:cs="Times New Roman"/>
          <w:sz w:val="18"/>
          <w:szCs w:val="18"/>
        </w:rPr>
        <w:t>hierboven in 5.4.4</w:t>
      </w:r>
      <w:r w:rsidRPr="25782EE2" w:rsidR="736DAAC3">
        <w:rPr>
          <w:rFonts w:ascii="Verdana" w:hAnsi="Verdana" w:cs="Times New Roman"/>
          <w:sz w:val="18"/>
          <w:szCs w:val="18"/>
        </w:rPr>
        <w:t xml:space="preserve"> aangegeven, gaat </w:t>
      </w:r>
      <w:r w:rsidRPr="25782EE2">
        <w:rPr>
          <w:rFonts w:ascii="Verdana" w:hAnsi="Verdana" w:cs="Times New Roman"/>
          <w:sz w:val="18"/>
          <w:szCs w:val="18"/>
        </w:rPr>
        <w:t xml:space="preserve">COVRA in haar ruimtereserveringen reeds uit van een bedrijfsduurverlenging van </w:t>
      </w:r>
      <w:r w:rsidR="006E0CB9">
        <w:rPr>
          <w:rFonts w:ascii="Verdana" w:hAnsi="Verdana" w:cs="Times New Roman"/>
          <w:sz w:val="18"/>
          <w:szCs w:val="18"/>
        </w:rPr>
        <w:t>k</w:t>
      </w:r>
      <w:r w:rsidRPr="25782EE2">
        <w:rPr>
          <w:rFonts w:ascii="Verdana" w:hAnsi="Verdana" w:cs="Times New Roman"/>
          <w:sz w:val="18"/>
          <w:szCs w:val="18"/>
        </w:rPr>
        <w:t>erncentrale Borssele en he</w:t>
      </w:r>
      <w:r w:rsidRPr="25782EE2" w:rsidR="4B1CDA0B">
        <w:rPr>
          <w:rFonts w:ascii="Verdana" w:hAnsi="Verdana" w:cs="Times New Roman"/>
          <w:sz w:val="18"/>
          <w:szCs w:val="18"/>
        </w:rPr>
        <w:t>eft</w:t>
      </w:r>
      <w:r w:rsidRPr="25782EE2">
        <w:rPr>
          <w:rFonts w:ascii="Verdana" w:hAnsi="Verdana" w:cs="Times New Roman"/>
          <w:sz w:val="18"/>
          <w:szCs w:val="18"/>
        </w:rPr>
        <w:t xml:space="preserve"> ruimte voor de toename</w:t>
      </w:r>
      <w:r w:rsidRPr="25782EE2" w:rsidR="4E621D9B">
        <w:rPr>
          <w:rFonts w:ascii="Verdana" w:hAnsi="Verdana" w:cs="Times New Roman"/>
          <w:sz w:val="18"/>
          <w:szCs w:val="18"/>
        </w:rPr>
        <w:t>,</w:t>
      </w:r>
      <w:r w:rsidRPr="25782EE2" w:rsidR="5EFFC4A0">
        <w:rPr>
          <w:rFonts w:ascii="Verdana" w:hAnsi="Verdana" w:cs="Times New Roman"/>
          <w:sz w:val="18"/>
          <w:szCs w:val="18"/>
        </w:rPr>
        <w:t xml:space="preserve"> </w:t>
      </w:r>
      <w:r w:rsidRPr="25782EE2">
        <w:rPr>
          <w:rFonts w:ascii="Verdana" w:hAnsi="Verdana" w:cs="Times New Roman"/>
          <w:sz w:val="18"/>
          <w:szCs w:val="18"/>
        </w:rPr>
        <w:t>uitgaande van 20 jaar bedrijfs</w:t>
      </w:r>
      <w:r w:rsidRPr="25782EE2" w:rsidR="4A315398">
        <w:rPr>
          <w:rFonts w:ascii="Verdana" w:hAnsi="Verdana" w:cs="Times New Roman"/>
          <w:sz w:val="18"/>
          <w:szCs w:val="18"/>
        </w:rPr>
        <w:t>duurverlenging</w:t>
      </w:r>
      <w:r w:rsidRPr="25782EE2" w:rsidR="4655C246">
        <w:rPr>
          <w:rStyle w:val="Voetnootmarkering"/>
          <w:rFonts w:ascii="Verdana" w:hAnsi="Verdana" w:cs="Times New Roman"/>
          <w:sz w:val="18"/>
          <w:szCs w:val="18"/>
        </w:rPr>
        <w:footnoteReference w:id="12"/>
      </w:r>
      <w:r w:rsidRPr="25782EE2" w:rsidR="36EA72AE">
        <w:rPr>
          <w:rFonts w:ascii="Verdana" w:hAnsi="Verdana" w:cs="Times New Roman"/>
          <w:sz w:val="18"/>
          <w:szCs w:val="18"/>
        </w:rPr>
        <w:t>.</w:t>
      </w:r>
    </w:p>
    <w:p w:rsidR="4655C246" w:rsidP="00317CCF" w:rsidRDefault="2F7D8FE0" w14:paraId="49F6AABD" w14:textId="1D7BCFFA">
      <w:pPr>
        <w:spacing w:after="0" w:line="240" w:lineRule="atLeast"/>
        <w:rPr>
          <w:rFonts w:ascii="Verdana" w:hAnsi="Verdana" w:cs="Times New Roman"/>
          <w:color w:val="FF0000"/>
          <w:sz w:val="18"/>
          <w:szCs w:val="18"/>
        </w:rPr>
      </w:pPr>
      <w:r w:rsidRPr="25782EE2">
        <w:rPr>
          <w:rFonts w:ascii="Verdana" w:hAnsi="Verdana" w:cs="Times New Roman"/>
          <w:sz w:val="18"/>
          <w:szCs w:val="18"/>
        </w:rPr>
        <w:t>De Commissie</w:t>
      </w:r>
      <w:r w:rsidRPr="25782EE2" w:rsidR="3CDD70A9">
        <w:rPr>
          <w:rFonts w:ascii="Verdana" w:hAnsi="Verdana" w:cs="Times New Roman"/>
          <w:sz w:val="18"/>
          <w:szCs w:val="18"/>
        </w:rPr>
        <w:t xml:space="preserve"> </w:t>
      </w:r>
      <w:proofErr w:type="spellStart"/>
      <w:r w:rsidRPr="25782EE2" w:rsidR="3CDD70A9">
        <w:rPr>
          <w:rFonts w:ascii="Verdana" w:hAnsi="Verdana" w:cs="Times New Roman"/>
          <w:sz w:val="18"/>
          <w:szCs w:val="18"/>
        </w:rPr>
        <w:t>mer</w:t>
      </w:r>
      <w:proofErr w:type="spellEnd"/>
      <w:r w:rsidRPr="25782EE2">
        <w:rPr>
          <w:rFonts w:ascii="Verdana" w:hAnsi="Verdana" w:cs="Times New Roman"/>
          <w:sz w:val="18"/>
          <w:szCs w:val="18"/>
        </w:rPr>
        <w:t xml:space="preserve"> heeft geadviseerd in een aanvulling op het MER voorafgaand aan de besluitvorming over de Kernenergiewetswijziging kort de consequenties van een langere levensduur voor de hoeveelheid </w:t>
      </w:r>
      <w:r w:rsidRPr="25782EE2" w:rsidR="1119F1AA">
        <w:rPr>
          <w:rFonts w:ascii="Verdana" w:hAnsi="Verdana" w:cs="Times New Roman"/>
          <w:sz w:val="18"/>
          <w:szCs w:val="18"/>
        </w:rPr>
        <w:t>radioactief</w:t>
      </w:r>
      <w:r w:rsidRPr="25782EE2">
        <w:rPr>
          <w:rFonts w:ascii="Verdana" w:hAnsi="Verdana" w:cs="Times New Roman"/>
          <w:sz w:val="18"/>
          <w:szCs w:val="18"/>
        </w:rPr>
        <w:t xml:space="preserve"> afval te onderbouwen en in perspectief te plaatsen, in het bijzonder de </w:t>
      </w:r>
      <w:r w:rsidRPr="25782EE2" w:rsidR="1F1242E2">
        <w:rPr>
          <w:rFonts w:ascii="Verdana" w:hAnsi="Verdana" w:cs="Times New Roman"/>
          <w:sz w:val="18"/>
          <w:szCs w:val="18"/>
        </w:rPr>
        <w:t>samenstelling van ontmantelingsafval. Naar aanleiding van dat advies is een aanvulling op het MER gemaakt. In die aanvulling en in de reactienota is beschreven dat (onder de voorwaarde dat de verbruikte splijtstof opgewerkt</w:t>
      </w:r>
      <w:r w:rsidRPr="25782EE2" w:rsidR="3427BC3B">
        <w:rPr>
          <w:rFonts w:ascii="Verdana" w:hAnsi="Verdana" w:cs="Times New Roman"/>
          <w:sz w:val="18"/>
          <w:szCs w:val="18"/>
        </w:rPr>
        <w:t xml:space="preserve"> blijft worden</w:t>
      </w:r>
      <w:r w:rsidRPr="25782EE2" w:rsidR="1F1242E2">
        <w:rPr>
          <w:rFonts w:ascii="Verdana" w:hAnsi="Verdana" w:cs="Times New Roman"/>
          <w:sz w:val="18"/>
          <w:szCs w:val="18"/>
        </w:rPr>
        <w:t xml:space="preserve">) er geen wijziging van de jaarlijkse productie radioactief afval plaatsvindt. De hoeveelheid </w:t>
      </w:r>
      <w:r w:rsidRPr="25782EE2" w:rsidR="46464783">
        <w:rPr>
          <w:rFonts w:ascii="Verdana" w:hAnsi="Verdana" w:cs="Times New Roman"/>
          <w:sz w:val="18"/>
          <w:szCs w:val="18"/>
        </w:rPr>
        <w:t xml:space="preserve">geproduceerd </w:t>
      </w:r>
      <w:r w:rsidRPr="25782EE2" w:rsidR="1F1242E2">
        <w:rPr>
          <w:rFonts w:ascii="Verdana" w:hAnsi="Verdana" w:cs="Times New Roman"/>
          <w:sz w:val="18"/>
          <w:szCs w:val="18"/>
        </w:rPr>
        <w:t xml:space="preserve">afval die </w:t>
      </w:r>
      <w:r w:rsidRPr="25782EE2" w:rsidR="0C643153">
        <w:rPr>
          <w:rFonts w:ascii="Verdana" w:hAnsi="Verdana" w:cs="Times New Roman"/>
          <w:sz w:val="18"/>
          <w:szCs w:val="18"/>
        </w:rPr>
        <w:t>ieder jaar</w:t>
      </w:r>
      <w:r w:rsidRPr="25782EE2" w:rsidR="1CCE7814">
        <w:rPr>
          <w:rFonts w:ascii="Verdana" w:hAnsi="Verdana" w:cs="Times New Roman"/>
          <w:sz w:val="18"/>
          <w:szCs w:val="18"/>
        </w:rPr>
        <w:t xml:space="preserve"> </w:t>
      </w:r>
      <w:r w:rsidRPr="25782EE2" w:rsidR="1F1242E2">
        <w:rPr>
          <w:rFonts w:ascii="Verdana" w:hAnsi="Verdana" w:cs="Times New Roman"/>
          <w:sz w:val="18"/>
          <w:szCs w:val="18"/>
        </w:rPr>
        <w:t>bij CO</w:t>
      </w:r>
      <w:r w:rsidRPr="25782EE2" w:rsidR="4FD6808D">
        <w:rPr>
          <w:rFonts w:ascii="Verdana" w:hAnsi="Verdana" w:cs="Times New Roman"/>
          <w:sz w:val="18"/>
          <w:szCs w:val="18"/>
        </w:rPr>
        <w:t>V</w:t>
      </w:r>
      <w:r w:rsidRPr="25782EE2" w:rsidR="1F1242E2">
        <w:rPr>
          <w:rFonts w:ascii="Verdana" w:hAnsi="Verdana" w:cs="Times New Roman"/>
          <w:sz w:val="18"/>
          <w:szCs w:val="18"/>
        </w:rPr>
        <w:t xml:space="preserve">RA opgeslagen wordt zal dus </w:t>
      </w:r>
      <w:r w:rsidRPr="25782EE2" w:rsidR="30038CCC">
        <w:rPr>
          <w:rFonts w:ascii="Verdana" w:hAnsi="Verdana" w:cs="Times New Roman"/>
          <w:sz w:val="18"/>
          <w:szCs w:val="18"/>
        </w:rPr>
        <w:t xml:space="preserve">gelijk blijven. </w:t>
      </w:r>
      <w:r w:rsidRPr="25782EE2" w:rsidR="1F1242E2">
        <w:rPr>
          <w:rFonts w:ascii="Verdana" w:hAnsi="Verdana" w:cs="Times New Roman"/>
          <w:sz w:val="18"/>
          <w:szCs w:val="18"/>
        </w:rPr>
        <w:t xml:space="preserve">Bij de aanvraag voor een vergunning om na 2033 in bedrijf </w:t>
      </w:r>
      <w:r w:rsidRPr="25782EE2" w:rsidR="1F1242E2">
        <w:rPr>
          <w:rFonts w:ascii="Verdana" w:hAnsi="Verdana" w:cs="Times New Roman"/>
          <w:sz w:val="18"/>
          <w:szCs w:val="18"/>
        </w:rPr>
        <w:lastRenderedPageBreak/>
        <w:t>te blijven zal de vergunninghouder een MER (de MER fase 2) moeten opstellen waarin het aspect radioactief afval uitgebreider aan de orde zal komen. De ANVS zal dat MER dan toetsen.</w:t>
      </w:r>
    </w:p>
    <w:p w:rsidR="00DF7798" w:rsidP="00317CCF" w:rsidRDefault="00DF7798" w14:paraId="419B240C" w14:textId="77777777">
      <w:pPr>
        <w:spacing w:after="0" w:line="240" w:lineRule="atLeast"/>
        <w:rPr>
          <w:rFonts w:ascii="Verdana" w:hAnsi="Verdana" w:cs="Times New Roman"/>
          <w:color w:val="FF0000"/>
          <w:sz w:val="18"/>
          <w:szCs w:val="18"/>
        </w:rPr>
      </w:pPr>
    </w:p>
    <w:p w:rsidRPr="00527E28" w:rsidR="007B5516" w:rsidP="00317CCF" w:rsidRDefault="007B5516" w14:paraId="56FC1526" w14:textId="24342F8E">
      <w:pPr>
        <w:spacing w:after="0" w:line="240" w:lineRule="atLeast"/>
        <w:rPr>
          <w:rFonts w:ascii="Verdana" w:hAnsi="Verdana" w:cs="Times New Roman"/>
          <w:b/>
          <w:bCs/>
          <w:sz w:val="18"/>
          <w:szCs w:val="18"/>
        </w:rPr>
      </w:pPr>
      <w:r w:rsidRPr="00527E28">
        <w:rPr>
          <w:rFonts w:ascii="Verdana" w:hAnsi="Verdana" w:cs="Times New Roman"/>
          <w:b/>
          <w:bCs/>
          <w:sz w:val="18"/>
          <w:szCs w:val="18"/>
        </w:rPr>
        <w:t>5.</w:t>
      </w:r>
      <w:r w:rsidRPr="00527E28" w:rsidR="00BC094A">
        <w:rPr>
          <w:rFonts w:ascii="Verdana" w:hAnsi="Verdana" w:cs="Times New Roman"/>
          <w:b/>
          <w:bCs/>
          <w:sz w:val="18"/>
          <w:szCs w:val="18"/>
        </w:rPr>
        <w:t>5</w:t>
      </w:r>
      <w:r w:rsidRPr="00527E28">
        <w:rPr>
          <w:rFonts w:ascii="Verdana" w:hAnsi="Verdana" w:cs="Times New Roman"/>
          <w:b/>
          <w:bCs/>
          <w:sz w:val="18"/>
          <w:szCs w:val="18"/>
        </w:rPr>
        <w:t xml:space="preserve"> Financiële gevolgen</w:t>
      </w:r>
    </w:p>
    <w:p w:rsidRPr="00527E28" w:rsidR="009078F0" w:rsidP="00317CCF" w:rsidRDefault="009078F0" w14:paraId="63A19560" w14:textId="474EF65B">
      <w:pPr>
        <w:spacing w:after="0" w:line="240" w:lineRule="atLeast"/>
        <w:rPr>
          <w:rFonts w:ascii="Verdana" w:hAnsi="Verdana"/>
          <w:i/>
          <w:iCs/>
          <w:sz w:val="18"/>
          <w:szCs w:val="18"/>
        </w:rPr>
      </w:pPr>
      <w:r w:rsidRPr="5FB1157C">
        <w:rPr>
          <w:rFonts w:ascii="Verdana" w:hAnsi="Verdana"/>
          <w:i/>
          <w:iCs/>
          <w:sz w:val="18"/>
          <w:szCs w:val="18"/>
        </w:rPr>
        <w:t xml:space="preserve">De leden van de GroenLinks-PvdA-fractie lezen dat er nog geen duidelijkheid is over het finale kostenplaatje. Beschikt de regering wel al over een schatting van de kosten, inclusief worst case scenario’s, waarbij alle aspecten in meegenomen worden inclusief de lange termijnberging van het nucleaire afval? Hoe hoog wordt verwacht dat de factuur voor het Rijk zal bedragen? Zullen, eenmaal er helderheid is over het te verwachten financiële totaalplaatje, de Eerste en </w:t>
      </w:r>
      <w:r w:rsidRPr="5FB1157C" w:rsidR="005C79AE">
        <w:rPr>
          <w:rFonts w:ascii="Verdana" w:hAnsi="Verdana"/>
          <w:i/>
          <w:iCs/>
          <w:sz w:val="18"/>
          <w:szCs w:val="18"/>
        </w:rPr>
        <w:t xml:space="preserve">de </w:t>
      </w:r>
      <w:r w:rsidRPr="5FB1157C">
        <w:rPr>
          <w:rFonts w:ascii="Verdana" w:hAnsi="Verdana"/>
          <w:i/>
          <w:iCs/>
          <w:sz w:val="18"/>
          <w:szCs w:val="18"/>
        </w:rPr>
        <w:t>Tweede Kamer zich nog kunnen uitspreken over de wenselijkheid van het al dan niet verlengen van de bedrijfsduur van de kerncentrale?</w:t>
      </w:r>
    </w:p>
    <w:p w:rsidR="009078F0" w:rsidP="00317CCF" w:rsidRDefault="009078F0" w14:paraId="48EC71A5" w14:textId="77777777">
      <w:pPr>
        <w:spacing w:after="0" w:line="240" w:lineRule="atLeast"/>
        <w:rPr>
          <w:rFonts w:ascii="Verdana" w:hAnsi="Verdana" w:cs="Times New Roman"/>
          <w:i/>
          <w:iCs/>
          <w:sz w:val="18"/>
          <w:szCs w:val="18"/>
        </w:rPr>
      </w:pPr>
    </w:p>
    <w:p w:rsidRPr="00527E28" w:rsidR="009078F0" w:rsidP="00317CCF" w:rsidRDefault="3487EE75" w14:paraId="79EBBC3E" w14:textId="5995C255">
      <w:pPr>
        <w:spacing w:after="0" w:line="240" w:lineRule="atLeast"/>
        <w:rPr>
          <w:rFonts w:ascii="Verdana" w:hAnsi="Verdana"/>
          <w:sz w:val="18"/>
          <w:szCs w:val="18"/>
        </w:rPr>
      </w:pPr>
      <w:r w:rsidRPr="25782EE2">
        <w:rPr>
          <w:rFonts w:ascii="Verdana" w:hAnsi="Verdana"/>
          <w:sz w:val="18"/>
          <w:szCs w:val="18"/>
        </w:rPr>
        <w:t>Zoals hierboven aangegeven worden op dit moment door de exploitant van de kerncentrale haalbaarheidsstudies uitgevoerd. Uit deze studies zal moeten blijken welke investeringen nodig zijn voor bedrijfsduurverlenging</w:t>
      </w:r>
      <w:r w:rsidRPr="25782EE2" w:rsidR="38C9C684">
        <w:rPr>
          <w:rFonts w:ascii="Verdana" w:hAnsi="Verdana"/>
          <w:sz w:val="18"/>
          <w:szCs w:val="18"/>
        </w:rPr>
        <w:t xml:space="preserve"> en welk effect dit heeft op de kostprijs van elektriciteitsproductie met de kerncentrale</w:t>
      </w:r>
      <w:r w:rsidRPr="25782EE2">
        <w:rPr>
          <w:rFonts w:ascii="Verdana" w:hAnsi="Verdana"/>
          <w:sz w:val="18"/>
          <w:szCs w:val="18"/>
        </w:rPr>
        <w:t>.</w:t>
      </w:r>
      <w:r w:rsidRPr="25782EE2" w:rsidR="0694A8B8">
        <w:rPr>
          <w:rFonts w:ascii="Verdana" w:hAnsi="Verdana"/>
          <w:sz w:val="18"/>
          <w:szCs w:val="18"/>
        </w:rPr>
        <w:t xml:space="preserve"> Ook zal dan bezien moete</w:t>
      </w:r>
      <w:r w:rsidRPr="25782EE2" w:rsidR="08DA6722">
        <w:rPr>
          <w:rFonts w:ascii="Verdana" w:hAnsi="Verdana"/>
          <w:sz w:val="18"/>
          <w:szCs w:val="18"/>
        </w:rPr>
        <w:t>n</w:t>
      </w:r>
      <w:r w:rsidRPr="25782EE2" w:rsidR="0694A8B8">
        <w:rPr>
          <w:rFonts w:ascii="Verdana" w:hAnsi="Verdana"/>
          <w:sz w:val="18"/>
          <w:szCs w:val="18"/>
        </w:rPr>
        <w:t xml:space="preserve"> worden of voor een rendabele businesscase voor bedrijfsduurverlening een bijdrage va</w:t>
      </w:r>
      <w:r w:rsidRPr="25782EE2" w:rsidR="0A215DF6">
        <w:rPr>
          <w:rFonts w:ascii="Verdana" w:hAnsi="Verdana"/>
          <w:sz w:val="18"/>
          <w:szCs w:val="18"/>
        </w:rPr>
        <w:t>nuit het Rijk nodig is. Als dat het geval is zullen de Eerste en Tweede Kamer betrokken</w:t>
      </w:r>
      <w:r w:rsidRPr="25782EE2" w:rsidR="15FA6122">
        <w:rPr>
          <w:rFonts w:ascii="Verdana" w:hAnsi="Verdana"/>
          <w:sz w:val="18"/>
          <w:szCs w:val="18"/>
        </w:rPr>
        <w:t xml:space="preserve"> worden</w:t>
      </w:r>
      <w:r w:rsidRPr="25782EE2" w:rsidR="0A215DF6">
        <w:rPr>
          <w:rFonts w:ascii="Verdana" w:hAnsi="Verdana"/>
          <w:sz w:val="18"/>
          <w:szCs w:val="18"/>
        </w:rPr>
        <w:t xml:space="preserve"> bij de beslissing hierover.</w:t>
      </w:r>
    </w:p>
    <w:p w:rsidR="25782EE2" w:rsidP="00317CCF" w:rsidRDefault="25782EE2" w14:paraId="1B830249" w14:textId="7EB69538">
      <w:pPr>
        <w:spacing w:after="0" w:line="240" w:lineRule="atLeast"/>
        <w:rPr>
          <w:rFonts w:ascii="Verdana" w:hAnsi="Verdana"/>
          <w:sz w:val="18"/>
          <w:szCs w:val="18"/>
        </w:rPr>
      </w:pPr>
    </w:p>
    <w:p w:rsidRPr="00527E28" w:rsidR="007B5516" w:rsidP="00317CCF" w:rsidRDefault="007B5516" w14:paraId="1FC43783" w14:textId="53FD251B">
      <w:pPr>
        <w:spacing w:after="0" w:line="240" w:lineRule="atLeast"/>
        <w:rPr>
          <w:rFonts w:ascii="Verdana" w:hAnsi="Verdana" w:cs="Times New Roman"/>
          <w:b/>
          <w:bCs/>
          <w:sz w:val="18"/>
          <w:szCs w:val="18"/>
        </w:rPr>
      </w:pPr>
      <w:r w:rsidRPr="00527E28">
        <w:rPr>
          <w:rFonts w:ascii="Verdana" w:hAnsi="Verdana" w:cs="Times New Roman"/>
          <w:b/>
          <w:bCs/>
          <w:sz w:val="18"/>
          <w:szCs w:val="18"/>
        </w:rPr>
        <w:t>6. Advies en consultatie</w:t>
      </w:r>
    </w:p>
    <w:p w:rsidRPr="00527E28" w:rsidR="007B5516" w:rsidP="00317CCF" w:rsidRDefault="007B5516" w14:paraId="12314F29" w14:textId="5B29BA38">
      <w:pPr>
        <w:spacing w:after="0" w:line="240" w:lineRule="atLeast"/>
        <w:rPr>
          <w:rFonts w:ascii="Verdana" w:hAnsi="Verdana" w:cs="Times New Roman"/>
          <w:b/>
          <w:bCs/>
          <w:sz w:val="18"/>
          <w:szCs w:val="18"/>
        </w:rPr>
      </w:pPr>
      <w:r w:rsidRPr="00527E28">
        <w:rPr>
          <w:rFonts w:ascii="Verdana" w:hAnsi="Verdana" w:cs="Times New Roman"/>
          <w:b/>
          <w:bCs/>
          <w:sz w:val="18"/>
          <w:szCs w:val="18"/>
        </w:rPr>
        <w:t>6.</w:t>
      </w:r>
      <w:r w:rsidRPr="00527E28" w:rsidR="00084C11">
        <w:rPr>
          <w:rFonts w:ascii="Verdana" w:hAnsi="Verdana" w:cs="Times New Roman"/>
          <w:b/>
          <w:bCs/>
          <w:sz w:val="18"/>
          <w:szCs w:val="18"/>
        </w:rPr>
        <w:t>1</w:t>
      </w:r>
      <w:r w:rsidRPr="00527E28">
        <w:rPr>
          <w:rFonts w:ascii="Verdana" w:hAnsi="Verdana" w:cs="Times New Roman"/>
          <w:b/>
          <w:bCs/>
          <w:sz w:val="18"/>
          <w:szCs w:val="18"/>
        </w:rPr>
        <w:t>. Reactienota zienswijzen op het MER fase 1</w:t>
      </w:r>
    </w:p>
    <w:p w:rsidR="009078F0" w:rsidP="00317CCF" w:rsidRDefault="009078F0" w14:paraId="5CBFCE46" w14:textId="6E468058">
      <w:pPr>
        <w:spacing w:after="0" w:line="240" w:lineRule="atLeast"/>
        <w:rPr>
          <w:rFonts w:ascii="Verdana" w:hAnsi="Verdana"/>
          <w:i/>
          <w:iCs/>
          <w:sz w:val="18"/>
          <w:szCs w:val="18"/>
        </w:rPr>
      </w:pPr>
      <w:r w:rsidRPr="5FB1157C">
        <w:rPr>
          <w:rFonts w:ascii="Verdana" w:hAnsi="Verdana"/>
          <w:i/>
          <w:iCs/>
          <w:sz w:val="18"/>
          <w:szCs w:val="18"/>
        </w:rPr>
        <w:t>De leden van de GroenLinks-PvdA-fractie lezen dat het radioactief afval bij</w:t>
      </w:r>
      <w:r w:rsidRPr="5FB1157C" w:rsidR="00FA7581">
        <w:rPr>
          <w:rFonts w:ascii="Verdana" w:hAnsi="Verdana"/>
          <w:i/>
          <w:iCs/>
          <w:sz w:val="18"/>
          <w:szCs w:val="18"/>
        </w:rPr>
        <w:t xml:space="preserve"> </w:t>
      </w:r>
      <w:r w:rsidRPr="5FB1157C">
        <w:rPr>
          <w:rFonts w:ascii="Verdana" w:hAnsi="Verdana"/>
          <w:i/>
          <w:iCs/>
          <w:sz w:val="18"/>
          <w:szCs w:val="18"/>
        </w:rPr>
        <w:t>COVRA opgeslagen zal worden. Zal COVRA hiervoor bijkomende uitgaven moeten doen? Zo ja, welke bedragen worden verwacht? Zijn deze volledig gedekt binnen de budgetten die COVRA reeds ter beschikking heeft</w:t>
      </w:r>
      <w:r w:rsidRPr="5FB1157C" w:rsidR="00C56E2D">
        <w:rPr>
          <w:rFonts w:ascii="Verdana" w:hAnsi="Verdana"/>
          <w:i/>
          <w:iCs/>
          <w:sz w:val="18"/>
          <w:szCs w:val="18"/>
        </w:rPr>
        <w:t xml:space="preserve"> </w:t>
      </w:r>
      <w:r w:rsidRPr="5FB1157C">
        <w:rPr>
          <w:rFonts w:ascii="Verdana" w:hAnsi="Verdana"/>
          <w:i/>
          <w:iCs/>
          <w:sz w:val="18"/>
          <w:szCs w:val="18"/>
        </w:rPr>
        <w:t>of zal het Rijk hier nog extra geld aan moeten uitgeven?</w:t>
      </w:r>
    </w:p>
    <w:p w:rsidR="00167F94" w:rsidP="00317CCF" w:rsidRDefault="00167F94" w14:paraId="1ED4C992" w14:textId="77777777">
      <w:pPr>
        <w:spacing w:after="0" w:line="240" w:lineRule="atLeast"/>
        <w:rPr>
          <w:rFonts w:ascii="Verdana" w:hAnsi="Verdana"/>
          <w:i/>
          <w:iCs/>
          <w:sz w:val="18"/>
          <w:szCs w:val="18"/>
        </w:rPr>
      </w:pPr>
    </w:p>
    <w:p w:rsidRPr="00527E28" w:rsidR="00167F94" w:rsidP="00317CCF" w:rsidRDefault="6B73A76F" w14:paraId="5DBD4783" w14:textId="74408F6F">
      <w:pPr>
        <w:spacing w:after="0" w:line="240" w:lineRule="atLeast"/>
        <w:rPr>
          <w:rFonts w:ascii="Verdana" w:hAnsi="Verdana" w:cs="Times New Roman"/>
          <w:i/>
          <w:iCs/>
          <w:sz w:val="18"/>
          <w:szCs w:val="18"/>
        </w:rPr>
      </w:pPr>
      <w:r w:rsidRPr="25782EE2">
        <w:rPr>
          <w:rFonts w:ascii="Verdana" w:hAnsi="Verdana" w:cs="Times New Roman"/>
          <w:sz w:val="18"/>
          <w:szCs w:val="18"/>
        </w:rPr>
        <w:t>De kosten voor het beheer van het radioactieve afval bij COVRA worden door de producenten van het afval betaald. Dit is in lijn met het beleidsuitgangspunt ‘de vervuiler betaalt’. De bijkomende kosten voor het beheer van het radioactieve afval dat vrijkomt bij een langere bedrijfsduur van de kerncentrale Borssele zullen dus door de e</w:t>
      </w:r>
      <w:r w:rsidRPr="25782EE2" w:rsidR="2D06D8BF">
        <w:rPr>
          <w:rFonts w:ascii="Verdana" w:hAnsi="Verdana" w:cs="Times New Roman"/>
          <w:sz w:val="18"/>
          <w:szCs w:val="18"/>
        </w:rPr>
        <w:t xml:space="preserve">xploitant </w:t>
      </w:r>
      <w:r w:rsidRPr="25782EE2">
        <w:rPr>
          <w:rFonts w:ascii="Verdana" w:hAnsi="Verdana" w:cs="Times New Roman"/>
          <w:sz w:val="18"/>
          <w:szCs w:val="18"/>
        </w:rPr>
        <w:t xml:space="preserve">van de </w:t>
      </w:r>
      <w:r w:rsidR="00685DD5">
        <w:rPr>
          <w:rFonts w:ascii="Verdana" w:hAnsi="Verdana" w:cs="Times New Roman"/>
          <w:sz w:val="18"/>
          <w:szCs w:val="18"/>
        </w:rPr>
        <w:t xml:space="preserve">kerncentrale Borssele </w:t>
      </w:r>
      <w:r w:rsidRPr="25782EE2">
        <w:rPr>
          <w:rFonts w:ascii="Verdana" w:hAnsi="Verdana" w:cs="Times New Roman"/>
          <w:sz w:val="18"/>
          <w:szCs w:val="18"/>
        </w:rPr>
        <w:t>worden bekostigd.</w:t>
      </w:r>
    </w:p>
    <w:p w:rsidRPr="00527E28" w:rsidR="009078F0" w:rsidP="00317CCF" w:rsidRDefault="009078F0" w14:paraId="4E7AEC15" w14:textId="77777777">
      <w:pPr>
        <w:spacing w:after="0" w:line="240" w:lineRule="atLeast"/>
        <w:rPr>
          <w:rFonts w:ascii="Verdana" w:hAnsi="Verdana" w:cs="Times New Roman"/>
          <w:b/>
          <w:bCs/>
          <w:i/>
          <w:iCs/>
          <w:sz w:val="18"/>
          <w:szCs w:val="18"/>
        </w:rPr>
      </w:pPr>
    </w:p>
    <w:p w:rsidR="25782EE2" w:rsidP="00317CCF" w:rsidRDefault="25782EE2" w14:paraId="6EDBBD13" w14:textId="4B4FF52F">
      <w:pPr>
        <w:spacing w:after="0" w:line="240" w:lineRule="atLeast"/>
        <w:rPr>
          <w:rFonts w:ascii="Verdana" w:hAnsi="Verdana" w:cs="Times New Roman"/>
          <w:b/>
          <w:bCs/>
          <w:i/>
          <w:iCs/>
          <w:sz w:val="18"/>
          <w:szCs w:val="18"/>
        </w:rPr>
      </w:pPr>
    </w:p>
    <w:p w:rsidR="25782EE2" w:rsidP="00317CCF" w:rsidRDefault="25782EE2" w14:paraId="1DA5DF76" w14:textId="52A16506">
      <w:pPr>
        <w:spacing w:after="0" w:line="240" w:lineRule="atLeast"/>
        <w:rPr>
          <w:rFonts w:ascii="Verdana" w:hAnsi="Verdana" w:cs="Times New Roman"/>
          <w:b/>
          <w:bCs/>
          <w:i/>
          <w:iCs/>
          <w:sz w:val="18"/>
          <w:szCs w:val="18"/>
        </w:rPr>
      </w:pPr>
    </w:p>
    <w:p w:rsidRPr="00527E28" w:rsidR="00482D23" w:rsidP="00317CCF" w:rsidRDefault="00482D23" w14:paraId="5270AF18" w14:textId="77777777">
      <w:pPr>
        <w:spacing w:after="0" w:line="240" w:lineRule="atLeast"/>
        <w:rPr>
          <w:rFonts w:ascii="Verdana" w:hAnsi="Verdana"/>
          <w:sz w:val="18"/>
          <w:szCs w:val="18"/>
        </w:rPr>
      </w:pPr>
    </w:p>
    <w:sectPr w:rsidRPr="00527E28" w:rsidR="00482D23">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574F6" w14:textId="77777777" w:rsidR="007E5F43" w:rsidRDefault="007E5F43" w:rsidP="00617BB0">
      <w:pPr>
        <w:spacing w:after="0" w:line="240" w:lineRule="auto"/>
      </w:pPr>
      <w:r>
        <w:separator/>
      </w:r>
    </w:p>
  </w:endnote>
  <w:endnote w:type="continuationSeparator" w:id="0">
    <w:p w14:paraId="51DABDD3" w14:textId="77777777" w:rsidR="007E5F43" w:rsidRDefault="007E5F43" w:rsidP="0061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718C" w14:textId="504C2F39" w:rsidR="00617BB0" w:rsidRDefault="25782EE2" w:rsidP="00317CCF">
    <w:pPr>
      <w:pStyle w:val="Voettekst"/>
      <w:jc w:val="right"/>
    </w:pPr>
    <w:r>
      <w:fldChar w:fldCharType="begin"/>
    </w:r>
    <w:r>
      <w:instrText>PAGE</w:instrText>
    </w:r>
    <w:r>
      <w:fldChar w:fldCharType="separate"/>
    </w:r>
    <w:r w:rsidR="00623CD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8B9BD" w14:textId="77777777" w:rsidR="007E5F43" w:rsidRDefault="007E5F43" w:rsidP="00617BB0">
      <w:pPr>
        <w:spacing w:after="0" w:line="240" w:lineRule="auto"/>
      </w:pPr>
      <w:r>
        <w:separator/>
      </w:r>
    </w:p>
  </w:footnote>
  <w:footnote w:type="continuationSeparator" w:id="0">
    <w:p w14:paraId="31BB4793" w14:textId="77777777" w:rsidR="007E5F43" w:rsidRDefault="007E5F43" w:rsidP="00617BB0">
      <w:pPr>
        <w:spacing w:after="0" w:line="240" w:lineRule="auto"/>
      </w:pPr>
      <w:r>
        <w:continuationSeparator/>
      </w:r>
    </w:p>
  </w:footnote>
  <w:footnote w:id="1">
    <w:p w14:paraId="61EE6446" w14:textId="08257F15" w:rsidR="003141B3" w:rsidRPr="00317CCF" w:rsidRDefault="003141B3" w:rsidP="00317CCF">
      <w:pPr>
        <w:pStyle w:val="Voetnoottekst"/>
        <w:rPr>
          <w:rFonts w:ascii="Verdana" w:hAnsi="Verdana"/>
          <w:sz w:val="13"/>
          <w:szCs w:val="13"/>
        </w:rPr>
      </w:pPr>
      <w:r w:rsidRPr="00317CCF">
        <w:rPr>
          <w:rStyle w:val="Voetnootmarkering"/>
          <w:rFonts w:ascii="Verdana" w:hAnsi="Verdana"/>
          <w:sz w:val="13"/>
          <w:szCs w:val="13"/>
        </w:rPr>
        <w:footnoteRef/>
      </w:r>
      <w:r w:rsidRPr="00317CCF">
        <w:rPr>
          <w:rFonts w:ascii="Verdana" w:hAnsi="Verdana"/>
          <w:sz w:val="13"/>
          <w:szCs w:val="13"/>
        </w:rPr>
        <w:t xml:space="preserve"> </w:t>
      </w:r>
      <w:hyperlink r:id="rId1" w:history="1">
        <w:r w:rsidRPr="00317CCF">
          <w:rPr>
            <w:rStyle w:val="Hyperlink"/>
            <w:rFonts w:ascii="Verdana" w:hAnsi="Verdana"/>
            <w:sz w:val="13"/>
            <w:szCs w:val="13"/>
          </w:rPr>
          <w:t>https://www.tno.nl/nl/newsroom/2025/10/kernenergie-systeemkosten/</w:t>
        </w:r>
      </w:hyperlink>
    </w:p>
  </w:footnote>
  <w:footnote w:id="2">
    <w:p w14:paraId="15E2759E" w14:textId="560B7961" w:rsidR="13E91D2B" w:rsidRPr="00317CCF" w:rsidRDefault="13E91D2B" w:rsidP="13E91D2B">
      <w:pPr>
        <w:pStyle w:val="Voetnoottekst"/>
        <w:rPr>
          <w:rFonts w:ascii="Verdana" w:hAnsi="Verdana"/>
          <w:sz w:val="13"/>
          <w:szCs w:val="13"/>
        </w:rPr>
      </w:pPr>
      <w:r w:rsidRPr="00317CCF">
        <w:rPr>
          <w:rStyle w:val="Voetnootmarkering"/>
          <w:rFonts w:ascii="Verdana" w:hAnsi="Verdana"/>
          <w:sz w:val="13"/>
          <w:szCs w:val="13"/>
        </w:rPr>
        <w:footnoteRef/>
      </w:r>
      <w:r w:rsidRPr="00317CCF">
        <w:rPr>
          <w:rFonts w:ascii="Verdana" w:hAnsi="Verdana"/>
          <w:sz w:val="13"/>
          <w:szCs w:val="13"/>
        </w:rPr>
        <w:t xml:space="preserve"> Kamerstukken II</w:t>
      </w:r>
      <w:r w:rsidR="00CC260F" w:rsidRPr="00317CCF">
        <w:rPr>
          <w:rFonts w:ascii="Verdana" w:hAnsi="Verdana"/>
          <w:sz w:val="13"/>
          <w:szCs w:val="13"/>
        </w:rPr>
        <w:t xml:space="preserve"> </w:t>
      </w:r>
      <w:r w:rsidR="005E1F0F" w:rsidRPr="00317CCF">
        <w:rPr>
          <w:rFonts w:ascii="Verdana" w:hAnsi="Verdana"/>
          <w:sz w:val="13"/>
          <w:szCs w:val="13"/>
        </w:rPr>
        <w:t xml:space="preserve">2025/2026, </w:t>
      </w:r>
      <w:r w:rsidRPr="00317CCF">
        <w:rPr>
          <w:rFonts w:ascii="Verdana" w:hAnsi="Verdana"/>
          <w:sz w:val="13"/>
          <w:szCs w:val="13"/>
        </w:rPr>
        <w:t>32 645, nr. 161</w:t>
      </w:r>
    </w:p>
  </w:footnote>
  <w:footnote w:id="3">
    <w:p w14:paraId="18B46A68" w14:textId="136D5680" w:rsidR="13E91D2B" w:rsidRPr="00317CCF" w:rsidRDefault="13E91D2B" w:rsidP="13E91D2B">
      <w:pPr>
        <w:pStyle w:val="Voetnoottekst"/>
        <w:rPr>
          <w:rFonts w:ascii="Verdana" w:hAnsi="Verdana"/>
          <w:sz w:val="13"/>
          <w:szCs w:val="13"/>
        </w:rPr>
      </w:pPr>
      <w:r w:rsidRPr="00317CCF">
        <w:rPr>
          <w:rStyle w:val="Voetnootmarkering"/>
          <w:rFonts w:ascii="Verdana" w:hAnsi="Verdana"/>
          <w:sz w:val="13"/>
          <w:szCs w:val="13"/>
        </w:rPr>
        <w:footnoteRef/>
      </w:r>
      <w:r w:rsidRPr="00317CCF">
        <w:rPr>
          <w:rFonts w:ascii="Verdana" w:hAnsi="Verdana"/>
          <w:sz w:val="13"/>
          <w:szCs w:val="13"/>
        </w:rPr>
        <w:t xml:space="preserve"> Kamerstukken II 2006-2007, 30 429, nr. 3</w:t>
      </w:r>
    </w:p>
  </w:footnote>
  <w:footnote w:id="4">
    <w:p w14:paraId="6F8CF5FA" w14:textId="5785E8D5" w:rsidR="00CF260F" w:rsidRPr="00317CCF" w:rsidRDefault="00CF260F">
      <w:pPr>
        <w:pStyle w:val="Voetnoottekst"/>
        <w:rPr>
          <w:rFonts w:ascii="Verdana" w:hAnsi="Verdana"/>
          <w:sz w:val="13"/>
          <w:szCs w:val="13"/>
        </w:rPr>
      </w:pPr>
      <w:r w:rsidRPr="00317CCF">
        <w:rPr>
          <w:rStyle w:val="Voetnootmarkering"/>
          <w:rFonts w:ascii="Verdana" w:hAnsi="Verdana"/>
          <w:sz w:val="13"/>
          <w:szCs w:val="13"/>
        </w:rPr>
        <w:footnoteRef/>
      </w:r>
      <w:r w:rsidRPr="00317CCF">
        <w:rPr>
          <w:rFonts w:ascii="Verdana" w:hAnsi="Verdana"/>
          <w:sz w:val="13"/>
          <w:szCs w:val="13"/>
        </w:rPr>
        <w:t xml:space="preserve"> Kamerstukken II 2024-2025, 32 645, nr. 160</w:t>
      </w:r>
    </w:p>
  </w:footnote>
  <w:footnote w:id="5">
    <w:p w14:paraId="34AB3599" w14:textId="15BC6EC8" w:rsidR="007250D7" w:rsidRPr="00317CCF" w:rsidRDefault="004C0767">
      <w:pPr>
        <w:pStyle w:val="Voetnoottekst"/>
        <w:rPr>
          <w:rFonts w:ascii="Verdana" w:hAnsi="Verdana"/>
          <w:sz w:val="13"/>
          <w:szCs w:val="13"/>
        </w:rPr>
      </w:pPr>
      <w:r w:rsidRPr="00317CCF">
        <w:rPr>
          <w:rStyle w:val="Voetnootmarkering"/>
          <w:rFonts w:ascii="Verdana" w:hAnsi="Verdana"/>
          <w:sz w:val="13"/>
          <w:szCs w:val="13"/>
        </w:rPr>
        <w:footnoteRef/>
      </w:r>
      <w:r w:rsidRPr="00317CCF">
        <w:rPr>
          <w:rFonts w:ascii="Verdana" w:hAnsi="Verdana"/>
          <w:sz w:val="13"/>
          <w:szCs w:val="13"/>
        </w:rPr>
        <w:t xml:space="preserve"> </w:t>
      </w:r>
      <w:hyperlink r:id="rId2" w:history="1">
        <w:r w:rsidR="007250D7" w:rsidRPr="00317CCF">
          <w:rPr>
            <w:rStyle w:val="Hyperlink"/>
            <w:rFonts w:ascii="Verdana" w:hAnsi="Verdana"/>
            <w:sz w:val="13"/>
            <w:szCs w:val="13"/>
          </w:rPr>
          <w:t>https://www.tno.nl/nl/newsroom/2025/10/kernenergie-systeemkosten/</w:t>
        </w:r>
      </w:hyperlink>
    </w:p>
  </w:footnote>
  <w:footnote w:id="6">
    <w:p w14:paraId="587D6622" w14:textId="474214DC" w:rsidR="25782EE2" w:rsidRPr="00317CCF" w:rsidRDefault="25782EE2" w:rsidP="25782EE2">
      <w:pPr>
        <w:pStyle w:val="Voetnoottekst"/>
        <w:rPr>
          <w:rFonts w:ascii="Verdana" w:hAnsi="Verdana"/>
          <w:sz w:val="13"/>
          <w:szCs w:val="13"/>
        </w:rPr>
      </w:pPr>
      <w:r w:rsidRPr="00317CCF">
        <w:rPr>
          <w:rStyle w:val="Voetnootmarkering"/>
          <w:rFonts w:ascii="Verdana" w:hAnsi="Verdana"/>
          <w:sz w:val="13"/>
          <w:szCs w:val="13"/>
        </w:rPr>
        <w:footnoteRef/>
      </w:r>
      <w:r w:rsidRPr="00317CCF">
        <w:rPr>
          <w:rFonts w:ascii="Verdana" w:hAnsi="Verdana"/>
          <w:sz w:val="13"/>
          <w:szCs w:val="13"/>
        </w:rPr>
        <w:t xml:space="preserve"> Kamerstuk</w:t>
      </w:r>
      <w:r w:rsidR="00CC260F" w:rsidRPr="00317CCF">
        <w:rPr>
          <w:rFonts w:ascii="Verdana" w:hAnsi="Verdana"/>
          <w:sz w:val="13"/>
          <w:szCs w:val="13"/>
        </w:rPr>
        <w:t xml:space="preserve">ken II </w:t>
      </w:r>
      <w:r w:rsidR="005E1F0F" w:rsidRPr="00317CCF">
        <w:rPr>
          <w:rFonts w:ascii="Verdana" w:hAnsi="Verdana"/>
          <w:sz w:val="13"/>
          <w:szCs w:val="13"/>
        </w:rPr>
        <w:t xml:space="preserve">2023/2024, </w:t>
      </w:r>
      <w:r w:rsidRPr="00317CCF">
        <w:rPr>
          <w:rFonts w:ascii="Verdana" w:hAnsi="Verdana"/>
          <w:sz w:val="13"/>
          <w:szCs w:val="13"/>
        </w:rPr>
        <w:t>32 645, nr. 125</w:t>
      </w:r>
    </w:p>
  </w:footnote>
  <w:footnote w:id="7">
    <w:p w14:paraId="26200355" w14:textId="4D2721D3" w:rsidR="13E91D2B" w:rsidRPr="00317CCF" w:rsidRDefault="13E91D2B" w:rsidP="13E91D2B">
      <w:pPr>
        <w:pStyle w:val="Voetnoottekst"/>
        <w:rPr>
          <w:rFonts w:ascii="Verdana" w:hAnsi="Verdana"/>
          <w:sz w:val="13"/>
          <w:szCs w:val="13"/>
        </w:rPr>
      </w:pPr>
      <w:r w:rsidRPr="00317CCF">
        <w:rPr>
          <w:rStyle w:val="Voetnootmarkering"/>
          <w:rFonts w:ascii="Verdana" w:hAnsi="Verdana"/>
          <w:sz w:val="13"/>
          <w:szCs w:val="13"/>
        </w:rPr>
        <w:footnoteRef/>
      </w:r>
      <w:r w:rsidRPr="00317CCF">
        <w:rPr>
          <w:rFonts w:ascii="Verdana" w:hAnsi="Verdana"/>
          <w:sz w:val="13"/>
          <w:szCs w:val="13"/>
        </w:rPr>
        <w:t xml:space="preserve"> Kamerstukken II </w:t>
      </w:r>
      <w:r w:rsidR="00A363FD" w:rsidRPr="00317CCF">
        <w:rPr>
          <w:rFonts w:ascii="Verdana" w:hAnsi="Verdana"/>
          <w:sz w:val="13"/>
          <w:szCs w:val="13"/>
        </w:rPr>
        <w:t xml:space="preserve">2024/2025, </w:t>
      </w:r>
      <w:r w:rsidRPr="00317CCF">
        <w:rPr>
          <w:rFonts w:ascii="Verdana" w:hAnsi="Verdana"/>
          <w:sz w:val="13"/>
          <w:szCs w:val="13"/>
        </w:rPr>
        <w:t>32 64</w:t>
      </w:r>
      <w:r w:rsidR="00A363FD" w:rsidRPr="00317CCF">
        <w:rPr>
          <w:rFonts w:ascii="Verdana" w:hAnsi="Verdana"/>
          <w:sz w:val="13"/>
          <w:szCs w:val="13"/>
        </w:rPr>
        <w:t>5</w:t>
      </w:r>
      <w:r w:rsidRPr="00317CCF">
        <w:rPr>
          <w:rFonts w:ascii="Verdana" w:hAnsi="Verdana"/>
          <w:sz w:val="13"/>
          <w:szCs w:val="13"/>
        </w:rPr>
        <w:t xml:space="preserve">, </w:t>
      </w:r>
      <w:r w:rsidR="00623CDF" w:rsidRPr="00317CCF">
        <w:rPr>
          <w:rFonts w:ascii="Verdana" w:hAnsi="Verdana"/>
          <w:sz w:val="13"/>
          <w:szCs w:val="13"/>
        </w:rPr>
        <w:t>n</w:t>
      </w:r>
      <w:r w:rsidRPr="00317CCF">
        <w:rPr>
          <w:rFonts w:ascii="Verdana" w:hAnsi="Verdana"/>
          <w:sz w:val="13"/>
          <w:szCs w:val="13"/>
        </w:rPr>
        <w:t>r. 157</w:t>
      </w:r>
    </w:p>
  </w:footnote>
  <w:footnote w:id="8">
    <w:p w14:paraId="0EE19EDA" w14:textId="714976B0" w:rsidR="13E91D2B" w:rsidRPr="00317CCF" w:rsidRDefault="13E91D2B" w:rsidP="13E91D2B">
      <w:pPr>
        <w:pStyle w:val="Voetnoottekst"/>
        <w:rPr>
          <w:rFonts w:ascii="Verdana" w:hAnsi="Verdana"/>
          <w:sz w:val="13"/>
          <w:szCs w:val="13"/>
        </w:rPr>
      </w:pPr>
      <w:r w:rsidRPr="00317CCF">
        <w:rPr>
          <w:rStyle w:val="Voetnootmarkering"/>
          <w:rFonts w:ascii="Verdana" w:hAnsi="Verdana"/>
          <w:sz w:val="13"/>
          <w:szCs w:val="13"/>
        </w:rPr>
        <w:footnoteRef/>
      </w:r>
      <w:r w:rsidRPr="00317CCF">
        <w:rPr>
          <w:rFonts w:ascii="Verdana" w:hAnsi="Verdana"/>
          <w:sz w:val="13"/>
          <w:szCs w:val="13"/>
        </w:rPr>
        <w:t xml:space="preserve"> </w:t>
      </w:r>
      <w:r w:rsidR="00623CDF" w:rsidRPr="00317CCF">
        <w:rPr>
          <w:rFonts w:ascii="Verdana" w:hAnsi="Verdana"/>
          <w:sz w:val="13"/>
          <w:szCs w:val="13"/>
        </w:rPr>
        <w:t xml:space="preserve">Kamerstukken II </w:t>
      </w:r>
      <w:r w:rsidR="00A363FD" w:rsidRPr="00317CCF">
        <w:rPr>
          <w:rFonts w:ascii="Verdana" w:hAnsi="Verdana"/>
          <w:sz w:val="13"/>
          <w:szCs w:val="13"/>
        </w:rPr>
        <w:t xml:space="preserve">2024/2025, </w:t>
      </w:r>
      <w:r w:rsidRPr="00317CCF">
        <w:rPr>
          <w:rFonts w:ascii="Verdana" w:hAnsi="Verdana"/>
          <w:sz w:val="13"/>
          <w:szCs w:val="13"/>
        </w:rPr>
        <w:t>32</w:t>
      </w:r>
      <w:r w:rsidR="00A363FD" w:rsidRPr="00317CCF">
        <w:rPr>
          <w:rFonts w:ascii="Verdana" w:hAnsi="Verdana"/>
          <w:sz w:val="13"/>
          <w:szCs w:val="13"/>
        </w:rPr>
        <w:t xml:space="preserve"> </w:t>
      </w:r>
      <w:r w:rsidRPr="00317CCF">
        <w:rPr>
          <w:rFonts w:ascii="Verdana" w:hAnsi="Verdana"/>
          <w:sz w:val="13"/>
          <w:szCs w:val="13"/>
        </w:rPr>
        <w:t>64</w:t>
      </w:r>
      <w:r w:rsidR="00A363FD" w:rsidRPr="00317CCF">
        <w:rPr>
          <w:rFonts w:ascii="Verdana" w:hAnsi="Verdana"/>
          <w:sz w:val="13"/>
          <w:szCs w:val="13"/>
        </w:rPr>
        <w:t>5</w:t>
      </w:r>
      <w:r w:rsidRPr="00317CCF">
        <w:rPr>
          <w:rFonts w:ascii="Verdana" w:hAnsi="Verdana"/>
          <w:sz w:val="13"/>
          <w:szCs w:val="13"/>
        </w:rPr>
        <w:t>, nr. 157</w:t>
      </w:r>
    </w:p>
  </w:footnote>
  <w:footnote w:id="9">
    <w:p w14:paraId="78701498" w14:textId="45C54A0F" w:rsidR="001B60C5" w:rsidRPr="00317CCF" w:rsidRDefault="001B60C5">
      <w:pPr>
        <w:pStyle w:val="Voetnoottekst"/>
        <w:rPr>
          <w:rFonts w:ascii="Verdana" w:hAnsi="Verdana"/>
          <w:sz w:val="13"/>
          <w:szCs w:val="13"/>
        </w:rPr>
      </w:pPr>
      <w:r w:rsidRPr="00317CCF">
        <w:rPr>
          <w:rStyle w:val="Voetnootmarkering"/>
          <w:rFonts w:ascii="Verdana" w:hAnsi="Verdana"/>
          <w:sz w:val="13"/>
          <w:szCs w:val="13"/>
        </w:rPr>
        <w:footnoteRef/>
      </w:r>
      <w:r w:rsidRPr="00317CCF">
        <w:rPr>
          <w:rFonts w:ascii="Verdana" w:hAnsi="Verdana"/>
          <w:sz w:val="13"/>
          <w:szCs w:val="13"/>
        </w:rPr>
        <w:t xml:space="preserve"> </w:t>
      </w:r>
      <w:hyperlink r:id="rId3" w:history="1">
        <w:r w:rsidRPr="00317CCF">
          <w:rPr>
            <w:rStyle w:val="Hyperlink"/>
            <w:rFonts w:ascii="Verdana" w:hAnsi="Verdana"/>
            <w:sz w:val="13"/>
            <w:szCs w:val="13"/>
          </w:rPr>
          <w:t xml:space="preserve">Eerste inhoudelijke reactie op de </w:t>
        </w:r>
        <w:proofErr w:type="spellStart"/>
        <w:r w:rsidRPr="00317CCF">
          <w:rPr>
            <w:rStyle w:val="Hyperlink"/>
            <w:rFonts w:ascii="Verdana" w:hAnsi="Verdana"/>
            <w:sz w:val="13"/>
            <w:szCs w:val="13"/>
          </w:rPr>
          <w:t>Borselse</w:t>
        </w:r>
        <w:proofErr w:type="spellEnd"/>
        <w:r w:rsidRPr="00317CCF">
          <w:rPr>
            <w:rStyle w:val="Hyperlink"/>
            <w:rFonts w:ascii="Verdana" w:hAnsi="Verdana"/>
            <w:sz w:val="13"/>
            <w:szCs w:val="13"/>
          </w:rPr>
          <w:t xml:space="preserve"> en Provinciale voorwaarden | Kernenergie in Nederland</w:t>
        </w:r>
      </w:hyperlink>
      <w:r w:rsidRPr="00317CCF">
        <w:rPr>
          <w:rFonts w:ascii="Verdana" w:hAnsi="Verdana"/>
          <w:sz w:val="13"/>
          <w:szCs w:val="13"/>
        </w:rPr>
        <w:t xml:space="preserve"> </w:t>
      </w:r>
    </w:p>
  </w:footnote>
  <w:footnote w:id="10">
    <w:p w14:paraId="7592B694" w14:textId="2B36F9FF" w:rsidR="13E91D2B" w:rsidRPr="00317CCF" w:rsidRDefault="13E91D2B" w:rsidP="13E91D2B">
      <w:pPr>
        <w:pStyle w:val="Voetnoottekst"/>
        <w:rPr>
          <w:rFonts w:ascii="Verdana" w:hAnsi="Verdana"/>
          <w:sz w:val="13"/>
          <w:szCs w:val="13"/>
        </w:rPr>
      </w:pPr>
      <w:r w:rsidRPr="00317CCF">
        <w:rPr>
          <w:rStyle w:val="Voetnootmarkering"/>
          <w:rFonts w:ascii="Verdana" w:hAnsi="Verdana"/>
          <w:sz w:val="13"/>
          <w:szCs w:val="13"/>
        </w:rPr>
        <w:footnoteRef/>
      </w:r>
      <w:r w:rsidRPr="00317CCF">
        <w:rPr>
          <w:rFonts w:ascii="Verdana" w:hAnsi="Verdana"/>
          <w:sz w:val="13"/>
          <w:szCs w:val="13"/>
        </w:rPr>
        <w:t xml:space="preserve"> </w:t>
      </w:r>
      <w:hyperlink r:id="rId4">
        <w:r w:rsidRPr="00317CCF">
          <w:rPr>
            <w:rStyle w:val="Hyperlink"/>
            <w:rFonts w:ascii="Verdana" w:hAnsi="Verdana"/>
            <w:sz w:val="13"/>
            <w:szCs w:val="13"/>
          </w:rPr>
          <w:t>Aanvulling MER wijziging Kernenergiewet | Rapport | Rijksoverheid.nl</w:t>
        </w:r>
      </w:hyperlink>
    </w:p>
  </w:footnote>
  <w:footnote w:id="11">
    <w:p w14:paraId="319A5F6B" w14:textId="7CB60861" w:rsidR="25782EE2" w:rsidRPr="00317CCF" w:rsidRDefault="25782EE2" w:rsidP="25782EE2">
      <w:pPr>
        <w:pStyle w:val="Voetnoottekst"/>
        <w:rPr>
          <w:rFonts w:ascii="Verdana" w:hAnsi="Verdana"/>
          <w:sz w:val="13"/>
          <w:szCs w:val="13"/>
        </w:rPr>
      </w:pPr>
      <w:r w:rsidRPr="00317CCF">
        <w:rPr>
          <w:rStyle w:val="Voetnootmarkering"/>
          <w:rFonts w:ascii="Verdana" w:hAnsi="Verdana"/>
          <w:sz w:val="13"/>
          <w:szCs w:val="13"/>
        </w:rPr>
        <w:footnoteRef/>
      </w:r>
      <w:r w:rsidRPr="00317CCF">
        <w:rPr>
          <w:rFonts w:ascii="Verdana" w:hAnsi="Verdana"/>
          <w:sz w:val="13"/>
          <w:szCs w:val="13"/>
        </w:rPr>
        <w:t xml:space="preserve"> </w:t>
      </w:r>
      <w:hyperlink r:id="rId5">
        <w:r w:rsidRPr="00317CCF">
          <w:rPr>
            <w:rStyle w:val="Hyperlink"/>
            <w:rFonts w:ascii="Verdana" w:hAnsi="Verdana"/>
            <w:sz w:val="13"/>
            <w:szCs w:val="13"/>
          </w:rPr>
          <w:t>Masterplan 2050 - COVRA N.V.</w:t>
        </w:r>
      </w:hyperlink>
    </w:p>
  </w:footnote>
  <w:footnote w:id="12">
    <w:p w14:paraId="52FFC398" w14:textId="2674501D" w:rsidR="25782EE2" w:rsidRPr="00317CCF" w:rsidRDefault="25782EE2" w:rsidP="25782EE2">
      <w:pPr>
        <w:pStyle w:val="Voetnoottekst"/>
        <w:rPr>
          <w:rFonts w:ascii="Verdana" w:hAnsi="Verdana"/>
          <w:sz w:val="13"/>
          <w:szCs w:val="13"/>
        </w:rPr>
      </w:pPr>
      <w:r w:rsidRPr="00317CCF">
        <w:rPr>
          <w:rStyle w:val="Voetnootmarkering"/>
          <w:rFonts w:ascii="Verdana" w:hAnsi="Verdana"/>
          <w:sz w:val="13"/>
          <w:szCs w:val="13"/>
        </w:rPr>
        <w:footnoteRef/>
      </w:r>
      <w:r w:rsidRPr="00317CCF">
        <w:rPr>
          <w:rFonts w:ascii="Verdana" w:hAnsi="Verdana"/>
          <w:sz w:val="13"/>
          <w:szCs w:val="13"/>
        </w:rPr>
        <w:t xml:space="preserve"> </w:t>
      </w:r>
      <w:hyperlink r:id="rId6">
        <w:r w:rsidRPr="00317CCF">
          <w:rPr>
            <w:rStyle w:val="Hyperlink"/>
            <w:rFonts w:ascii="Verdana" w:hAnsi="Verdana"/>
            <w:sz w:val="13"/>
            <w:szCs w:val="13"/>
          </w:rPr>
          <w:t>Masterplan 2050 - COVRA N.V.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51BA9055"/>
    <w:multiLevelType w:val="hybridMultilevel"/>
    <w:tmpl w:val="6CA0B560"/>
    <w:lvl w:ilvl="0" w:tplc="A7A88A80">
      <w:start w:val="1"/>
      <w:numFmt w:val="bullet"/>
      <w:lvlText w:val="-"/>
      <w:lvlJc w:val="left"/>
      <w:pPr>
        <w:ind w:left="720" w:hanging="360"/>
      </w:pPr>
      <w:rPr>
        <w:rFonts w:ascii="Aptos" w:hAnsi="Aptos" w:hint="default"/>
      </w:rPr>
    </w:lvl>
    <w:lvl w:ilvl="1" w:tplc="DC6A7C82">
      <w:start w:val="1"/>
      <w:numFmt w:val="bullet"/>
      <w:lvlText w:val="o"/>
      <w:lvlJc w:val="left"/>
      <w:pPr>
        <w:ind w:left="1440" w:hanging="360"/>
      </w:pPr>
      <w:rPr>
        <w:rFonts w:ascii="Courier New" w:hAnsi="Courier New" w:hint="default"/>
      </w:rPr>
    </w:lvl>
    <w:lvl w:ilvl="2" w:tplc="1A0215AC">
      <w:start w:val="1"/>
      <w:numFmt w:val="bullet"/>
      <w:lvlText w:val=""/>
      <w:lvlJc w:val="left"/>
      <w:pPr>
        <w:ind w:left="2160" w:hanging="360"/>
      </w:pPr>
      <w:rPr>
        <w:rFonts w:ascii="Wingdings" w:hAnsi="Wingdings" w:hint="default"/>
      </w:rPr>
    </w:lvl>
    <w:lvl w:ilvl="3" w:tplc="CECC01AC">
      <w:start w:val="1"/>
      <w:numFmt w:val="bullet"/>
      <w:lvlText w:val=""/>
      <w:lvlJc w:val="left"/>
      <w:pPr>
        <w:ind w:left="2880" w:hanging="360"/>
      </w:pPr>
      <w:rPr>
        <w:rFonts w:ascii="Symbol" w:hAnsi="Symbol" w:hint="default"/>
      </w:rPr>
    </w:lvl>
    <w:lvl w:ilvl="4" w:tplc="72F8187A">
      <w:start w:val="1"/>
      <w:numFmt w:val="bullet"/>
      <w:lvlText w:val="o"/>
      <w:lvlJc w:val="left"/>
      <w:pPr>
        <w:ind w:left="3600" w:hanging="360"/>
      </w:pPr>
      <w:rPr>
        <w:rFonts w:ascii="Courier New" w:hAnsi="Courier New" w:hint="default"/>
      </w:rPr>
    </w:lvl>
    <w:lvl w:ilvl="5" w:tplc="77185E90">
      <w:start w:val="1"/>
      <w:numFmt w:val="bullet"/>
      <w:lvlText w:val=""/>
      <w:lvlJc w:val="left"/>
      <w:pPr>
        <w:ind w:left="4320" w:hanging="360"/>
      </w:pPr>
      <w:rPr>
        <w:rFonts w:ascii="Wingdings" w:hAnsi="Wingdings" w:hint="default"/>
      </w:rPr>
    </w:lvl>
    <w:lvl w:ilvl="6" w:tplc="538CA590">
      <w:start w:val="1"/>
      <w:numFmt w:val="bullet"/>
      <w:lvlText w:val=""/>
      <w:lvlJc w:val="left"/>
      <w:pPr>
        <w:ind w:left="5040" w:hanging="360"/>
      </w:pPr>
      <w:rPr>
        <w:rFonts w:ascii="Symbol" w:hAnsi="Symbol" w:hint="default"/>
      </w:rPr>
    </w:lvl>
    <w:lvl w:ilvl="7" w:tplc="FBAA33B4">
      <w:start w:val="1"/>
      <w:numFmt w:val="bullet"/>
      <w:lvlText w:val="o"/>
      <w:lvlJc w:val="left"/>
      <w:pPr>
        <w:ind w:left="5760" w:hanging="360"/>
      </w:pPr>
      <w:rPr>
        <w:rFonts w:ascii="Courier New" w:hAnsi="Courier New" w:hint="default"/>
      </w:rPr>
    </w:lvl>
    <w:lvl w:ilvl="8" w:tplc="02BAFCDA">
      <w:start w:val="1"/>
      <w:numFmt w:val="bullet"/>
      <w:lvlText w:val=""/>
      <w:lvlJc w:val="left"/>
      <w:pPr>
        <w:ind w:left="6480" w:hanging="360"/>
      </w:pPr>
      <w:rPr>
        <w:rFonts w:ascii="Wingdings" w:hAnsi="Wingdings" w:hint="default"/>
      </w:rPr>
    </w:lvl>
  </w:abstractNum>
  <w:abstractNum w:abstractNumId="2" w15:restartNumberingAfterBreak="0">
    <w:nsid w:val="6AE4F936"/>
    <w:multiLevelType w:val="hybridMultilevel"/>
    <w:tmpl w:val="0C5C9D78"/>
    <w:lvl w:ilvl="0" w:tplc="81B433EC">
      <w:start w:val="1"/>
      <w:numFmt w:val="bullet"/>
      <w:lvlText w:val=""/>
      <w:lvlJc w:val="left"/>
      <w:pPr>
        <w:ind w:left="720" w:hanging="360"/>
      </w:pPr>
      <w:rPr>
        <w:rFonts w:ascii="Symbol" w:hAnsi="Symbol" w:hint="default"/>
      </w:rPr>
    </w:lvl>
    <w:lvl w:ilvl="1" w:tplc="603693A8">
      <w:start w:val="1"/>
      <w:numFmt w:val="bullet"/>
      <w:lvlText w:val="o"/>
      <w:lvlJc w:val="left"/>
      <w:pPr>
        <w:ind w:left="1440" w:hanging="360"/>
      </w:pPr>
      <w:rPr>
        <w:rFonts w:ascii="Courier New" w:hAnsi="Courier New" w:cs="Times New Roman" w:hint="default"/>
      </w:rPr>
    </w:lvl>
    <w:lvl w:ilvl="2" w:tplc="156ACD5A">
      <w:start w:val="1"/>
      <w:numFmt w:val="bullet"/>
      <w:lvlText w:val=""/>
      <w:lvlJc w:val="left"/>
      <w:pPr>
        <w:ind w:left="2160" w:hanging="360"/>
      </w:pPr>
      <w:rPr>
        <w:rFonts w:ascii="Wingdings" w:hAnsi="Wingdings" w:hint="default"/>
      </w:rPr>
    </w:lvl>
    <w:lvl w:ilvl="3" w:tplc="B0589C56">
      <w:start w:val="1"/>
      <w:numFmt w:val="bullet"/>
      <w:lvlText w:val=""/>
      <w:lvlJc w:val="left"/>
      <w:pPr>
        <w:ind w:left="2880" w:hanging="360"/>
      </w:pPr>
      <w:rPr>
        <w:rFonts w:ascii="Symbol" w:hAnsi="Symbol" w:hint="default"/>
      </w:rPr>
    </w:lvl>
    <w:lvl w:ilvl="4" w:tplc="0262B3DE">
      <w:start w:val="1"/>
      <w:numFmt w:val="bullet"/>
      <w:lvlText w:val="o"/>
      <w:lvlJc w:val="left"/>
      <w:pPr>
        <w:ind w:left="3600" w:hanging="360"/>
      </w:pPr>
      <w:rPr>
        <w:rFonts w:ascii="Courier New" w:hAnsi="Courier New" w:cs="Times New Roman" w:hint="default"/>
      </w:rPr>
    </w:lvl>
    <w:lvl w:ilvl="5" w:tplc="B80C2510">
      <w:start w:val="1"/>
      <w:numFmt w:val="bullet"/>
      <w:lvlText w:val=""/>
      <w:lvlJc w:val="left"/>
      <w:pPr>
        <w:ind w:left="4320" w:hanging="360"/>
      </w:pPr>
      <w:rPr>
        <w:rFonts w:ascii="Wingdings" w:hAnsi="Wingdings" w:hint="default"/>
      </w:rPr>
    </w:lvl>
    <w:lvl w:ilvl="6" w:tplc="4B347456">
      <w:start w:val="1"/>
      <w:numFmt w:val="bullet"/>
      <w:lvlText w:val=""/>
      <w:lvlJc w:val="left"/>
      <w:pPr>
        <w:ind w:left="5040" w:hanging="360"/>
      </w:pPr>
      <w:rPr>
        <w:rFonts w:ascii="Symbol" w:hAnsi="Symbol" w:hint="default"/>
      </w:rPr>
    </w:lvl>
    <w:lvl w:ilvl="7" w:tplc="7304E240">
      <w:start w:val="1"/>
      <w:numFmt w:val="bullet"/>
      <w:lvlText w:val="o"/>
      <w:lvlJc w:val="left"/>
      <w:pPr>
        <w:ind w:left="5760" w:hanging="360"/>
      </w:pPr>
      <w:rPr>
        <w:rFonts w:ascii="Courier New" w:hAnsi="Courier New" w:cs="Times New Roman" w:hint="default"/>
      </w:rPr>
    </w:lvl>
    <w:lvl w:ilvl="8" w:tplc="698CA3DA">
      <w:start w:val="1"/>
      <w:numFmt w:val="bullet"/>
      <w:lvlText w:val=""/>
      <w:lvlJc w:val="left"/>
      <w:pPr>
        <w:ind w:left="6480" w:hanging="360"/>
      </w:pPr>
      <w:rPr>
        <w:rFonts w:ascii="Wingdings" w:hAnsi="Wingdings" w:hint="default"/>
      </w:rPr>
    </w:lvl>
  </w:abstractNum>
  <w:abstractNum w:abstractNumId="3" w15:restartNumberingAfterBreak="0">
    <w:nsid w:val="6B569D3D"/>
    <w:multiLevelType w:val="hybridMultilevel"/>
    <w:tmpl w:val="4542419C"/>
    <w:lvl w:ilvl="0" w:tplc="6B6C7B38">
      <w:start w:val="1"/>
      <w:numFmt w:val="bullet"/>
      <w:lvlText w:val="-"/>
      <w:lvlJc w:val="left"/>
      <w:pPr>
        <w:ind w:left="720" w:hanging="360"/>
      </w:pPr>
      <w:rPr>
        <w:rFonts w:ascii="Aptos" w:hAnsi="Aptos" w:hint="default"/>
      </w:rPr>
    </w:lvl>
    <w:lvl w:ilvl="1" w:tplc="B20CFA86">
      <w:start w:val="1"/>
      <w:numFmt w:val="bullet"/>
      <w:lvlText w:val="o"/>
      <w:lvlJc w:val="left"/>
      <w:pPr>
        <w:ind w:left="1440" w:hanging="360"/>
      </w:pPr>
      <w:rPr>
        <w:rFonts w:ascii="Courier New" w:hAnsi="Courier New" w:hint="default"/>
      </w:rPr>
    </w:lvl>
    <w:lvl w:ilvl="2" w:tplc="90442978">
      <w:start w:val="1"/>
      <w:numFmt w:val="bullet"/>
      <w:lvlText w:val=""/>
      <w:lvlJc w:val="left"/>
      <w:pPr>
        <w:ind w:left="2160" w:hanging="360"/>
      </w:pPr>
      <w:rPr>
        <w:rFonts w:ascii="Wingdings" w:hAnsi="Wingdings" w:hint="default"/>
      </w:rPr>
    </w:lvl>
    <w:lvl w:ilvl="3" w:tplc="6CB0F804">
      <w:start w:val="1"/>
      <w:numFmt w:val="bullet"/>
      <w:lvlText w:val=""/>
      <w:lvlJc w:val="left"/>
      <w:pPr>
        <w:ind w:left="2880" w:hanging="360"/>
      </w:pPr>
      <w:rPr>
        <w:rFonts w:ascii="Symbol" w:hAnsi="Symbol" w:hint="default"/>
      </w:rPr>
    </w:lvl>
    <w:lvl w:ilvl="4" w:tplc="62886D96">
      <w:start w:val="1"/>
      <w:numFmt w:val="bullet"/>
      <w:lvlText w:val="o"/>
      <w:lvlJc w:val="left"/>
      <w:pPr>
        <w:ind w:left="3600" w:hanging="360"/>
      </w:pPr>
      <w:rPr>
        <w:rFonts w:ascii="Courier New" w:hAnsi="Courier New" w:hint="default"/>
      </w:rPr>
    </w:lvl>
    <w:lvl w:ilvl="5" w:tplc="95E4F46C">
      <w:start w:val="1"/>
      <w:numFmt w:val="bullet"/>
      <w:lvlText w:val=""/>
      <w:lvlJc w:val="left"/>
      <w:pPr>
        <w:ind w:left="4320" w:hanging="360"/>
      </w:pPr>
      <w:rPr>
        <w:rFonts w:ascii="Wingdings" w:hAnsi="Wingdings" w:hint="default"/>
      </w:rPr>
    </w:lvl>
    <w:lvl w:ilvl="6" w:tplc="5D1C58EE">
      <w:start w:val="1"/>
      <w:numFmt w:val="bullet"/>
      <w:lvlText w:val=""/>
      <w:lvlJc w:val="left"/>
      <w:pPr>
        <w:ind w:left="5040" w:hanging="360"/>
      </w:pPr>
      <w:rPr>
        <w:rFonts w:ascii="Symbol" w:hAnsi="Symbol" w:hint="default"/>
      </w:rPr>
    </w:lvl>
    <w:lvl w:ilvl="7" w:tplc="11F2B408">
      <w:start w:val="1"/>
      <w:numFmt w:val="bullet"/>
      <w:lvlText w:val="o"/>
      <w:lvlJc w:val="left"/>
      <w:pPr>
        <w:ind w:left="5760" w:hanging="360"/>
      </w:pPr>
      <w:rPr>
        <w:rFonts w:ascii="Courier New" w:hAnsi="Courier New" w:hint="default"/>
      </w:rPr>
    </w:lvl>
    <w:lvl w:ilvl="8" w:tplc="40CC6818">
      <w:start w:val="1"/>
      <w:numFmt w:val="bullet"/>
      <w:lvlText w:val=""/>
      <w:lvlJc w:val="left"/>
      <w:pPr>
        <w:ind w:left="6480" w:hanging="360"/>
      </w:pPr>
      <w:rPr>
        <w:rFonts w:ascii="Wingdings" w:hAnsi="Wingdings" w:hint="default"/>
      </w:rPr>
    </w:lvl>
  </w:abstractNum>
  <w:num w:numId="1" w16cid:durableId="1750803871">
    <w:abstractNumId w:val="1"/>
  </w:num>
  <w:num w:numId="2" w16cid:durableId="2005009608">
    <w:abstractNumId w:val="3"/>
  </w:num>
  <w:num w:numId="3" w16cid:durableId="1481573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5087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516"/>
    <w:rsid w:val="00003D60"/>
    <w:rsid w:val="00010ABB"/>
    <w:rsid w:val="00015671"/>
    <w:rsid w:val="000187F5"/>
    <w:rsid w:val="00021BAB"/>
    <w:rsid w:val="00021C17"/>
    <w:rsid w:val="000240E9"/>
    <w:rsid w:val="00025403"/>
    <w:rsid w:val="000275DA"/>
    <w:rsid w:val="000276B8"/>
    <w:rsid w:val="00027A55"/>
    <w:rsid w:val="00030B62"/>
    <w:rsid w:val="000317EA"/>
    <w:rsid w:val="00034AA3"/>
    <w:rsid w:val="0003716C"/>
    <w:rsid w:val="00043246"/>
    <w:rsid w:val="0004467D"/>
    <w:rsid w:val="00046D21"/>
    <w:rsid w:val="00047193"/>
    <w:rsid w:val="000514DA"/>
    <w:rsid w:val="00051FB7"/>
    <w:rsid w:val="00055415"/>
    <w:rsid w:val="000607CF"/>
    <w:rsid w:val="000676D7"/>
    <w:rsid w:val="00075C6D"/>
    <w:rsid w:val="00076208"/>
    <w:rsid w:val="000772A8"/>
    <w:rsid w:val="00084C11"/>
    <w:rsid w:val="00091CC0"/>
    <w:rsid w:val="00093268"/>
    <w:rsid w:val="000974E7"/>
    <w:rsid w:val="00097B2C"/>
    <w:rsid w:val="000A0042"/>
    <w:rsid w:val="000A0416"/>
    <w:rsid w:val="000A1E5C"/>
    <w:rsid w:val="000A2FBF"/>
    <w:rsid w:val="000A3C56"/>
    <w:rsid w:val="000A6BD3"/>
    <w:rsid w:val="000B244E"/>
    <w:rsid w:val="000B76D7"/>
    <w:rsid w:val="000B7E03"/>
    <w:rsid w:val="000C22FB"/>
    <w:rsid w:val="000C4AC6"/>
    <w:rsid w:val="000C4CD6"/>
    <w:rsid w:val="000D0EDC"/>
    <w:rsid w:val="000D17F2"/>
    <w:rsid w:val="000D30A3"/>
    <w:rsid w:val="000D39A2"/>
    <w:rsid w:val="000D4B0B"/>
    <w:rsid w:val="000E37AA"/>
    <w:rsid w:val="000E3D2D"/>
    <w:rsid w:val="000E5492"/>
    <w:rsid w:val="000F2F30"/>
    <w:rsid w:val="000F3FA4"/>
    <w:rsid w:val="000F44C0"/>
    <w:rsid w:val="001014EF"/>
    <w:rsid w:val="00102460"/>
    <w:rsid w:val="00102C6B"/>
    <w:rsid w:val="00102E1C"/>
    <w:rsid w:val="00106E1D"/>
    <w:rsid w:val="001121A2"/>
    <w:rsid w:val="00116D60"/>
    <w:rsid w:val="00122387"/>
    <w:rsid w:val="0012317B"/>
    <w:rsid w:val="00124C70"/>
    <w:rsid w:val="001252B7"/>
    <w:rsid w:val="001270F3"/>
    <w:rsid w:val="001273C0"/>
    <w:rsid w:val="001274C5"/>
    <w:rsid w:val="00127D20"/>
    <w:rsid w:val="001311C8"/>
    <w:rsid w:val="00132033"/>
    <w:rsid w:val="00132C85"/>
    <w:rsid w:val="00136D85"/>
    <w:rsid w:val="00142AA4"/>
    <w:rsid w:val="0014549D"/>
    <w:rsid w:val="0014700B"/>
    <w:rsid w:val="00150D0A"/>
    <w:rsid w:val="00152742"/>
    <w:rsid w:val="00153782"/>
    <w:rsid w:val="001574F6"/>
    <w:rsid w:val="0016272B"/>
    <w:rsid w:val="00164A95"/>
    <w:rsid w:val="00165BD2"/>
    <w:rsid w:val="001664C5"/>
    <w:rsid w:val="00167F94"/>
    <w:rsid w:val="0017111F"/>
    <w:rsid w:val="001715BE"/>
    <w:rsid w:val="00175E42"/>
    <w:rsid w:val="00177CC0"/>
    <w:rsid w:val="0018330F"/>
    <w:rsid w:val="00184731"/>
    <w:rsid w:val="00185234"/>
    <w:rsid w:val="00194DA1"/>
    <w:rsid w:val="00195590"/>
    <w:rsid w:val="001A3965"/>
    <w:rsid w:val="001A3D85"/>
    <w:rsid w:val="001A49DD"/>
    <w:rsid w:val="001A5685"/>
    <w:rsid w:val="001B60C5"/>
    <w:rsid w:val="001B671A"/>
    <w:rsid w:val="001B68D2"/>
    <w:rsid w:val="001B78E8"/>
    <w:rsid w:val="001C346A"/>
    <w:rsid w:val="001C3550"/>
    <w:rsid w:val="001C3B90"/>
    <w:rsid w:val="001C3D55"/>
    <w:rsid w:val="001C51D6"/>
    <w:rsid w:val="001C6597"/>
    <w:rsid w:val="001D0D29"/>
    <w:rsid w:val="001D729F"/>
    <w:rsid w:val="001D7824"/>
    <w:rsid w:val="001E45CF"/>
    <w:rsid w:val="001E4927"/>
    <w:rsid w:val="001E75FB"/>
    <w:rsid w:val="001E7D12"/>
    <w:rsid w:val="001F1BF2"/>
    <w:rsid w:val="001F3D68"/>
    <w:rsid w:val="001F5544"/>
    <w:rsid w:val="001F61A7"/>
    <w:rsid w:val="00200064"/>
    <w:rsid w:val="002048EE"/>
    <w:rsid w:val="002145AB"/>
    <w:rsid w:val="00215F99"/>
    <w:rsid w:val="00226178"/>
    <w:rsid w:val="0023323C"/>
    <w:rsid w:val="00233AD6"/>
    <w:rsid w:val="00233DA1"/>
    <w:rsid w:val="00235281"/>
    <w:rsid w:val="00237508"/>
    <w:rsid w:val="00243B61"/>
    <w:rsid w:val="002445A1"/>
    <w:rsid w:val="00247C72"/>
    <w:rsid w:val="00255842"/>
    <w:rsid w:val="00257040"/>
    <w:rsid w:val="0026224F"/>
    <w:rsid w:val="0026257E"/>
    <w:rsid w:val="00263A60"/>
    <w:rsid w:val="002640BB"/>
    <w:rsid w:val="00271DE0"/>
    <w:rsid w:val="00272AC4"/>
    <w:rsid w:val="00275752"/>
    <w:rsid w:val="00276B86"/>
    <w:rsid w:val="00280DDC"/>
    <w:rsid w:val="002810CB"/>
    <w:rsid w:val="0028344D"/>
    <w:rsid w:val="00284D2C"/>
    <w:rsid w:val="00285F5F"/>
    <w:rsid w:val="00286236"/>
    <w:rsid w:val="00291B6C"/>
    <w:rsid w:val="00293126"/>
    <w:rsid w:val="00294F4B"/>
    <w:rsid w:val="00297C88"/>
    <w:rsid w:val="0029D071"/>
    <w:rsid w:val="002A0B9C"/>
    <w:rsid w:val="002A36D1"/>
    <w:rsid w:val="002A7BAD"/>
    <w:rsid w:val="002B1565"/>
    <w:rsid w:val="002B161D"/>
    <w:rsid w:val="002B28A7"/>
    <w:rsid w:val="002B35F0"/>
    <w:rsid w:val="002B428C"/>
    <w:rsid w:val="002C520F"/>
    <w:rsid w:val="002C716B"/>
    <w:rsid w:val="002D29AC"/>
    <w:rsid w:val="002D4887"/>
    <w:rsid w:val="002E0BDC"/>
    <w:rsid w:val="002E1155"/>
    <w:rsid w:val="002E5D45"/>
    <w:rsid w:val="002EBD90"/>
    <w:rsid w:val="002F2346"/>
    <w:rsid w:val="002F5878"/>
    <w:rsid w:val="002F6DC1"/>
    <w:rsid w:val="002F7155"/>
    <w:rsid w:val="00301A6B"/>
    <w:rsid w:val="00302EB9"/>
    <w:rsid w:val="00303825"/>
    <w:rsid w:val="00303B70"/>
    <w:rsid w:val="0030545F"/>
    <w:rsid w:val="0031316A"/>
    <w:rsid w:val="00313737"/>
    <w:rsid w:val="003138B8"/>
    <w:rsid w:val="003141B3"/>
    <w:rsid w:val="00317BE3"/>
    <w:rsid w:val="00317CCF"/>
    <w:rsid w:val="0032028C"/>
    <w:rsid w:val="00320B70"/>
    <w:rsid w:val="00322782"/>
    <w:rsid w:val="003249B5"/>
    <w:rsid w:val="00325CE4"/>
    <w:rsid w:val="00326234"/>
    <w:rsid w:val="00326CCA"/>
    <w:rsid w:val="003279D3"/>
    <w:rsid w:val="00327C47"/>
    <w:rsid w:val="00330B3C"/>
    <w:rsid w:val="0033475F"/>
    <w:rsid w:val="00335C37"/>
    <w:rsid w:val="00340015"/>
    <w:rsid w:val="00341E1B"/>
    <w:rsid w:val="003441AA"/>
    <w:rsid w:val="0034749C"/>
    <w:rsid w:val="00351A15"/>
    <w:rsid w:val="00351D06"/>
    <w:rsid w:val="003563FB"/>
    <w:rsid w:val="0036131F"/>
    <w:rsid w:val="0036279D"/>
    <w:rsid w:val="00366A37"/>
    <w:rsid w:val="00372118"/>
    <w:rsid w:val="00377620"/>
    <w:rsid w:val="00385901"/>
    <w:rsid w:val="003910C3"/>
    <w:rsid w:val="00391797"/>
    <w:rsid w:val="003918ED"/>
    <w:rsid w:val="0039398F"/>
    <w:rsid w:val="003956D8"/>
    <w:rsid w:val="003A16E5"/>
    <w:rsid w:val="003A294B"/>
    <w:rsid w:val="003A42D5"/>
    <w:rsid w:val="003A5FA8"/>
    <w:rsid w:val="003A7EFE"/>
    <w:rsid w:val="003C270A"/>
    <w:rsid w:val="003C323D"/>
    <w:rsid w:val="003C4319"/>
    <w:rsid w:val="003D0086"/>
    <w:rsid w:val="003D45E0"/>
    <w:rsid w:val="003DA586"/>
    <w:rsid w:val="003E05D7"/>
    <w:rsid w:val="003E08BB"/>
    <w:rsid w:val="003E433B"/>
    <w:rsid w:val="003E485E"/>
    <w:rsid w:val="003E55C7"/>
    <w:rsid w:val="003E623F"/>
    <w:rsid w:val="003F3C2D"/>
    <w:rsid w:val="003F526D"/>
    <w:rsid w:val="003F5C25"/>
    <w:rsid w:val="003F785C"/>
    <w:rsid w:val="003FDBBC"/>
    <w:rsid w:val="0040087E"/>
    <w:rsid w:val="00401C6B"/>
    <w:rsid w:val="00401E8F"/>
    <w:rsid w:val="00405671"/>
    <w:rsid w:val="00405A55"/>
    <w:rsid w:val="00405DE3"/>
    <w:rsid w:val="00407C51"/>
    <w:rsid w:val="004105B4"/>
    <w:rsid w:val="00416121"/>
    <w:rsid w:val="00421C9C"/>
    <w:rsid w:val="00422A93"/>
    <w:rsid w:val="004230F8"/>
    <w:rsid w:val="00423300"/>
    <w:rsid w:val="004242C7"/>
    <w:rsid w:val="00432878"/>
    <w:rsid w:val="00433D16"/>
    <w:rsid w:val="00435219"/>
    <w:rsid w:val="00436237"/>
    <w:rsid w:val="00437D76"/>
    <w:rsid w:val="00440833"/>
    <w:rsid w:val="00442541"/>
    <w:rsid w:val="00444687"/>
    <w:rsid w:val="00445EE1"/>
    <w:rsid w:val="0045228D"/>
    <w:rsid w:val="00452A83"/>
    <w:rsid w:val="00456B1C"/>
    <w:rsid w:val="00460025"/>
    <w:rsid w:val="00463CE3"/>
    <w:rsid w:val="0046534E"/>
    <w:rsid w:val="0046622D"/>
    <w:rsid w:val="00475840"/>
    <w:rsid w:val="00481C7E"/>
    <w:rsid w:val="00481CFE"/>
    <w:rsid w:val="00481FC9"/>
    <w:rsid w:val="00482D23"/>
    <w:rsid w:val="00482DD8"/>
    <w:rsid w:val="0048541D"/>
    <w:rsid w:val="00487034"/>
    <w:rsid w:val="00487D87"/>
    <w:rsid w:val="00487DC4"/>
    <w:rsid w:val="004900D4"/>
    <w:rsid w:val="00492EA1"/>
    <w:rsid w:val="00493B3A"/>
    <w:rsid w:val="0049424E"/>
    <w:rsid w:val="00494386"/>
    <w:rsid w:val="00494B46"/>
    <w:rsid w:val="00495735"/>
    <w:rsid w:val="00496AE4"/>
    <w:rsid w:val="004A511F"/>
    <w:rsid w:val="004B2219"/>
    <w:rsid w:val="004B3630"/>
    <w:rsid w:val="004B6565"/>
    <w:rsid w:val="004B722B"/>
    <w:rsid w:val="004C0338"/>
    <w:rsid w:val="004C0767"/>
    <w:rsid w:val="004C0A1D"/>
    <w:rsid w:val="004D0FDC"/>
    <w:rsid w:val="004D410B"/>
    <w:rsid w:val="004D53E9"/>
    <w:rsid w:val="004D69BE"/>
    <w:rsid w:val="004E03BE"/>
    <w:rsid w:val="004E26B2"/>
    <w:rsid w:val="004E297C"/>
    <w:rsid w:val="004F0809"/>
    <w:rsid w:val="004F27C3"/>
    <w:rsid w:val="004F47D1"/>
    <w:rsid w:val="004F4FBD"/>
    <w:rsid w:val="004F75C6"/>
    <w:rsid w:val="00502A9E"/>
    <w:rsid w:val="005032E7"/>
    <w:rsid w:val="00507CA0"/>
    <w:rsid w:val="00507E32"/>
    <w:rsid w:val="00511C2F"/>
    <w:rsid w:val="00511D11"/>
    <w:rsid w:val="005140E9"/>
    <w:rsid w:val="00514E21"/>
    <w:rsid w:val="00517824"/>
    <w:rsid w:val="00523B3E"/>
    <w:rsid w:val="00525AF7"/>
    <w:rsid w:val="0052618E"/>
    <w:rsid w:val="00527E28"/>
    <w:rsid w:val="00536992"/>
    <w:rsid w:val="00536AB9"/>
    <w:rsid w:val="00540ADD"/>
    <w:rsid w:val="00545525"/>
    <w:rsid w:val="00546663"/>
    <w:rsid w:val="00550774"/>
    <w:rsid w:val="0055079C"/>
    <w:rsid w:val="00550EB5"/>
    <w:rsid w:val="00553766"/>
    <w:rsid w:val="00554507"/>
    <w:rsid w:val="00557E75"/>
    <w:rsid w:val="00561760"/>
    <w:rsid w:val="00562ECA"/>
    <w:rsid w:val="00566D70"/>
    <w:rsid w:val="00571076"/>
    <w:rsid w:val="00574025"/>
    <w:rsid w:val="00584AE3"/>
    <w:rsid w:val="005921F4"/>
    <w:rsid w:val="005923B5"/>
    <w:rsid w:val="0059299D"/>
    <w:rsid w:val="00596C53"/>
    <w:rsid w:val="00596F4C"/>
    <w:rsid w:val="00597BC5"/>
    <w:rsid w:val="005A599B"/>
    <w:rsid w:val="005A59F6"/>
    <w:rsid w:val="005A7106"/>
    <w:rsid w:val="005A7A79"/>
    <w:rsid w:val="005B0DB3"/>
    <w:rsid w:val="005B23A1"/>
    <w:rsid w:val="005B27CD"/>
    <w:rsid w:val="005B398E"/>
    <w:rsid w:val="005B3CF5"/>
    <w:rsid w:val="005B5B19"/>
    <w:rsid w:val="005C0E91"/>
    <w:rsid w:val="005C1B5B"/>
    <w:rsid w:val="005C1FFD"/>
    <w:rsid w:val="005C208B"/>
    <w:rsid w:val="005C6761"/>
    <w:rsid w:val="005C6E84"/>
    <w:rsid w:val="005C79AE"/>
    <w:rsid w:val="005D118B"/>
    <w:rsid w:val="005D1A04"/>
    <w:rsid w:val="005D1D82"/>
    <w:rsid w:val="005D2FA2"/>
    <w:rsid w:val="005D6953"/>
    <w:rsid w:val="005E12A3"/>
    <w:rsid w:val="005E1AE9"/>
    <w:rsid w:val="005E1F0F"/>
    <w:rsid w:val="005E366A"/>
    <w:rsid w:val="005F0CA1"/>
    <w:rsid w:val="005F37A4"/>
    <w:rsid w:val="005F7EC2"/>
    <w:rsid w:val="00600382"/>
    <w:rsid w:val="006003DC"/>
    <w:rsid w:val="0060162B"/>
    <w:rsid w:val="00607085"/>
    <w:rsid w:val="00612047"/>
    <w:rsid w:val="006126BD"/>
    <w:rsid w:val="00613313"/>
    <w:rsid w:val="006139E1"/>
    <w:rsid w:val="00613D24"/>
    <w:rsid w:val="00613EFB"/>
    <w:rsid w:val="00614589"/>
    <w:rsid w:val="00614C76"/>
    <w:rsid w:val="0061590F"/>
    <w:rsid w:val="00617BB0"/>
    <w:rsid w:val="006200BB"/>
    <w:rsid w:val="006219F4"/>
    <w:rsid w:val="00622287"/>
    <w:rsid w:val="00622D9F"/>
    <w:rsid w:val="00623CDF"/>
    <w:rsid w:val="00625C84"/>
    <w:rsid w:val="006312D2"/>
    <w:rsid w:val="00631C80"/>
    <w:rsid w:val="00636053"/>
    <w:rsid w:val="006361C5"/>
    <w:rsid w:val="00636E29"/>
    <w:rsid w:val="00640C68"/>
    <w:rsid w:val="00640E7D"/>
    <w:rsid w:val="006414F6"/>
    <w:rsid w:val="0064314A"/>
    <w:rsid w:val="006441D3"/>
    <w:rsid w:val="006510AD"/>
    <w:rsid w:val="006510E0"/>
    <w:rsid w:val="00652D48"/>
    <w:rsid w:val="00660C5F"/>
    <w:rsid w:val="00661B2B"/>
    <w:rsid w:val="00662033"/>
    <w:rsid w:val="0066282D"/>
    <w:rsid w:val="00663E00"/>
    <w:rsid w:val="00664A4D"/>
    <w:rsid w:val="00666350"/>
    <w:rsid w:val="00670D18"/>
    <w:rsid w:val="00671297"/>
    <w:rsid w:val="00672AA1"/>
    <w:rsid w:val="00674718"/>
    <w:rsid w:val="00677338"/>
    <w:rsid w:val="00681CB8"/>
    <w:rsid w:val="00682B45"/>
    <w:rsid w:val="00683B07"/>
    <w:rsid w:val="00685DD5"/>
    <w:rsid w:val="006870E1"/>
    <w:rsid w:val="0069211C"/>
    <w:rsid w:val="00693D24"/>
    <w:rsid w:val="00694697"/>
    <w:rsid w:val="006950E5"/>
    <w:rsid w:val="006953C4"/>
    <w:rsid w:val="00696FC2"/>
    <w:rsid w:val="006A16A0"/>
    <w:rsid w:val="006A3D49"/>
    <w:rsid w:val="006A3D94"/>
    <w:rsid w:val="006A5B2D"/>
    <w:rsid w:val="006A5C97"/>
    <w:rsid w:val="006A719C"/>
    <w:rsid w:val="006A7805"/>
    <w:rsid w:val="006A7B29"/>
    <w:rsid w:val="006B1042"/>
    <w:rsid w:val="006B11E7"/>
    <w:rsid w:val="006B3AAC"/>
    <w:rsid w:val="006B4E82"/>
    <w:rsid w:val="006B7C32"/>
    <w:rsid w:val="006C222A"/>
    <w:rsid w:val="006C50AE"/>
    <w:rsid w:val="006C653B"/>
    <w:rsid w:val="006D13C5"/>
    <w:rsid w:val="006D2599"/>
    <w:rsid w:val="006D363B"/>
    <w:rsid w:val="006D3645"/>
    <w:rsid w:val="006D6138"/>
    <w:rsid w:val="006D6F52"/>
    <w:rsid w:val="006D7260"/>
    <w:rsid w:val="006E0CB9"/>
    <w:rsid w:val="006E1497"/>
    <w:rsid w:val="006E2645"/>
    <w:rsid w:val="006E7501"/>
    <w:rsid w:val="006E791B"/>
    <w:rsid w:val="006EE1D1"/>
    <w:rsid w:val="006F4AF1"/>
    <w:rsid w:val="006F594F"/>
    <w:rsid w:val="006F694E"/>
    <w:rsid w:val="006F6FD7"/>
    <w:rsid w:val="006F731E"/>
    <w:rsid w:val="00703E31"/>
    <w:rsid w:val="00705395"/>
    <w:rsid w:val="00705C24"/>
    <w:rsid w:val="007120D3"/>
    <w:rsid w:val="00713A17"/>
    <w:rsid w:val="007162A6"/>
    <w:rsid w:val="00722406"/>
    <w:rsid w:val="007224BD"/>
    <w:rsid w:val="007250D7"/>
    <w:rsid w:val="00725FBC"/>
    <w:rsid w:val="0073352E"/>
    <w:rsid w:val="00737995"/>
    <w:rsid w:val="00741A7D"/>
    <w:rsid w:val="00741F34"/>
    <w:rsid w:val="00741FC3"/>
    <w:rsid w:val="007440EE"/>
    <w:rsid w:val="00744BA8"/>
    <w:rsid w:val="00747DB5"/>
    <w:rsid w:val="00750B62"/>
    <w:rsid w:val="0075314E"/>
    <w:rsid w:val="007547AB"/>
    <w:rsid w:val="007615AA"/>
    <w:rsid w:val="007640D7"/>
    <w:rsid w:val="007646F5"/>
    <w:rsid w:val="00765B98"/>
    <w:rsid w:val="00765C50"/>
    <w:rsid w:val="0077001C"/>
    <w:rsid w:val="00770803"/>
    <w:rsid w:val="00770E8B"/>
    <w:rsid w:val="00770ED5"/>
    <w:rsid w:val="00772C61"/>
    <w:rsid w:val="00772FBC"/>
    <w:rsid w:val="00773036"/>
    <w:rsid w:val="00785325"/>
    <w:rsid w:val="00791C62"/>
    <w:rsid w:val="00795610"/>
    <w:rsid w:val="0079794D"/>
    <w:rsid w:val="00797F44"/>
    <w:rsid w:val="007A0DC6"/>
    <w:rsid w:val="007A1CBF"/>
    <w:rsid w:val="007A1E04"/>
    <w:rsid w:val="007A41DC"/>
    <w:rsid w:val="007A4CB1"/>
    <w:rsid w:val="007A53A2"/>
    <w:rsid w:val="007A641D"/>
    <w:rsid w:val="007B292E"/>
    <w:rsid w:val="007B3DEE"/>
    <w:rsid w:val="007B5516"/>
    <w:rsid w:val="007B61B6"/>
    <w:rsid w:val="007B71D1"/>
    <w:rsid w:val="007C0CD7"/>
    <w:rsid w:val="007C412B"/>
    <w:rsid w:val="007C76A2"/>
    <w:rsid w:val="007CD02A"/>
    <w:rsid w:val="007D220D"/>
    <w:rsid w:val="007D25D3"/>
    <w:rsid w:val="007D2774"/>
    <w:rsid w:val="007D6D29"/>
    <w:rsid w:val="007D701C"/>
    <w:rsid w:val="007D7326"/>
    <w:rsid w:val="007D760A"/>
    <w:rsid w:val="007D78EE"/>
    <w:rsid w:val="007E31AE"/>
    <w:rsid w:val="007E467B"/>
    <w:rsid w:val="007E5F43"/>
    <w:rsid w:val="007E6960"/>
    <w:rsid w:val="007F0823"/>
    <w:rsid w:val="007F13C5"/>
    <w:rsid w:val="007F6A22"/>
    <w:rsid w:val="00800B90"/>
    <w:rsid w:val="0080354D"/>
    <w:rsid w:val="00805997"/>
    <w:rsid w:val="00806346"/>
    <w:rsid w:val="008110D4"/>
    <w:rsid w:val="008113C3"/>
    <w:rsid w:val="0081227B"/>
    <w:rsid w:val="008122F6"/>
    <w:rsid w:val="008142AF"/>
    <w:rsid w:val="00821305"/>
    <w:rsid w:val="00821930"/>
    <w:rsid w:val="0082555D"/>
    <w:rsid w:val="00827589"/>
    <w:rsid w:val="0083124B"/>
    <w:rsid w:val="008327E4"/>
    <w:rsid w:val="008331C7"/>
    <w:rsid w:val="00833C27"/>
    <w:rsid w:val="0084089F"/>
    <w:rsid w:val="008418A1"/>
    <w:rsid w:val="008418E8"/>
    <w:rsid w:val="00841946"/>
    <w:rsid w:val="0084234F"/>
    <w:rsid w:val="00843248"/>
    <w:rsid w:val="00846026"/>
    <w:rsid w:val="0085245A"/>
    <w:rsid w:val="00853A33"/>
    <w:rsid w:val="00855E56"/>
    <w:rsid w:val="00856169"/>
    <w:rsid w:val="00856937"/>
    <w:rsid w:val="00857855"/>
    <w:rsid w:val="008659A5"/>
    <w:rsid w:val="0087061B"/>
    <w:rsid w:val="00871F62"/>
    <w:rsid w:val="00874EA2"/>
    <w:rsid w:val="008779F9"/>
    <w:rsid w:val="0088084C"/>
    <w:rsid w:val="00880DB6"/>
    <w:rsid w:val="00881619"/>
    <w:rsid w:val="00881B1E"/>
    <w:rsid w:val="00882586"/>
    <w:rsid w:val="00886C5B"/>
    <w:rsid w:val="00891257"/>
    <w:rsid w:val="0089206F"/>
    <w:rsid w:val="00893B8B"/>
    <w:rsid w:val="00893CF4"/>
    <w:rsid w:val="00893E3C"/>
    <w:rsid w:val="008941DB"/>
    <w:rsid w:val="00894357"/>
    <w:rsid w:val="0089490F"/>
    <w:rsid w:val="00896359"/>
    <w:rsid w:val="00896DFE"/>
    <w:rsid w:val="008A25AD"/>
    <w:rsid w:val="008A3BD1"/>
    <w:rsid w:val="008A414F"/>
    <w:rsid w:val="008A4F81"/>
    <w:rsid w:val="008A52B9"/>
    <w:rsid w:val="008B02F3"/>
    <w:rsid w:val="008B76D0"/>
    <w:rsid w:val="008C0EEC"/>
    <w:rsid w:val="008C3DA9"/>
    <w:rsid w:val="008C5DE3"/>
    <w:rsid w:val="008C600D"/>
    <w:rsid w:val="008D1123"/>
    <w:rsid w:val="008D1235"/>
    <w:rsid w:val="008D4A9F"/>
    <w:rsid w:val="008D4B2F"/>
    <w:rsid w:val="008D76D7"/>
    <w:rsid w:val="008E3672"/>
    <w:rsid w:val="008E7500"/>
    <w:rsid w:val="008F6678"/>
    <w:rsid w:val="00905CA0"/>
    <w:rsid w:val="009078F0"/>
    <w:rsid w:val="0091105D"/>
    <w:rsid w:val="00911453"/>
    <w:rsid w:val="00911A8F"/>
    <w:rsid w:val="00911A9F"/>
    <w:rsid w:val="00911F98"/>
    <w:rsid w:val="009137AF"/>
    <w:rsid w:val="00914EE4"/>
    <w:rsid w:val="00916BF7"/>
    <w:rsid w:val="00920F35"/>
    <w:rsid w:val="009215E1"/>
    <w:rsid w:val="0092229B"/>
    <w:rsid w:val="0092290F"/>
    <w:rsid w:val="00925E93"/>
    <w:rsid w:val="00926087"/>
    <w:rsid w:val="00927293"/>
    <w:rsid w:val="00930FCF"/>
    <w:rsid w:val="00932F8E"/>
    <w:rsid w:val="009347F0"/>
    <w:rsid w:val="00935E49"/>
    <w:rsid w:val="00940F6F"/>
    <w:rsid w:val="00941F48"/>
    <w:rsid w:val="009460C1"/>
    <w:rsid w:val="009469EE"/>
    <w:rsid w:val="00947A65"/>
    <w:rsid w:val="0095063A"/>
    <w:rsid w:val="0095098E"/>
    <w:rsid w:val="009525AA"/>
    <w:rsid w:val="00952C63"/>
    <w:rsid w:val="00955BB4"/>
    <w:rsid w:val="00963CBF"/>
    <w:rsid w:val="00966AB2"/>
    <w:rsid w:val="0096FF38"/>
    <w:rsid w:val="00980FA8"/>
    <w:rsid w:val="009817F9"/>
    <w:rsid w:val="00982CF5"/>
    <w:rsid w:val="009850A9"/>
    <w:rsid w:val="0099096B"/>
    <w:rsid w:val="0099323E"/>
    <w:rsid w:val="009A249E"/>
    <w:rsid w:val="009A3915"/>
    <w:rsid w:val="009A6EEB"/>
    <w:rsid w:val="009B03BF"/>
    <w:rsid w:val="009B411D"/>
    <w:rsid w:val="009C2C85"/>
    <w:rsid w:val="009C3AAE"/>
    <w:rsid w:val="009C3B92"/>
    <w:rsid w:val="009C50E5"/>
    <w:rsid w:val="009D23AB"/>
    <w:rsid w:val="009D2494"/>
    <w:rsid w:val="009D2884"/>
    <w:rsid w:val="009D2E42"/>
    <w:rsid w:val="009F0B7A"/>
    <w:rsid w:val="009F1A9C"/>
    <w:rsid w:val="009F1B13"/>
    <w:rsid w:val="009F5B3B"/>
    <w:rsid w:val="009F5EC7"/>
    <w:rsid w:val="00A00EE1"/>
    <w:rsid w:val="00A019CC"/>
    <w:rsid w:val="00A03854"/>
    <w:rsid w:val="00A04581"/>
    <w:rsid w:val="00A060F1"/>
    <w:rsid w:val="00A06F2A"/>
    <w:rsid w:val="00A07452"/>
    <w:rsid w:val="00A121BC"/>
    <w:rsid w:val="00A12439"/>
    <w:rsid w:val="00A1315F"/>
    <w:rsid w:val="00A15B00"/>
    <w:rsid w:val="00A2057D"/>
    <w:rsid w:val="00A23276"/>
    <w:rsid w:val="00A27D94"/>
    <w:rsid w:val="00A32AFA"/>
    <w:rsid w:val="00A32BB1"/>
    <w:rsid w:val="00A32C39"/>
    <w:rsid w:val="00A3371D"/>
    <w:rsid w:val="00A363FD"/>
    <w:rsid w:val="00A41835"/>
    <w:rsid w:val="00A42C09"/>
    <w:rsid w:val="00A46D2E"/>
    <w:rsid w:val="00A51E47"/>
    <w:rsid w:val="00A5308F"/>
    <w:rsid w:val="00A53406"/>
    <w:rsid w:val="00A53D51"/>
    <w:rsid w:val="00A57C08"/>
    <w:rsid w:val="00A701EA"/>
    <w:rsid w:val="00A74243"/>
    <w:rsid w:val="00A763A1"/>
    <w:rsid w:val="00A81552"/>
    <w:rsid w:val="00A8361B"/>
    <w:rsid w:val="00A84388"/>
    <w:rsid w:val="00A85594"/>
    <w:rsid w:val="00A85EB5"/>
    <w:rsid w:val="00A91AE8"/>
    <w:rsid w:val="00A91C9B"/>
    <w:rsid w:val="00A93374"/>
    <w:rsid w:val="00AA1EE4"/>
    <w:rsid w:val="00AA4002"/>
    <w:rsid w:val="00AA6C18"/>
    <w:rsid w:val="00AB0467"/>
    <w:rsid w:val="00AB145E"/>
    <w:rsid w:val="00AB51D6"/>
    <w:rsid w:val="00AB5B50"/>
    <w:rsid w:val="00AC6011"/>
    <w:rsid w:val="00AC6961"/>
    <w:rsid w:val="00AC6ED6"/>
    <w:rsid w:val="00AD1BC0"/>
    <w:rsid w:val="00AD4FC0"/>
    <w:rsid w:val="00AD502C"/>
    <w:rsid w:val="00AD7726"/>
    <w:rsid w:val="00ADE106"/>
    <w:rsid w:val="00AE3114"/>
    <w:rsid w:val="00AE46A9"/>
    <w:rsid w:val="00AF7B25"/>
    <w:rsid w:val="00B0051B"/>
    <w:rsid w:val="00B0545C"/>
    <w:rsid w:val="00B06225"/>
    <w:rsid w:val="00B10328"/>
    <w:rsid w:val="00B12476"/>
    <w:rsid w:val="00B13AA3"/>
    <w:rsid w:val="00B151FF"/>
    <w:rsid w:val="00B17D4C"/>
    <w:rsid w:val="00B17DEE"/>
    <w:rsid w:val="00B17F21"/>
    <w:rsid w:val="00B1C639"/>
    <w:rsid w:val="00B2493F"/>
    <w:rsid w:val="00B25E84"/>
    <w:rsid w:val="00B268C4"/>
    <w:rsid w:val="00B319C4"/>
    <w:rsid w:val="00B3294F"/>
    <w:rsid w:val="00B364AB"/>
    <w:rsid w:val="00B446B7"/>
    <w:rsid w:val="00B472AE"/>
    <w:rsid w:val="00B515B6"/>
    <w:rsid w:val="00B51A42"/>
    <w:rsid w:val="00B56B95"/>
    <w:rsid w:val="00B56DFA"/>
    <w:rsid w:val="00B60239"/>
    <w:rsid w:val="00B61574"/>
    <w:rsid w:val="00B634FA"/>
    <w:rsid w:val="00B64243"/>
    <w:rsid w:val="00B65D3F"/>
    <w:rsid w:val="00B65E85"/>
    <w:rsid w:val="00B66787"/>
    <w:rsid w:val="00B712DF"/>
    <w:rsid w:val="00B71C7F"/>
    <w:rsid w:val="00B74CC7"/>
    <w:rsid w:val="00B7518E"/>
    <w:rsid w:val="00B75388"/>
    <w:rsid w:val="00B828E5"/>
    <w:rsid w:val="00B84443"/>
    <w:rsid w:val="00B86FB4"/>
    <w:rsid w:val="00B87F9C"/>
    <w:rsid w:val="00B9169D"/>
    <w:rsid w:val="00B96232"/>
    <w:rsid w:val="00BA3CDC"/>
    <w:rsid w:val="00BA4124"/>
    <w:rsid w:val="00BA4442"/>
    <w:rsid w:val="00BA7178"/>
    <w:rsid w:val="00BB35D1"/>
    <w:rsid w:val="00BB3E9A"/>
    <w:rsid w:val="00BB5936"/>
    <w:rsid w:val="00BC094A"/>
    <w:rsid w:val="00BC455A"/>
    <w:rsid w:val="00BC4B55"/>
    <w:rsid w:val="00BC5E91"/>
    <w:rsid w:val="00BC613C"/>
    <w:rsid w:val="00BC625E"/>
    <w:rsid w:val="00BC64E2"/>
    <w:rsid w:val="00BD35A2"/>
    <w:rsid w:val="00BD4AF8"/>
    <w:rsid w:val="00BE2191"/>
    <w:rsid w:val="00BE2452"/>
    <w:rsid w:val="00BE2886"/>
    <w:rsid w:val="00BE5341"/>
    <w:rsid w:val="00BE5D07"/>
    <w:rsid w:val="00BE6078"/>
    <w:rsid w:val="00BF244D"/>
    <w:rsid w:val="00BF27B9"/>
    <w:rsid w:val="00BF4021"/>
    <w:rsid w:val="00BF5E2A"/>
    <w:rsid w:val="00C01BB2"/>
    <w:rsid w:val="00C023D1"/>
    <w:rsid w:val="00C05346"/>
    <w:rsid w:val="00C14743"/>
    <w:rsid w:val="00C220D4"/>
    <w:rsid w:val="00C223D6"/>
    <w:rsid w:val="00C226F6"/>
    <w:rsid w:val="00C22A17"/>
    <w:rsid w:val="00C30E8A"/>
    <w:rsid w:val="00C34A3D"/>
    <w:rsid w:val="00C372E4"/>
    <w:rsid w:val="00C42578"/>
    <w:rsid w:val="00C4274A"/>
    <w:rsid w:val="00C449B1"/>
    <w:rsid w:val="00C46769"/>
    <w:rsid w:val="00C50E9E"/>
    <w:rsid w:val="00C527BD"/>
    <w:rsid w:val="00C53844"/>
    <w:rsid w:val="00C539A9"/>
    <w:rsid w:val="00C550B6"/>
    <w:rsid w:val="00C568B4"/>
    <w:rsid w:val="00C569FB"/>
    <w:rsid w:val="00C56C64"/>
    <w:rsid w:val="00C56E2D"/>
    <w:rsid w:val="00C6074A"/>
    <w:rsid w:val="00C61C16"/>
    <w:rsid w:val="00C62093"/>
    <w:rsid w:val="00C627A6"/>
    <w:rsid w:val="00C63253"/>
    <w:rsid w:val="00C640B9"/>
    <w:rsid w:val="00C64C1D"/>
    <w:rsid w:val="00C67839"/>
    <w:rsid w:val="00C67C16"/>
    <w:rsid w:val="00C72B68"/>
    <w:rsid w:val="00C72D04"/>
    <w:rsid w:val="00C73ADA"/>
    <w:rsid w:val="00C74720"/>
    <w:rsid w:val="00C75DC1"/>
    <w:rsid w:val="00C7613E"/>
    <w:rsid w:val="00C76F1F"/>
    <w:rsid w:val="00C770BF"/>
    <w:rsid w:val="00C80CE3"/>
    <w:rsid w:val="00C82AE7"/>
    <w:rsid w:val="00C8343B"/>
    <w:rsid w:val="00C83B9C"/>
    <w:rsid w:val="00C844CE"/>
    <w:rsid w:val="00C85A17"/>
    <w:rsid w:val="00C85C71"/>
    <w:rsid w:val="00C86ABC"/>
    <w:rsid w:val="00C87EED"/>
    <w:rsid w:val="00C91A96"/>
    <w:rsid w:val="00C97983"/>
    <w:rsid w:val="00C97EC0"/>
    <w:rsid w:val="00CA0D03"/>
    <w:rsid w:val="00CB1626"/>
    <w:rsid w:val="00CC172B"/>
    <w:rsid w:val="00CC260F"/>
    <w:rsid w:val="00CC3B61"/>
    <w:rsid w:val="00CC6397"/>
    <w:rsid w:val="00CD33CA"/>
    <w:rsid w:val="00CD3628"/>
    <w:rsid w:val="00CD4E24"/>
    <w:rsid w:val="00CD7ED0"/>
    <w:rsid w:val="00CE2B26"/>
    <w:rsid w:val="00CE3B77"/>
    <w:rsid w:val="00CE4689"/>
    <w:rsid w:val="00CE7ADB"/>
    <w:rsid w:val="00CF1916"/>
    <w:rsid w:val="00CF260F"/>
    <w:rsid w:val="00CF2E0C"/>
    <w:rsid w:val="00D029D0"/>
    <w:rsid w:val="00D02EEF"/>
    <w:rsid w:val="00D05F25"/>
    <w:rsid w:val="00D1151C"/>
    <w:rsid w:val="00D12FF4"/>
    <w:rsid w:val="00D14414"/>
    <w:rsid w:val="00D208C4"/>
    <w:rsid w:val="00D24A57"/>
    <w:rsid w:val="00D261B4"/>
    <w:rsid w:val="00D31A96"/>
    <w:rsid w:val="00D324C0"/>
    <w:rsid w:val="00D37B10"/>
    <w:rsid w:val="00D413A2"/>
    <w:rsid w:val="00D41E0F"/>
    <w:rsid w:val="00D43ECC"/>
    <w:rsid w:val="00D449FD"/>
    <w:rsid w:val="00D44C68"/>
    <w:rsid w:val="00D46620"/>
    <w:rsid w:val="00D507F8"/>
    <w:rsid w:val="00D52472"/>
    <w:rsid w:val="00D531B5"/>
    <w:rsid w:val="00D5463E"/>
    <w:rsid w:val="00D6188C"/>
    <w:rsid w:val="00D63684"/>
    <w:rsid w:val="00D64DA9"/>
    <w:rsid w:val="00D712EE"/>
    <w:rsid w:val="00D713B5"/>
    <w:rsid w:val="00D748A5"/>
    <w:rsid w:val="00D75C7E"/>
    <w:rsid w:val="00D775F0"/>
    <w:rsid w:val="00D803FA"/>
    <w:rsid w:val="00D81429"/>
    <w:rsid w:val="00D904F3"/>
    <w:rsid w:val="00D92E5D"/>
    <w:rsid w:val="00D96524"/>
    <w:rsid w:val="00D9705A"/>
    <w:rsid w:val="00D97E9A"/>
    <w:rsid w:val="00DA0BAE"/>
    <w:rsid w:val="00DA0D1C"/>
    <w:rsid w:val="00DA3640"/>
    <w:rsid w:val="00DA3F80"/>
    <w:rsid w:val="00DA4E43"/>
    <w:rsid w:val="00DB408E"/>
    <w:rsid w:val="00DB5839"/>
    <w:rsid w:val="00DB74D0"/>
    <w:rsid w:val="00DC24D2"/>
    <w:rsid w:val="00DC3E6B"/>
    <w:rsid w:val="00DD17F3"/>
    <w:rsid w:val="00DD52D3"/>
    <w:rsid w:val="00DD603B"/>
    <w:rsid w:val="00DE1632"/>
    <w:rsid w:val="00DE48DE"/>
    <w:rsid w:val="00DE6B00"/>
    <w:rsid w:val="00DF066C"/>
    <w:rsid w:val="00DF25D7"/>
    <w:rsid w:val="00DF332F"/>
    <w:rsid w:val="00DF3BC7"/>
    <w:rsid w:val="00DF69F5"/>
    <w:rsid w:val="00DF7798"/>
    <w:rsid w:val="00E00D41"/>
    <w:rsid w:val="00E03124"/>
    <w:rsid w:val="00E100EC"/>
    <w:rsid w:val="00E1193B"/>
    <w:rsid w:val="00E11E95"/>
    <w:rsid w:val="00E14A23"/>
    <w:rsid w:val="00E22B29"/>
    <w:rsid w:val="00E2419A"/>
    <w:rsid w:val="00E256E9"/>
    <w:rsid w:val="00E2612D"/>
    <w:rsid w:val="00E27A10"/>
    <w:rsid w:val="00E3462C"/>
    <w:rsid w:val="00E34F46"/>
    <w:rsid w:val="00E35D01"/>
    <w:rsid w:val="00E37E09"/>
    <w:rsid w:val="00E42448"/>
    <w:rsid w:val="00E438A0"/>
    <w:rsid w:val="00E45787"/>
    <w:rsid w:val="00E52125"/>
    <w:rsid w:val="00E52DAF"/>
    <w:rsid w:val="00E53BD9"/>
    <w:rsid w:val="00E541F5"/>
    <w:rsid w:val="00E54FAB"/>
    <w:rsid w:val="00E56E91"/>
    <w:rsid w:val="00E573F7"/>
    <w:rsid w:val="00E57E45"/>
    <w:rsid w:val="00E60C46"/>
    <w:rsid w:val="00E666AE"/>
    <w:rsid w:val="00E76847"/>
    <w:rsid w:val="00E8026B"/>
    <w:rsid w:val="00E81B69"/>
    <w:rsid w:val="00E82C9F"/>
    <w:rsid w:val="00E85832"/>
    <w:rsid w:val="00E92532"/>
    <w:rsid w:val="00E94450"/>
    <w:rsid w:val="00E97E35"/>
    <w:rsid w:val="00EA4800"/>
    <w:rsid w:val="00EA4E00"/>
    <w:rsid w:val="00EA5B05"/>
    <w:rsid w:val="00EA6CFF"/>
    <w:rsid w:val="00EA7A48"/>
    <w:rsid w:val="00EB0B01"/>
    <w:rsid w:val="00EB6542"/>
    <w:rsid w:val="00EC0CA9"/>
    <w:rsid w:val="00EC18FA"/>
    <w:rsid w:val="00EC1F7B"/>
    <w:rsid w:val="00EC39BD"/>
    <w:rsid w:val="00EC4F89"/>
    <w:rsid w:val="00ED0E4D"/>
    <w:rsid w:val="00ED3BA5"/>
    <w:rsid w:val="00ED4815"/>
    <w:rsid w:val="00ED6619"/>
    <w:rsid w:val="00EE08EC"/>
    <w:rsid w:val="00EE4C77"/>
    <w:rsid w:val="00EE4CD8"/>
    <w:rsid w:val="00EE5012"/>
    <w:rsid w:val="00EE72C4"/>
    <w:rsid w:val="00EF254D"/>
    <w:rsid w:val="00EF2D53"/>
    <w:rsid w:val="00EF4B29"/>
    <w:rsid w:val="00EF5247"/>
    <w:rsid w:val="00EF5445"/>
    <w:rsid w:val="00F003D2"/>
    <w:rsid w:val="00F01805"/>
    <w:rsid w:val="00F030BE"/>
    <w:rsid w:val="00F03398"/>
    <w:rsid w:val="00F053D7"/>
    <w:rsid w:val="00F0780C"/>
    <w:rsid w:val="00F078BA"/>
    <w:rsid w:val="00F109F2"/>
    <w:rsid w:val="00F10B67"/>
    <w:rsid w:val="00F14252"/>
    <w:rsid w:val="00F152EE"/>
    <w:rsid w:val="00F2798D"/>
    <w:rsid w:val="00F30C10"/>
    <w:rsid w:val="00F30D06"/>
    <w:rsid w:val="00F31064"/>
    <w:rsid w:val="00F3108B"/>
    <w:rsid w:val="00F35CE8"/>
    <w:rsid w:val="00F36312"/>
    <w:rsid w:val="00F36CF6"/>
    <w:rsid w:val="00F3BEAB"/>
    <w:rsid w:val="00F41CA2"/>
    <w:rsid w:val="00F43709"/>
    <w:rsid w:val="00F44E87"/>
    <w:rsid w:val="00F44FEB"/>
    <w:rsid w:val="00F455B7"/>
    <w:rsid w:val="00F506F1"/>
    <w:rsid w:val="00F5490A"/>
    <w:rsid w:val="00F6554B"/>
    <w:rsid w:val="00F66FC5"/>
    <w:rsid w:val="00F67BB7"/>
    <w:rsid w:val="00F67FFD"/>
    <w:rsid w:val="00F7042B"/>
    <w:rsid w:val="00F72FFE"/>
    <w:rsid w:val="00F73F36"/>
    <w:rsid w:val="00F81BF6"/>
    <w:rsid w:val="00F81FDE"/>
    <w:rsid w:val="00F82397"/>
    <w:rsid w:val="00F82CD7"/>
    <w:rsid w:val="00F84DB0"/>
    <w:rsid w:val="00F85FA3"/>
    <w:rsid w:val="00F86CDC"/>
    <w:rsid w:val="00F93694"/>
    <w:rsid w:val="00FA24E2"/>
    <w:rsid w:val="00FA61B1"/>
    <w:rsid w:val="00FA7581"/>
    <w:rsid w:val="00FA762C"/>
    <w:rsid w:val="00FB5F36"/>
    <w:rsid w:val="00FB6E28"/>
    <w:rsid w:val="00FB751B"/>
    <w:rsid w:val="00FB7C40"/>
    <w:rsid w:val="00FBA62B"/>
    <w:rsid w:val="00FC521B"/>
    <w:rsid w:val="00FC6EF1"/>
    <w:rsid w:val="00FD1328"/>
    <w:rsid w:val="00FD333D"/>
    <w:rsid w:val="00FD541C"/>
    <w:rsid w:val="00FE0FA3"/>
    <w:rsid w:val="00FE2F5F"/>
    <w:rsid w:val="00FE56E0"/>
    <w:rsid w:val="00FE652B"/>
    <w:rsid w:val="00FE6F9B"/>
    <w:rsid w:val="00FF1379"/>
    <w:rsid w:val="00FF1B76"/>
    <w:rsid w:val="00FF3D31"/>
    <w:rsid w:val="00FF4EC2"/>
    <w:rsid w:val="00FF6082"/>
    <w:rsid w:val="0100F8BB"/>
    <w:rsid w:val="011040D6"/>
    <w:rsid w:val="01362D8B"/>
    <w:rsid w:val="014042DA"/>
    <w:rsid w:val="0140CCD4"/>
    <w:rsid w:val="0145C882"/>
    <w:rsid w:val="01493823"/>
    <w:rsid w:val="015D85C6"/>
    <w:rsid w:val="01682B29"/>
    <w:rsid w:val="017E9D37"/>
    <w:rsid w:val="01823E12"/>
    <w:rsid w:val="018E5649"/>
    <w:rsid w:val="01992CCC"/>
    <w:rsid w:val="01A4CE35"/>
    <w:rsid w:val="01C7863D"/>
    <w:rsid w:val="01DD08B0"/>
    <w:rsid w:val="01FEFA62"/>
    <w:rsid w:val="0200CE28"/>
    <w:rsid w:val="02163932"/>
    <w:rsid w:val="021C6B88"/>
    <w:rsid w:val="023999F8"/>
    <w:rsid w:val="023FC939"/>
    <w:rsid w:val="02440762"/>
    <w:rsid w:val="024C17DC"/>
    <w:rsid w:val="025035C5"/>
    <w:rsid w:val="028F2784"/>
    <w:rsid w:val="0296876D"/>
    <w:rsid w:val="02B9AFCE"/>
    <w:rsid w:val="02BC567C"/>
    <w:rsid w:val="02CA9439"/>
    <w:rsid w:val="02D28E97"/>
    <w:rsid w:val="02FBB4AF"/>
    <w:rsid w:val="02FBC352"/>
    <w:rsid w:val="03064206"/>
    <w:rsid w:val="030F1E6D"/>
    <w:rsid w:val="0311D804"/>
    <w:rsid w:val="0313B85C"/>
    <w:rsid w:val="032C02EB"/>
    <w:rsid w:val="0337351D"/>
    <w:rsid w:val="03448B55"/>
    <w:rsid w:val="03464CA6"/>
    <w:rsid w:val="0347BC49"/>
    <w:rsid w:val="03513998"/>
    <w:rsid w:val="0352B941"/>
    <w:rsid w:val="036244D4"/>
    <w:rsid w:val="036E698C"/>
    <w:rsid w:val="03746353"/>
    <w:rsid w:val="037721A0"/>
    <w:rsid w:val="0382415B"/>
    <w:rsid w:val="03864E9B"/>
    <w:rsid w:val="0389EED6"/>
    <w:rsid w:val="038E62B9"/>
    <w:rsid w:val="0392B800"/>
    <w:rsid w:val="03949797"/>
    <w:rsid w:val="03A40BC4"/>
    <w:rsid w:val="03A77CE4"/>
    <w:rsid w:val="03C1F4B6"/>
    <w:rsid w:val="03D9A056"/>
    <w:rsid w:val="03E77D98"/>
    <w:rsid w:val="03EE046E"/>
    <w:rsid w:val="03F21C3A"/>
    <w:rsid w:val="041F710C"/>
    <w:rsid w:val="0422A8BE"/>
    <w:rsid w:val="043D96F3"/>
    <w:rsid w:val="043EEA41"/>
    <w:rsid w:val="044C849C"/>
    <w:rsid w:val="044F1CB7"/>
    <w:rsid w:val="0459690E"/>
    <w:rsid w:val="0459A06E"/>
    <w:rsid w:val="045B39F5"/>
    <w:rsid w:val="045C3689"/>
    <w:rsid w:val="04689635"/>
    <w:rsid w:val="046E29D1"/>
    <w:rsid w:val="046EC110"/>
    <w:rsid w:val="04742381"/>
    <w:rsid w:val="047C21F4"/>
    <w:rsid w:val="0487F2DD"/>
    <w:rsid w:val="0488BA83"/>
    <w:rsid w:val="049F8348"/>
    <w:rsid w:val="04A4B664"/>
    <w:rsid w:val="04AE5BD5"/>
    <w:rsid w:val="04B1544B"/>
    <w:rsid w:val="04B3330B"/>
    <w:rsid w:val="04B60E01"/>
    <w:rsid w:val="04B67E65"/>
    <w:rsid w:val="04B81B18"/>
    <w:rsid w:val="04CC9147"/>
    <w:rsid w:val="04CF9312"/>
    <w:rsid w:val="04D3D46C"/>
    <w:rsid w:val="04E73E08"/>
    <w:rsid w:val="051AB944"/>
    <w:rsid w:val="05216F3A"/>
    <w:rsid w:val="0523E16A"/>
    <w:rsid w:val="05342BBA"/>
    <w:rsid w:val="053E66D0"/>
    <w:rsid w:val="053FF808"/>
    <w:rsid w:val="05466658"/>
    <w:rsid w:val="0547E354"/>
    <w:rsid w:val="05678409"/>
    <w:rsid w:val="0575D835"/>
    <w:rsid w:val="05765C65"/>
    <w:rsid w:val="057D1095"/>
    <w:rsid w:val="057EF4A4"/>
    <w:rsid w:val="058118D7"/>
    <w:rsid w:val="05A567C0"/>
    <w:rsid w:val="05AED830"/>
    <w:rsid w:val="05B50E0F"/>
    <w:rsid w:val="05B53FBC"/>
    <w:rsid w:val="05CFBFB2"/>
    <w:rsid w:val="05D13FA1"/>
    <w:rsid w:val="05DB31C3"/>
    <w:rsid w:val="05E0C69B"/>
    <w:rsid w:val="05E2E4AD"/>
    <w:rsid w:val="05FEE094"/>
    <w:rsid w:val="0613D28D"/>
    <w:rsid w:val="0628735F"/>
    <w:rsid w:val="06308041"/>
    <w:rsid w:val="0637EAFE"/>
    <w:rsid w:val="0639FE1C"/>
    <w:rsid w:val="063D9219"/>
    <w:rsid w:val="06581935"/>
    <w:rsid w:val="065F2D26"/>
    <w:rsid w:val="06817848"/>
    <w:rsid w:val="068398BD"/>
    <w:rsid w:val="068B91A6"/>
    <w:rsid w:val="0694A8B8"/>
    <w:rsid w:val="069C9D28"/>
    <w:rsid w:val="06B3055D"/>
    <w:rsid w:val="06B989A7"/>
    <w:rsid w:val="06BB0B41"/>
    <w:rsid w:val="06BF870D"/>
    <w:rsid w:val="06DA825C"/>
    <w:rsid w:val="06F0C79F"/>
    <w:rsid w:val="06F10AC4"/>
    <w:rsid w:val="070042C6"/>
    <w:rsid w:val="0703D031"/>
    <w:rsid w:val="0703D3E4"/>
    <w:rsid w:val="0720C53B"/>
    <w:rsid w:val="0722EB1B"/>
    <w:rsid w:val="07266D1D"/>
    <w:rsid w:val="075742C5"/>
    <w:rsid w:val="07686980"/>
    <w:rsid w:val="076A895E"/>
    <w:rsid w:val="077309E0"/>
    <w:rsid w:val="077D2EB2"/>
    <w:rsid w:val="078B6D74"/>
    <w:rsid w:val="07A63FAA"/>
    <w:rsid w:val="07B06AC6"/>
    <w:rsid w:val="07B072D1"/>
    <w:rsid w:val="07BDD9E0"/>
    <w:rsid w:val="07C598EA"/>
    <w:rsid w:val="07C680A2"/>
    <w:rsid w:val="07D1756C"/>
    <w:rsid w:val="07D65F6C"/>
    <w:rsid w:val="07E8D3F9"/>
    <w:rsid w:val="07EDAA17"/>
    <w:rsid w:val="07EDD768"/>
    <w:rsid w:val="07F6D564"/>
    <w:rsid w:val="07FF0B35"/>
    <w:rsid w:val="080C83D7"/>
    <w:rsid w:val="080F6183"/>
    <w:rsid w:val="081D2263"/>
    <w:rsid w:val="08258D79"/>
    <w:rsid w:val="083EF937"/>
    <w:rsid w:val="083F9191"/>
    <w:rsid w:val="08561C06"/>
    <w:rsid w:val="08581B20"/>
    <w:rsid w:val="0861E7B0"/>
    <w:rsid w:val="087696D2"/>
    <w:rsid w:val="087C3492"/>
    <w:rsid w:val="0886FB6E"/>
    <w:rsid w:val="08933DDF"/>
    <w:rsid w:val="0894576D"/>
    <w:rsid w:val="08D643B7"/>
    <w:rsid w:val="08D6A6C7"/>
    <w:rsid w:val="08DA6722"/>
    <w:rsid w:val="08ED75EB"/>
    <w:rsid w:val="090FB129"/>
    <w:rsid w:val="0924D58E"/>
    <w:rsid w:val="09379AA2"/>
    <w:rsid w:val="093A2FAD"/>
    <w:rsid w:val="094D4D41"/>
    <w:rsid w:val="094F3D21"/>
    <w:rsid w:val="0955B69F"/>
    <w:rsid w:val="09591C53"/>
    <w:rsid w:val="095AF830"/>
    <w:rsid w:val="0975A790"/>
    <w:rsid w:val="09787459"/>
    <w:rsid w:val="098434B1"/>
    <w:rsid w:val="0986C5CE"/>
    <w:rsid w:val="0990ABF2"/>
    <w:rsid w:val="09986CFA"/>
    <w:rsid w:val="09B57955"/>
    <w:rsid w:val="09B9EFED"/>
    <w:rsid w:val="09BF4138"/>
    <w:rsid w:val="09C7E580"/>
    <w:rsid w:val="09C97DAA"/>
    <w:rsid w:val="09D47114"/>
    <w:rsid w:val="09D674CF"/>
    <w:rsid w:val="09D7431D"/>
    <w:rsid w:val="09EA96F3"/>
    <w:rsid w:val="09EEC460"/>
    <w:rsid w:val="09F8F59F"/>
    <w:rsid w:val="09FD3AA2"/>
    <w:rsid w:val="0A02CF8F"/>
    <w:rsid w:val="0A038F91"/>
    <w:rsid w:val="0A07A5B6"/>
    <w:rsid w:val="0A096067"/>
    <w:rsid w:val="0A184202"/>
    <w:rsid w:val="0A215DF6"/>
    <w:rsid w:val="0A44503D"/>
    <w:rsid w:val="0A455EBF"/>
    <w:rsid w:val="0A5E9C8B"/>
    <w:rsid w:val="0A8D85D5"/>
    <w:rsid w:val="0A903F22"/>
    <w:rsid w:val="0A9DF88F"/>
    <w:rsid w:val="0AA39319"/>
    <w:rsid w:val="0AA67F7C"/>
    <w:rsid w:val="0AB4A88E"/>
    <w:rsid w:val="0ADBDBF5"/>
    <w:rsid w:val="0AEA3CD5"/>
    <w:rsid w:val="0AEE4885"/>
    <w:rsid w:val="0AEE50D9"/>
    <w:rsid w:val="0AF30EA2"/>
    <w:rsid w:val="0B007DE9"/>
    <w:rsid w:val="0B0BFE2A"/>
    <w:rsid w:val="0B22A926"/>
    <w:rsid w:val="0B24B232"/>
    <w:rsid w:val="0B24C93B"/>
    <w:rsid w:val="0B2ED10F"/>
    <w:rsid w:val="0B31329C"/>
    <w:rsid w:val="0B38F74D"/>
    <w:rsid w:val="0B3E13FF"/>
    <w:rsid w:val="0B589613"/>
    <w:rsid w:val="0B650D89"/>
    <w:rsid w:val="0B654D43"/>
    <w:rsid w:val="0B7AFA00"/>
    <w:rsid w:val="0B7D94F7"/>
    <w:rsid w:val="0B81079B"/>
    <w:rsid w:val="0B8228B5"/>
    <w:rsid w:val="0B8F4FC8"/>
    <w:rsid w:val="0BA98D37"/>
    <w:rsid w:val="0BA9B199"/>
    <w:rsid w:val="0BAF96BF"/>
    <w:rsid w:val="0BBEAE2E"/>
    <w:rsid w:val="0BCE8356"/>
    <w:rsid w:val="0BD0CA7F"/>
    <w:rsid w:val="0BEAADB4"/>
    <w:rsid w:val="0BF3D935"/>
    <w:rsid w:val="0BF648ED"/>
    <w:rsid w:val="0C033CD1"/>
    <w:rsid w:val="0C05AE59"/>
    <w:rsid w:val="0C0FD2EF"/>
    <w:rsid w:val="0C1BF814"/>
    <w:rsid w:val="0C397C86"/>
    <w:rsid w:val="0C495E32"/>
    <w:rsid w:val="0C4CC9F5"/>
    <w:rsid w:val="0C512C2E"/>
    <w:rsid w:val="0C56B348"/>
    <w:rsid w:val="0C643153"/>
    <w:rsid w:val="0C65D958"/>
    <w:rsid w:val="0C66B4D0"/>
    <w:rsid w:val="0C819C99"/>
    <w:rsid w:val="0C905094"/>
    <w:rsid w:val="0C9BF556"/>
    <w:rsid w:val="0C9C848D"/>
    <w:rsid w:val="0CA15760"/>
    <w:rsid w:val="0CA1F3AD"/>
    <w:rsid w:val="0CA7C88D"/>
    <w:rsid w:val="0CA8B565"/>
    <w:rsid w:val="0CB7EF46"/>
    <w:rsid w:val="0CBF5149"/>
    <w:rsid w:val="0CCD4810"/>
    <w:rsid w:val="0CDAC807"/>
    <w:rsid w:val="0CEBBF09"/>
    <w:rsid w:val="0CF1F64B"/>
    <w:rsid w:val="0CF4216E"/>
    <w:rsid w:val="0CFC5ACA"/>
    <w:rsid w:val="0D24F3ED"/>
    <w:rsid w:val="0D58094E"/>
    <w:rsid w:val="0DA3AAA1"/>
    <w:rsid w:val="0DABC5D9"/>
    <w:rsid w:val="0DB529D8"/>
    <w:rsid w:val="0DD13D2E"/>
    <w:rsid w:val="0DD9DD3B"/>
    <w:rsid w:val="0DE35C5D"/>
    <w:rsid w:val="0DE77F6A"/>
    <w:rsid w:val="0DF5FBCE"/>
    <w:rsid w:val="0E06C734"/>
    <w:rsid w:val="0E0B4F34"/>
    <w:rsid w:val="0E1813DF"/>
    <w:rsid w:val="0E26E60A"/>
    <w:rsid w:val="0E36B5D6"/>
    <w:rsid w:val="0E49D04A"/>
    <w:rsid w:val="0E5FDFB8"/>
    <w:rsid w:val="0E69975B"/>
    <w:rsid w:val="0E806253"/>
    <w:rsid w:val="0E86B26A"/>
    <w:rsid w:val="0E9759B3"/>
    <w:rsid w:val="0E9975E0"/>
    <w:rsid w:val="0EAA5E1F"/>
    <w:rsid w:val="0EB0729C"/>
    <w:rsid w:val="0EB3F370"/>
    <w:rsid w:val="0EC8D2C9"/>
    <w:rsid w:val="0EDE73E4"/>
    <w:rsid w:val="0EED1A34"/>
    <w:rsid w:val="0F036562"/>
    <w:rsid w:val="0F043B1D"/>
    <w:rsid w:val="0F053495"/>
    <w:rsid w:val="0F18D79B"/>
    <w:rsid w:val="0F2611A9"/>
    <w:rsid w:val="0F35FF59"/>
    <w:rsid w:val="0F376DB7"/>
    <w:rsid w:val="0F37D4DC"/>
    <w:rsid w:val="0F3E2FBF"/>
    <w:rsid w:val="0F3FA837"/>
    <w:rsid w:val="0F458CB8"/>
    <w:rsid w:val="0F4C305D"/>
    <w:rsid w:val="0F5752E1"/>
    <w:rsid w:val="0F6335E2"/>
    <w:rsid w:val="0F653B13"/>
    <w:rsid w:val="0F6F7607"/>
    <w:rsid w:val="0F742AF7"/>
    <w:rsid w:val="0F7A6CA2"/>
    <w:rsid w:val="0F82D450"/>
    <w:rsid w:val="0F85D25B"/>
    <w:rsid w:val="0F8B6649"/>
    <w:rsid w:val="0FA1F95F"/>
    <w:rsid w:val="0FB147F1"/>
    <w:rsid w:val="0FBF551B"/>
    <w:rsid w:val="0FD747C0"/>
    <w:rsid w:val="0FDF2558"/>
    <w:rsid w:val="0FEDC956"/>
    <w:rsid w:val="10065C1B"/>
    <w:rsid w:val="101FFCF8"/>
    <w:rsid w:val="102A16D5"/>
    <w:rsid w:val="102B94CB"/>
    <w:rsid w:val="102C752C"/>
    <w:rsid w:val="102F39B6"/>
    <w:rsid w:val="10418212"/>
    <w:rsid w:val="10533FA1"/>
    <w:rsid w:val="105A9F6C"/>
    <w:rsid w:val="106C51A3"/>
    <w:rsid w:val="10822AD5"/>
    <w:rsid w:val="108BDC3A"/>
    <w:rsid w:val="108EBF5C"/>
    <w:rsid w:val="1092E4BC"/>
    <w:rsid w:val="109682D9"/>
    <w:rsid w:val="109D0531"/>
    <w:rsid w:val="10A5D194"/>
    <w:rsid w:val="10AE75B6"/>
    <w:rsid w:val="10B88D4E"/>
    <w:rsid w:val="10B917AA"/>
    <w:rsid w:val="10C5D333"/>
    <w:rsid w:val="10E66D55"/>
    <w:rsid w:val="10EDE66E"/>
    <w:rsid w:val="110174CB"/>
    <w:rsid w:val="1116B1BE"/>
    <w:rsid w:val="1119F1AA"/>
    <w:rsid w:val="112DE795"/>
    <w:rsid w:val="11330AA8"/>
    <w:rsid w:val="11424EE4"/>
    <w:rsid w:val="11433AC4"/>
    <w:rsid w:val="11437328"/>
    <w:rsid w:val="114BB993"/>
    <w:rsid w:val="114F8D86"/>
    <w:rsid w:val="1150ADB1"/>
    <w:rsid w:val="115F6C34"/>
    <w:rsid w:val="1160BE84"/>
    <w:rsid w:val="1174576E"/>
    <w:rsid w:val="117DF712"/>
    <w:rsid w:val="11833DB5"/>
    <w:rsid w:val="1197794C"/>
    <w:rsid w:val="11A01697"/>
    <w:rsid w:val="11B85E80"/>
    <w:rsid w:val="11C2A8EA"/>
    <w:rsid w:val="11C7F5E4"/>
    <w:rsid w:val="11C935D1"/>
    <w:rsid w:val="11D650CD"/>
    <w:rsid w:val="11EF1FF7"/>
    <w:rsid w:val="11EFE513"/>
    <w:rsid w:val="11F8BB04"/>
    <w:rsid w:val="11FE76AD"/>
    <w:rsid w:val="12017B71"/>
    <w:rsid w:val="1205C0C0"/>
    <w:rsid w:val="1214CEA0"/>
    <w:rsid w:val="12367157"/>
    <w:rsid w:val="1239C3EC"/>
    <w:rsid w:val="123FC653"/>
    <w:rsid w:val="12465248"/>
    <w:rsid w:val="124B333B"/>
    <w:rsid w:val="126CB8EA"/>
    <w:rsid w:val="126D35C7"/>
    <w:rsid w:val="1293787E"/>
    <w:rsid w:val="12939193"/>
    <w:rsid w:val="12A34534"/>
    <w:rsid w:val="12BF9C3B"/>
    <w:rsid w:val="12D4F503"/>
    <w:rsid w:val="12D5CD76"/>
    <w:rsid w:val="12DC124D"/>
    <w:rsid w:val="12E22006"/>
    <w:rsid w:val="12ED4EF1"/>
    <w:rsid w:val="12F09B0E"/>
    <w:rsid w:val="12FED10A"/>
    <w:rsid w:val="1303435C"/>
    <w:rsid w:val="1303B4B0"/>
    <w:rsid w:val="13046644"/>
    <w:rsid w:val="131358C8"/>
    <w:rsid w:val="13165CF0"/>
    <w:rsid w:val="1323C5D7"/>
    <w:rsid w:val="13644AB1"/>
    <w:rsid w:val="13655D76"/>
    <w:rsid w:val="1367EFFC"/>
    <w:rsid w:val="1367F8C4"/>
    <w:rsid w:val="13755598"/>
    <w:rsid w:val="137694C6"/>
    <w:rsid w:val="13A53315"/>
    <w:rsid w:val="13AAB107"/>
    <w:rsid w:val="13AC531A"/>
    <w:rsid w:val="13B05659"/>
    <w:rsid w:val="13B0B548"/>
    <w:rsid w:val="13CFC44A"/>
    <w:rsid w:val="13D09F7B"/>
    <w:rsid w:val="13E91D2B"/>
    <w:rsid w:val="13F1063C"/>
    <w:rsid w:val="14143982"/>
    <w:rsid w:val="1418DF69"/>
    <w:rsid w:val="1421E370"/>
    <w:rsid w:val="1423B7D0"/>
    <w:rsid w:val="142C8AC9"/>
    <w:rsid w:val="142D20E8"/>
    <w:rsid w:val="142DF33D"/>
    <w:rsid w:val="14329128"/>
    <w:rsid w:val="143455AE"/>
    <w:rsid w:val="144893EC"/>
    <w:rsid w:val="1449DF5A"/>
    <w:rsid w:val="14674D42"/>
    <w:rsid w:val="146FED06"/>
    <w:rsid w:val="147238E1"/>
    <w:rsid w:val="147884E2"/>
    <w:rsid w:val="148A5CC6"/>
    <w:rsid w:val="14908557"/>
    <w:rsid w:val="14932B7B"/>
    <w:rsid w:val="14A36BF7"/>
    <w:rsid w:val="14B1C67E"/>
    <w:rsid w:val="14B69B40"/>
    <w:rsid w:val="14BADB09"/>
    <w:rsid w:val="14BC60AB"/>
    <w:rsid w:val="14D03BAC"/>
    <w:rsid w:val="14DC8EAF"/>
    <w:rsid w:val="14EBD0F2"/>
    <w:rsid w:val="15052188"/>
    <w:rsid w:val="150AC02A"/>
    <w:rsid w:val="150C0754"/>
    <w:rsid w:val="150F10CE"/>
    <w:rsid w:val="1517C7D4"/>
    <w:rsid w:val="15184C99"/>
    <w:rsid w:val="152188C2"/>
    <w:rsid w:val="1523FACD"/>
    <w:rsid w:val="15375A23"/>
    <w:rsid w:val="15521F92"/>
    <w:rsid w:val="15580266"/>
    <w:rsid w:val="155CA8D4"/>
    <w:rsid w:val="15790CF8"/>
    <w:rsid w:val="1586022E"/>
    <w:rsid w:val="1589F53C"/>
    <w:rsid w:val="158AF64D"/>
    <w:rsid w:val="15923CEC"/>
    <w:rsid w:val="15A16660"/>
    <w:rsid w:val="15A792C2"/>
    <w:rsid w:val="15A92142"/>
    <w:rsid w:val="15B68E3B"/>
    <w:rsid w:val="15C1C7B2"/>
    <w:rsid w:val="15C83680"/>
    <w:rsid w:val="15CE39AA"/>
    <w:rsid w:val="15D2CEB1"/>
    <w:rsid w:val="15D503AA"/>
    <w:rsid w:val="15D83511"/>
    <w:rsid w:val="15DB358A"/>
    <w:rsid w:val="15DF863B"/>
    <w:rsid w:val="15E52FF5"/>
    <w:rsid w:val="15EC717B"/>
    <w:rsid w:val="15EF1640"/>
    <w:rsid w:val="15F0C82F"/>
    <w:rsid w:val="15F1EEAB"/>
    <w:rsid w:val="15F8A685"/>
    <w:rsid w:val="15FA6122"/>
    <w:rsid w:val="160BDA7E"/>
    <w:rsid w:val="160C76B0"/>
    <w:rsid w:val="162C8110"/>
    <w:rsid w:val="16362B2B"/>
    <w:rsid w:val="1646D8B5"/>
    <w:rsid w:val="165899FB"/>
    <w:rsid w:val="16659731"/>
    <w:rsid w:val="1666E3FA"/>
    <w:rsid w:val="169DEC4E"/>
    <w:rsid w:val="16A30E43"/>
    <w:rsid w:val="16B47E87"/>
    <w:rsid w:val="16B53FC8"/>
    <w:rsid w:val="16BFF666"/>
    <w:rsid w:val="16C0AE09"/>
    <w:rsid w:val="16C47E20"/>
    <w:rsid w:val="16DA246D"/>
    <w:rsid w:val="16DD954C"/>
    <w:rsid w:val="1703C3AA"/>
    <w:rsid w:val="1704AEDA"/>
    <w:rsid w:val="1709F443"/>
    <w:rsid w:val="170FDA05"/>
    <w:rsid w:val="17129FF9"/>
    <w:rsid w:val="171514FE"/>
    <w:rsid w:val="171FF60E"/>
    <w:rsid w:val="1727FABD"/>
    <w:rsid w:val="173347A4"/>
    <w:rsid w:val="173C8271"/>
    <w:rsid w:val="1751081C"/>
    <w:rsid w:val="1771BF0F"/>
    <w:rsid w:val="17767CBA"/>
    <w:rsid w:val="1778CB2B"/>
    <w:rsid w:val="178B7441"/>
    <w:rsid w:val="1793B294"/>
    <w:rsid w:val="17ABC3C6"/>
    <w:rsid w:val="17AC4E6C"/>
    <w:rsid w:val="17BFAB12"/>
    <w:rsid w:val="17E3910E"/>
    <w:rsid w:val="17E51740"/>
    <w:rsid w:val="17EE48FC"/>
    <w:rsid w:val="181F9F2D"/>
    <w:rsid w:val="182817D7"/>
    <w:rsid w:val="182ABEBC"/>
    <w:rsid w:val="183CA367"/>
    <w:rsid w:val="184BEF71"/>
    <w:rsid w:val="1851E4C2"/>
    <w:rsid w:val="18538417"/>
    <w:rsid w:val="18565FD6"/>
    <w:rsid w:val="186CB6B0"/>
    <w:rsid w:val="187888A8"/>
    <w:rsid w:val="1880DA74"/>
    <w:rsid w:val="1889BDB0"/>
    <w:rsid w:val="18BE1162"/>
    <w:rsid w:val="18C1C5F3"/>
    <w:rsid w:val="18C6DD52"/>
    <w:rsid w:val="18CE79FC"/>
    <w:rsid w:val="18D9BBCA"/>
    <w:rsid w:val="18E968C1"/>
    <w:rsid w:val="19019C86"/>
    <w:rsid w:val="19221C56"/>
    <w:rsid w:val="192B968D"/>
    <w:rsid w:val="193D8242"/>
    <w:rsid w:val="193EEA65"/>
    <w:rsid w:val="19548414"/>
    <w:rsid w:val="19569DF7"/>
    <w:rsid w:val="195C7529"/>
    <w:rsid w:val="1965ED88"/>
    <w:rsid w:val="1966C972"/>
    <w:rsid w:val="196C42B4"/>
    <w:rsid w:val="19752448"/>
    <w:rsid w:val="1978FF5F"/>
    <w:rsid w:val="197E8B56"/>
    <w:rsid w:val="1992FBB9"/>
    <w:rsid w:val="19956ECD"/>
    <w:rsid w:val="19BA2719"/>
    <w:rsid w:val="19D4E9BE"/>
    <w:rsid w:val="19DCA918"/>
    <w:rsid w:val="19E92BFB"/>
    <w:rsid w:val="19EE86B4"/>
    <w:rsid w:val="19F62FD6"/>
    <w:rsid w:val="19FE361B"/>
    <w:rsid w:val="1A061F5D"/>
    <w:rsid w:val="1A2A8427"/>
    <w:rsid w:val="1A2C5335"/>
    <w:rsid w:val="1A352E78"/>
    <w:rsid w:val="1A370DEF"/>
    <w:rsid w:val="1A45F5B9"/>
    <w:rsid w:val="1A5BFEE1"/>
    <w:rsid w:val="1A5D31E4"/>
    <w:rsid w:val="1A645692"/>
    <w:rsid w:val="1A7A1DF4"/>
    <w:rsid w:val="1A7FEC07"/>
    <w:rsid w:val="1A88A650"/>
    <w:rsid w:val="1A8AA9D0"/>
    <w:rsid w:val="1A94211B"/>
    <w:rsid w:val="1A972AB1"/>
    <w:rsid w:val="1ABAB3B3"/>
    <w:rsid w:val="1ABB9435"/>
    <w:rsid w:val="1AE5F4CF"/>
    <w:rsid w:val="1AEE6C91"/>
    <w:rsid w:val="1AFC5762"/>
    <w:rsid w:val="1B04F2B2"/>
    <w:rsid w:val="1B1F9027"/>
    <w:rsid w:val="1B2616EF"/>
    <w:rsid w:val="1B2E0828"/>
    <w:rsid w:val="1B64AF7E"/>
    <w:rsid w:val="1B69C606"/>
    <w:rsid w:val="1B6A5F8F"/>
    <w:rsid w:val="1B7462EF"/>
    <w:rsid w:val="1B805ABB"/>
    <w:rsid w:val="1B8D0064"/>
    <w:rsid w:val="1B90328A"/>
    <w:rsid w:val="1B912C70"/>
    <w:rsid w:val="1B9B2350"/>
    <w:rsid w:val="1BA2475E"/>
    <w:rsid w:val="1BA7CB12"/>
    <w:rsid w:val="1BBE1431"/>
    <w:rsid w:val="1BC054BE"/>
    <w:rsid w:val="1BC2F7A0"/>
    <w:rsid w:val="1BCE430E"/>
    <w:rsid w:val="1BE2A143"/>
    <w:rsid w:val="1BE69612"/>
    <w:rsid w:val="1BE9E5D9"/>
    <w:rsid w:val="1BEE81E3"/>
    <w:rsid w:val="1BFD3CFC"/>
    <w:rsid w:val="1C109240"/>
    <w:rsid w:val="1C11FA48"/>
    <w:rsid w:val="1C13BE1E"/>
    <w:rsid w:val="1C1CCFDB"/>
    <w:rsid w:val="1C221CFA"/>
    <w:rsid w:val="1C2859C1"/>
    <w:rsid w:val="1C50DF4E"/>
    <w:rsid w:val="1C61D52B"/>
    <w:rsid w:val="1C67F229"/>
    <w:rsid w:val="1C6CD965"/>
    <w:rsid w:val="1C794085"/>
    <w:rsid w:val="1C7ADBCC"/>
    <w:rsid w:val="1C82EA7C"/>
    <w:rsid w:val="1C8E30E4"/>
    <w:rsid w:val="1CBDFFFF"/>
    <w:rsid w:val="1CC26484"/>
    <w:rsid w:val="1CC56691"/>
    <w:rsid w:val="1CC64174"/>
    <w:rsid w:val="1CC67AFC"/>
    <w:rsid w:val="1CCE7814"/>
    <w:rsid w:val="1CD195EE"/>
    <w:rsid w:val="1CE2532A"/>
    <w:rsid w:val="1CEA7751"/>
    <w:rsid w:val="1D087CE9"/>
    <w:rsid w:val="1D0F67EE"/>
    <w:rsid w:val="1D1F3B4C"/>
    <w:rsid w:val="1D23E6A2"/>
    <w:rsid w:val="1D2A43A7"/>
    <w:rsid w:val="1D2F0711"/>
    <w:rsid w:val="1D44AF7F"/>
    <w:rsid w:val="1D49829D"/>
    <w:rsid w:val="1D4C57AF"/>
    <w:rsid w:val="1D55922B"/>
    <w:rsid w:val="1D571907"/>
    <w:rsid w:val="1D61C58B"/>
    <w:rsid w:val="1D633326"/>
    <w:rsid w:val="1D69403C"/>
    <w:rsid w:val="1D697141"/>
    <w:rsid w:val="1D82E252"/>
    <w:rsid w:val="1D93E6E9"/>
    <w:rsid w:val="1DA8EBA1"/>
    <w:rsid w:val="1DB9B3C5"/>
    <w:rsid w:val="1DBA89B1"/>
    <w:rsid w:val="1DD76C30"/>
    <w:rsid w:val="1DE68B5D"/>
    <w:rsid w:val="1DE91B0F"/>
    <w:rsid w:val="1DFAFB33"/>
    <w:rsid w:val="1E03C526"/>
    <w:rsid w:val="1E115FA8"/>
    <w:rsid w:val="1E190841"/>
    <w:rsid w:val="1E1BF187"/>
    <w:rsid w:val="1E3B553B"/>
    <w:rsid w:val="1E4F9A61"/>
    <w:rsid w:val="1E55580C"/>
    <w:rsid w:val="1E657017"/>
    <w:rsid w:val="1E6BEB65"/>
    <w:rsid w:val="1E6EE475"/>
    <w:rsid w:val="1E741FC2"/>
    <w:rsid w:val="1E78DB4C"/>
    <w:rsid w:val="1E7BB886"/>
    <w:rsid w:val="1E8CE063"/>
    <w:rsid w:val="1E928056"/>
    <w:rsid w:val="1EC7E8CF"/>
    <w:rsid w:val="1ECB49EC"/>
    <w:rsid w:val="1ECE43AA"/>
    <w:rsid w:val="1EDEFE99"/>
    <w:rsid w:val="1EF21E9F"/>
    <w:rsid w:val="1F079D7F"/>
    <w:rsid w:val="1F1242E2"/>
    <w:rsid w:val="1F20454E"/>
    <w:rsid w:val="1F23601F"/>
    <w:rsid w:val="1F248E2E"/>
    <w:rsid w:val="1F287A0F"/>
    <w:rsid w:val="1F2973BC"/>
    <w:rsid w:val="1F44D4B6"/>
    <w:rsid w:val="1F47E95E"/>
    <w:rsid w:val="1F5532E5"/>
    <w:rsid w:val="1F575900"/>
    <w:rsid w:val="1F628F86"/>
    <w:rsid w:val="1F681489"/>
    <w:rsid w:val="1F6F8588"/>
    <w:rsid w:val="1F705F7E"/>
    <w:rsid w:val="1F7556A7"/>
    <w:rsid w:val="1F80E514"/>
    <w:rsid w:val="1F9150D6"/>
    <w:rsid w:val="1FB1590B"/>
    <w:rsid w:val="1FC1F541"/>
    <w:rsid w:val="1FC53AA7"/>
    <w:rsid w:val="1FCC316F"/>
    <w:rsid w:val="1FCFBD6F"/>
    <w:rsid w:val="1FD360BA"/>
    <w:rsid w:val="1FD893B1"/>
    <w:rsid w:val="1FFA6569"/>
    <w:rsid w:val="200218A0"/>
    <w:rsid w:val="200CD43E"/>
    <w:rsid w:val="201D0067"/>
    <w:rsid w:val="201FD934"/>
    <w:rsid w:val="20360E38"/>
    <w:rsid w:val="2042564F"/>
    <w:rsid w:val="2044E67E"/>
    <w:rsid w:val="20484427"/>
    <w:rsid w:val="205CB4A7"/>
    <w:rsid w:val="206B484E"/>
    <w:rsid w:val="206DE900"/>
    <w:rsid w:val="20707D25"/>
    <w:rsid w:val="20791647"/>
    <w:rsid w:val="207B0C65"/>
    <w:rsid w:val="20A7A0FC"/>
    <w:rsid w:val="20AED829"/>
    <w:rsid w:val="20BA74F0"/>
    <w:rsid w:val="20BF83B8"/>
    <w:rsid w:val="20CA6F1C"/>
    <w:rsid w:val="20D1CBDC"/>
    <w:rsid w:val="20D7ECA3"/>
    <w:rsid w:val="20E12A0A"/>
    <w:rsid w:val="20F80520"/>
    <w:rsid w:val="21073F51"/>
    <w:rsid w:val="21390D97"/>
    <w:rsid w:val="2139A6D0"/>
    <w:rsid w:val="214CBE88"/>
    <w:rsid w:val="215A83E2"/>
    <w:rsid w:val="217591A5"/>
    <w:rsid w:val="217EF293"/>
    <w:rsid w:val="218232B2"/>
    <w:rsid w:val="21C5B27B"/>
    <w:rsid w:val="21DE47ED"/>
    <w:rsid w:val="21E4FBEB"/>
    <w:rsid w:val="21E9DC99"/>
    <w:rsid w:val="21EF8582"/>
    <w:rsid w:val="21F67F02"/>
    <w:rsid w:val="21F8324E"/>
    <w:rsid w:val="220C6531"/>
    <w:rsid w:val="221D21D7"/>
    <w:rsid w:val="221D5B3E"/>
    <w:rsid w:val="2222BF4C"/>
    <w:rsid w:val="22272FD3"/>
    <w:rsid w:val="223B087C"/>
    <w:rsid w:val="223F4861"/>
    <w:rsid w:val="224EFD17"/>
    <w:rsid w:val="2250C786"/>
    <w:rsid w:val="2256F7E8"/>
    <w:rsid w:val="2276A724"/>
    <w:rsid w:val="2277B213"/>
    <w:rsid w:val="2288AC0C"/>
    <w:rsid w:val="228DCB62"/>
    <w:rsid w:val="22985860"/>
    <w:rsid w:val="22B39C54"/>
    <w:rsid w:val="22B3B6ED"/>
    <w:rsid w:val="22BEB51E"/>
    <w:rsid w:val="22C1EB68"/>
    <w:rsid w:val="22E17DAC"/>
    <w:rsid w:val="22E20176"/>
    <w:rsid w:val="22ED3465"/>
    <w:rsid w:val="22FB031D"/>
    <w:rsid w:val="230F18BB"/>
    <w:rsid w:val="2320203F"/>
    <w:rsid w:val="2322DED0"/>
    <w:rsid w:val="23232076"/>
    <w:rsid w:val="232A8BD9"/>
    <w:rsid w:val="23398EC9"/>
    <w:rsid w:val="233F359D"/>
    <w:rsid w:val="235815FF"/>
    <w:rsid w:val="2363EE53"/>
    <w:rsid w:val="23864AD2"/>
    <w:rsid w:val="238A1F2A"/>
    <w:rsid w:val="238BADEA"/>
    <w:rsid w:val="23A2C2C8"/>
    <w:rsid w:val="23B7D22E"/>
    <w:rsid w:val="23D2AFE6"/>
    <w:rsid w:val="23F9BE54"/>
    <w:rsid w:val="242CE714"/>
    <w:rsid w:val="242E52AC"/>
    <w:rsid w:val="243D6A42"/>
    <w:rsid w:val="2446AF43"/>
    <w:rsid w:val="244D4112"/>
    <w:rsid w:val="24571790"/>
    <w:rsid w:val="246215E3"/>
    <w:rsid w:val="24641205"/>
    <w:rsid w:val="2466A9A1"/>
    <w:rsid w:val="246EDB7E"/>
    <w:rsid w:val="2470E693"/>
    <w:rsid w:val="24730CC2"/>
    <w:rsid w:val="2475927B"/>
    <w:rsid w:val="249994C2"/>
    <w:rsid w:val="249B36CD"/>
    <w:rsid w:val="24AACDAB"/>
    <w:rsid w:val="24AE00B0"/>
    <w:rsid w:val="24C485C9"/>
    <w:rsid w:val="24C5D667"/>
    <w:rsid w:val="24CF2BEE"/>
    <w:rsid w:val="24DCEC06"/>
    <w:rsid w:val="24DCF3EF"/>
    <w:rsid w:val="24DF55B7"/>
    <w:rsid w:val="24F05CFE"/>
    <w:rsid w:val="24F1900D"/>
    <w:rsid w:val="24FCD393"/>
    <w:rsid w:val="24FFED75"/>
    <w:rsid w:val="2523691C"/>
    <w:rsid w:val="253E990B"/>
    <w:rsid w:val="2540A93D"/>
    <w:rsid w:val="2543F0F5"/>
    <w:rsid w:val="25449B25"/>
    <w:rsid w:val="255741C7"/>
    <w:rsid w:val="255A3766"/>
    <w:rsid w:val="255DCDD2"/>
    <w:rsid w:val="255E1328"/>
    <w:rsid w:val="2569D503"/>
    <w:rsid w:val="256A68B3"/>
    <w:rsid w:val="256C80A3"/>
    <w:rsid w:val="25782EE2"/>
    <w:rsid w:val="25830455"/>
    <w:rsid w:val="25863722"/>
    <w:rsid w:val="258D1253"/>
    <w:rsid w:val="2591A9B8"/>
    <w:rsid w:val="25957C10"/>
    <w:rsid w:val="25A594FD"/>
    <w:rsid w:val="25B0AB04"/>
    <w:rsid w:val="25B1C961"/>
    <w:rsid w:val="25B41AF4"/>
    <w:rsid w:val="25C4CB9E"/>
    <w:rsid w:val="25DE3FD0"/>
    <w:rsid w:val="25DE7755"/>
    <w:rsid w:val="25E93F01"/>
    <w:rsid w:val="25E9AD1C"/>
    <w:rsid w:val="25F8FB02"/>
    <w:rsid w:val="25FFD570"/>
    <w:rsid w:val="261158D3"/>
    <w:rsid w:val="261AB2BC"/>
    <w:rsid w:val="262943A5"/>
    <w:rsid w:val="263911F3"/>
    <w:rsid w:val="2643244A"/>
    <w:rsid w:val="2648F8C2"/>
    <w:rsid w:val="26495019"/>
    <w:rsid w:val="264ED0F9"/>
    <w:rsid w:val="26628A95"/>
    <w:rsid w:val="266A6759"/>
    <w:rsid w:val="268353AA"/>
    <w:rsid w:val="26847B14"/>
    <w:rsid w:val="2692F797"/>
    <w:rsid w:val="269D584B"/>
    <w:rsid w:val="26D498FD"/>
    <w:rsid w:val="26EFCCFD"/>
    <w:rsid w:val="26FAAD87"/>
    <w:rsid w:val="26FAB463"/>
    <w:rsid w:val="27050ED1"/>
    <w:rsid w:val="2706CD35"/>
    <w:rsid w:val="27091D73"/>
    <w:rsid w:val="270CFDAD"/>
    <w:rsid w:val="2717EB4F"/>
    <w:rsid w:val="273762ED"/>
    <w:rsid w:val="273ADFF0"/>
    <w:rsid w:val="2740A07C"/>
    <w:rsid w:val="2740DB8F"/>
    <w:rsid w:val="2759D67F"/>
    <w:rsid w:val="27626E67"/>
    <w:rsid w:val="2767924F"/>
    <w:rsid w:val="276AC0A9"/>
    <w:rsid w:val="277F19AA"/>
    <w:rsid w:val="278A8220"/>
    <w:rsid w:val="27915F12"/>
    <w:rsid w:val="2798F00C"/>
    <w:rsid w:val="27A64AA6"/>
    <w:rsid w:val="27A6F90A"/>
    <w:rsid w:val="27A97E10"/>
    <w:rsid w:val="27B49A0E"/>
    <w:rsid w:val="27C848F9"/>
    <w:rsid w:val="27CDBCE9"/>
    <w:rsid w:val="27D04B70"/>
    <w:rsid w:val="27D1CFB0"/>
    <w:rsid w:val="27E5F577"/>
    <w:rsid w:val="27F2865C"/>
    <w:rsid w:val="28082033"/>
    <w:rsid w:val="280E3EE7"/>
    <w:rsid w:val="2826B398"/>
    <w:rsid w:val="283717EB"/>
    <w:rsid w:val="284B0C9E"/>
    <w:rsid w:val="28541EDD"/>
    <w:rsid w:val="2869CDC6"/>
    <w:rsid w:val="287434FC"/>
    <w:rsid w:val="2877ECA6"/>
    <w:rsid w:val="28889F18"/>
    <w:rsid w:val="2889C87C"/>
    <w:rsid w:val="288A9971"/>
    <w:rsid w:val="289F8B56"/>
    <w:rsid w:val="28B8BABC"/>
    <w:rsid w:val="28CBCB92"/>
    <w:rsid w:val="28CCE9EB"/>
    <w:rsid w:val="28D3DBAC"/>
    <w:rsid w:val="28DACAC3"/>
    <w:rsid w:val="28F29158"/>
    <w:rsid w:val="2905947E"/>
    <w:rsid w:val="29179606"/>
    <w:rsid w:val="292A284B"/>
    <w:rsid w:val="292B450F"/>
    <w:rsid w:val="29449BE5"/>
    <w:rsid w:val="295B9D49"/>
    <w:rsid w:val="295CE8B5"/>
    <w:rsid w:val="295D0D31"/>
    <w:rsid w:val="295E74BC"/>
    <w:rsid w:val="297153BA"/>
    <w:rsid w:val="297F0346"/>
    <w:rsid w:val="2985C8A4"/>
    <w:rsid w:val="298A6E04"/>
    <w:rsid w:val="298B4070"/>
    <w:rsid w:val="298F9976"/>
    <w:rsid w:val="299BFBB9"/>
    <w:rsid w:val="299E8DC9"/>
    <w:rsid w:val="299FE744"/>
    <w:rsid w:val="29BB5C7B"/>
    <w:rsid w:val="29BEA85F"/>
    <w:rsid w:val="29C39F6B"/>
    <w:rsid w:val="29CFC4EB"/>
    <w:rsid w:val="29D6E89E"/>
    <w:rsid w:val="29FA8CB4"/>
    <w:rsid w:val="2A124107"/>
    <w:rsid w:val="2A18547A"/>
    <w:rsid w:val="2A1CDBC2"/>
    <w:rsid w:val="2A1FAA54"/>
    <w:rsid w:val="2A27F1B3"/>
    <w:rsid w:val="2A282DA7"/>
    <w:rsid w:val="2A34C2D0"/>
    <w:rsid w:val="2A43F590"/>
    <w:rsid w:val="2A46857B"/>
    <w:rsid w:val="2A486DCC"/>
    <w:rsid w:val="2A5C4FCB"/>
    <w:rsid w:val="2A64224B"/>
    <w:rsid w:val="2A6B83BC"/>
    <w:rsid w:val="2A786919"/>
    <w:rsid w:val="2A820B4A"/>
    <w:rsid w:val="2A86F3DF"/>
    <w:rsid w:val="2A90523F"/>
    <w:rsid w:val="2A94F0C2"/>
    <w:rsid w:val="2A95B129"/>
    <w:rsid w:val="2A99B9CA"/>
    <w:rsid w:val="2AAA8834"/>
    <w:rsid w:val="2AB5541F"/>
    <w:rsid w:val="2AC6FB4B"/>
    <w:rsid w:val="2AEBF95F"/>
    <w:rsid w:val="2AF0F43B"/>
    <w:rsid w:val="2B283FFB"/>
    <w:rsid w:val="2B317BE5"/>
    <w:rsid w:val="2B367977"/>
    <w:rsid w:val="2B39C9C4"/>
    <w:rsid w:val="2B46CC85"/>
    <w:rsid w:val="2B487057"/>
    <w:rsid w:val="2B554517"/>
    <w:rsid w:val="2B638916"/>
    <w:rsid w:val="2B6F0499"/>
    <w:rsid w:val="2B701B50"/>
    <w:rsid w:val="2B732B16"/>
    <w:rsid w:val="2B7680D2"/>
    <w:rsid w:val="2B779154"/>
    <w:rsid w:val="2B7E91EA"/>
    <w:rsid w:val="2B84E82B"/>
    <w:rsid w:val="2BA49474"/>
    <w:rsid w:val="2BAFCACE"/>
    <w:rsid w:val="2BB89E71"/>
    <w:rsid w:val="2BC17203"/>
    <w:rsid w:val="2BC1BBBE"/>
    <w:rsid w:val="2BC7EDE0"/>
    <w:rsid w:val="2BCB1E30"/>
    <w:rsid w:val="2BCB4F48"/>
    <w:rsid w:val="2BD22447"/>
    <w:rsid w:val="2BDB2169"/>
    <w:rsid w:val="2BDC3362"/>
    <w:rsid w:val="2BE1022F"/>
    <w:rsid w:val="2BE32E14"/>
    <w:rsid w:val="2BE8FB40"/>
    <w:rsid w:val="2BF35B9E"/>
    <w:rsid w:val="2BF42361"/>
    <w:rsid w:val="2BF72673"/>
    <w:rsid w:val="2BFF9FEB"/>
    <w:rsid w:val="2C04F912"/>
    <w:rsid w:val="2C1218BA"/>
    <w:rsid w:val="2C17A378"/>
    <w:rsid w:val="2C181C63"/>
    <w:rsid w:val="2C1F9EE9"/>
    <w:rsid w:val="2C2F3878"/>
    <w:rsid w:val="2C4883B0"/>
    <w:rsid w:val="2C4A3685"/>
    <w:rsid w:val="2C5CD58A"/>
    <w:rsid w:val="2C5D1B81"/>
    <w:rsid w:val="2C6B39EF"/>
    <w:rsid w:val="2C6C3DE6"/>
    <w:rsid w:val="2C6F8A9B"/>
    <w:rsid w:val="2C711CF0"/>
    <w:rsid w:val="2C7539B1"/>
    <w:rsid w:val="2C838AFB"/>
    <w:rsid w:val="2C845546"/>
    <w:rsid w:val="2C8A5E34"/>
    <w:rsid w:val="2C92719A"/>
    <w:rsid w:val="2C95E1C9"/>
    <w:rsid w:val="2CA9D139"/>
    <w:rsid w:val="2CAA688F"/>
    <w:rsid w:val="2CAB1DE2"/>
    <w:rsid w:val="2CAF8D1D"/>
    <w:rsid w:val="2CB4DA74"/>
    <w:rsid w:val="2CB7C3B1"/>
    <w:rsid w:val="2CB93F06"/>
    <w:rsid w:val="2CD2F249"/>
    <w:rsid w:val="2CD3D5D8"/>
    <w:rsid w:val="2CE1D61C"/>
    <w:rsid w:val="2CED53F2"/>
    <w:rsid w:val="2CEDC18F"/>
    <w:rsid w:val="2CF0B31C"/>
    <w:rsid w:val="2CF8F84C"/>
    <w:rsid w:val="2CFF8354"/>
    <w:rsid w:val="2D01CED1"/>
    <w:rsid w:val="2D06D8BF"/>
    <w:rsid w:val="2D09C01A"/>
    <w:rsid w:val="2D15EAA5"/>
    <w:rsid w:val="2D254C81"/>
    <w:rsid w:val="2D270105"/>
    <w:rsid w:val="2D2DC15F"/>
    <w:rsid w:val="2D4D7840"/>
    <w:rsid w:val="2D50FF76"/>
    <w:rsid w:val="2D5ABF34"/>
    <w:rsid w:val="2D5D3656"/>
    <w:rsid w:val="2D62F2C0"/>
    <w:rsid w:val="2D6450A1"/>
    <w:rsid w:val="2D77AD4D"/>
    <w:rsid w:val="2D8E3337"/>
    <w:rsid w:val="2D9DA6F3"/>
    <w:rsid w:val="2DA27397"/>
    <w:rsid w:val="2DA6E2C3"/>
    <w:rsid w:val="2DD56C6E"/>
    <w:rsid w:val="2DD703F9"/>
    <w:rsid w:val="2DD92D15"/>
    <w:rsid w:val="2DEBFF4E"/>
    <w:rsid w:val="2DEC2306"/>
    <w:rsid w:val="2E06F109"/>
    <w:rsid w:val="2E206EBE"/>
    <w:rsid w:val="2E21AC0D"/>
    <w:rsid w:val="2E2C1B66"/>
    <w:rsid w:val="2E3EE69D"/>
    <w:rsid w:val="2E43B335"/>
    <w:rsid w:val="2E55AC42"/>
    <w:rsid w:val="2E66DF7A"/>
    <w:rsid w:val="2E6BA030"/>
    <w:rsid w:val="2E72AF3B"/>
    <w:rsid w:val="2E88D4C8"/>
    <w:rsid w:val="2E8B1891"/>
    <w:rsid w:val="2E8B9825"/>
    <w:rsid w:val="2E8D370E"/>
    <w:rsid w:val="2E8F8A3C"/>
    <w:rsid w:val="2E94304A"/>
    <w:rsid w:val="2E969197"/>
    <w:rsid w:val="2E979026"/>
    <w:rsid w:val="2E9AE08C"/>
    <w:rsid w:val="2EB248DA"/>
    <w:rsid w:val="2EB763C7"/>
    <w:rsid w:val="2EBF9A4F"/>
    <w:rsid w:val="2EC4BEEE"/>
    <w:rsid w:val="2ECE58E9"/>
    <w:rsid w:val="2ED41A40"/>
    <w:rsid w:val="2ED4C3A7"/>
    <w:rsid w:val="2ED8CEDB"/>
    <w:rsid w:val="2EDB9A22"/>
    <w:rsid w:val="2EEB7F99"/>
    <w:rsid w:val="2EFAD73B"/>
    <w:rsid w:val="2F0E8891"/>
    <w:rsid w:val="2F1F658F"/>
    <w:rsid w:val="2F437663"/>
    <w:rsid w:val="2F56CCBA"/>
    <w:rsid w:val="2F59DFD4"/>
    <w:rsid w:val="2F6CA329"/>
    <w:rsid w:val="2F6CCD0D"/>
    <w:rsid w:val="2F6F45FB"/>
    <w:rsid w:val="2F786858"/>
    <w:rsid w:val="2F7D8FE0"/>
    <w:rsid w:val="2F87D8A5"/>
    <w:rsid w:val="2F8BA729"/>
    <w:rsid w:val="2F90E7BA"/>
    <w:rsid w:val="2F9B667E"/>
    <w:rsid w:val="2FA5F0C5"/>
    <w:rsid w:val="2FA9F859"/>
    <w:rsid w:val="2FB0A48E"/>
    <w:rsid w:val="2FB903B4"/>
    <w:rsid w:val="2FB91BBE"/>
    <w:rsid w:val="2FC80EF9"/>
    <w:rsid w:val="2FC9597F"/>
    <w:rsid w:val="2FD167CE"/>
    <w:rsid w:val="2FD92B06"/>
    <w:rsid w:val="2FDFA495"/>
    <w:rsid w:val="2FE3F122"/>
    <w:rsid w:val="2FE741BA"/>
    <w:rsid w:val="2FEF7C62"/>
    <w:rsid w:val="2FF0E128"/>
    <w:rsid w:val="2FF326CC"/>
    <w:rsid w:val="3002FA7D"/>
    <w:rsid w:val="30038CCC"/>
    <w:rsid w:val="30045E21"/>
    <w:rsid w:val="300DEC71"/>
    <w:rsid w:val="300E1564"/>
    <w:rsid w:val="3014FDC9"/>
    <w:rsid w:val="302ACB60"/>
    <w:rsid w:val="302CFF1D"/>
    <w:rsid w:val="302EAB39"/>
    <w:rsid w:val="30377276"/>
    <w:rsid w:val="30384EC1"/>
    <w:rsid w:val="306DD34D"/>
    <w:rsid w:val="307300D4"/>
    <w:rsid w:val="3073A648"/>
    <w:rsid w:val="307A808A"/>
    <w:rsid w:val="3085638A"/>
    <w:rsid w:val="3086A3A0"/>
    <w:rsid w:val="3099240A"/>
    <w:rsid w:val="30AF6751"/>
    <w:rsid w:val="30B7196E"/>
    <w:rsid w:val="30C599AD"/>
    <w:rsid w:val="30DAD540"/>
    <w:rsid w:val="30DC744B"/>
    <w:rsid w:val="30E0E22B"/>
    <w:rsid w:val="30F5FFB8"/>
    <w:rsid w:val="30FBD951"/>
    <w:rsid w:val="31110CD4"/>
    <w:rsid w:val="3112173A"/>
    <w:rsid w:val="3120E3B0"/>
    <w:rsid w:val="3148023C"/>
    <w:rsid w:val="3151270C"/>
    <w:rsid w:val="3161FE37"/>
    <w:rsid w:val="3162FCC3"/>
    <w:rsid w:val="317067E8"/>
    <w:rsid w:val="317C343C"/>
    <w:rsid w:val="317C6633"/>
    <w:rsid w:val="3198B24F"/>
    <w:rsid w:val="31BCF87E"/>
    <w:rsid w:val="31C31C4D"/>
    <w:rsid w:val="31CD08EB"/>
    <w:rsid w:val="31E087C2"/>
    <w:rsid w:val="31F356D9"/>
    <w:rsid w:val="31FF0846"/>
    <w:rsid w:val="3202A8BE"/>
    <w:rsid w:val="32087FA8"/>
    <w:rsid w:val="3215091D"/>
    <w:rsid w:val="321D076D"/>
    <w:rsid w:val="322E02A3"/>
    <w:rsid w:val="32355FDD"/>
    <w:rsid w:val="32495988"/>
    <w:rsid w:val="32504C84"/>
    <w:rsid w:val="326D7EBA"/>
    <w:rsid w:val="3273F062"/>
    <w:rsid w:val="32881FDA"/>
    <w:rsid w:val="328BF74A"/>
    <w:rsid w:val="3292E57D"/>
    <w:rsid w:val="329B10E3"/>
    <w:rsid w:val="32A051ED"/>
    <w:rsid w:val="32A47056"/>
    <w:rsid w:val="32A49C3B"/>
    <w:rsid w:val="32BB5ECC"/>
    <w:rsid w:val="32DF1085"/>
    <w:rsid w:val="32E4D874"/>
    <w:rsid w:val="32F297BD"/>
    <w:rsid w:val="33195DEC"/>
    <w:rsid w:val="3322269E"/>
    <w:rsid w:val="332230A6"/>
    <w:rsid w:val="3326AA94"/>
    <w:rsid w:val="332F9914"/>
    <w:rsid w:val="333C4118"/>
    <w:rsid w:val="33449692"/>
    <w:rsid w:val="3348D22E"/>
    <w:rsid w:val="336024B6"/>
    <w:rsid w:val="33616FC8"/>
    <w:rsid w:val="337E0B84"/>
    <w:rsid w:val="33849E96"/>
    <w:rsid w:val="3384A85C"/>
    <w:rsid w:val="33850F6C"/>
    <w:rsid w:val="33856DFD"/>
    <w:rsid w:val="338839ED"/>
    <w:rsid w:val="3390448E"/>
    <w:rsid w:val="339FBDFC"/>
    <w:rsid w:val="33A4606F"/>
    <w:rsid w:val="33DBD761"/>
    <w:rsid w:val="33EDCAFD"/>
    <w:rsid w:val="33F989BD"/>
    <w:rsid w:val="34016DC2"/>
    <w:rsid w:val="3406BCEC"/>
    <w:rsid w:val="3408EE88"/>
    <w:rsid w:val="34180334"/>
    <w:rsid w:val="341A06FF"/>
    <w:rsid w:val="3427BC3B"/>
    <w:rsid w:val="342CFB00"/>
    <w:rsid w:val="343ED661"/>
    <w:rsid w:val="344A208A"/>
    <w:rsid w:val="3464A80C"/>
    <w:rsid w:val="34657BF4"/>
    <w:rsid w:val="34838505"/>
    <w:rsid w:val="34846268"/>
    <w:rsid w:val="3484732C"/>
    <w:rsid w:val="3487EE75"/>
    <w:rsid w:val="34891F51"/>
    <w:rsid w:val="348DD749"/>
    <w:rsid w:val="3495EC92"/>
    <w:rsid w:val="34A02012"/>
    <w:rsid w:val="34A263D9"/>
    <w:rsid w:val="34A90050"/>
    <w:rsid w:val="34C143B1"/>
    <w:rsid w:val="34C4FBF4"/>
    <w:rsid w:val="34D35AEE"/>
    <w:rsid w:val="34DD670B"/>
    <w:rsid w:val="34F5DDD7"/>
    <w:rsid w:val="34F950C3"/>
    <w:rsid w:val="34FBBEBF"/>
    <w:rsid w:val="34FC262B"/>
    <w:rsid w:val="34FCB794"/>
    <w:rsid w:val="34FDF17D"/>
    <w:rsid w:val="35139E85"/>
    <w:rsid w:val="351ACF01"/>
    <w:rsid w:val="3524BD14"/>
    <w:rsid w:val="35392F12"/>
    <w:rsid w:val="354BDF0D"/>
    <w:rsid w:val="354C401E"/>
    <w:rsid w:val="354E0670"/>
    <w:rsid w:val="35504399"/>
    <w:rsid w:val="3552C45A"/>
    <w:rsid w:val="35535627"/>
    <w:rsid w:val="355B0619"/>
    <w:rsid w:val="357D371D"/>
    <w:rsid w:val="357FD8A7"/>
    <w:rsid w:val="3584B581"/>
    <w:rsid w:val="35B8565A"/>
    <w:rsid w:val="35BAAFAE"/>
    <w:rsid w:val="35C03887"/>
    <w:rsid w:val="35C35CF1"/>
    <w:rsid w:val="35C5964E"/>
    <w:rsid w:val="35CD968D"/>
    <w:rsid w:val="35E04B02"/>
    <w:rsid w:val="35E1A59E"/>
    <w:rsid w:val="35ECDEA9"/>
    <w:rsid w:val="35EE9E0E"/>
    <w:rsid w:val="35EFEFE3"/>
    <w:rsid w:val="35F2CD68"/>
    <w:rsid w:val="35F45E0C"/>
    <w:rsid w:val="362C7D16"/>
    <w:rsid w:val="3647B783"/>
    <w:rsid w:val="364A5FC6"/>
    <w:rsid w:val="364D760E"/>
    <w:rsid w:val="3663DCC8"/>
    <w:rsid w:val="366F2FDC"/>
    <w:rsid w:val="36733839"/>
    <w:rsid w:val="3679E0EA"/>
    <w:rsid w:val="368DEF4C"/>
    <w:rsid w:val="36935C11"/>
    <w:rsid w:val="36A54251"/>
    <w:rsid w:val="36AB3E91"/>
    <w:rsid w:val="36AB5738"/>
    <w:rsid w:val="36ACA51F"/>
    <w:rsid w:val="36C37C62"/>
    <w:rsid w:val="36CC4DB6"/>
    <w:rsid w:val="36CD788C"/>
    <w:rsid w:val="36D0CF28"/>
    <w:rsid w:val="36D145AE"/>
    <w:rsid w:val="36E21586"/>
    <w:rsid w:val="36EA72AE"/>
    <w:rsid w:val="36F9819F"/>
    <w:rsid w:val="37071544"/>
    <w:rsid w:val="370AA9E0"/>
    <w:rsid w:val="371AD3A6"/>
    <w:rsid w:val="3722937F"/>
    <w:rsid w:val="3723CC9E"/>
    <w:rsid w:val="37290F85"/>
    <w:rsid w:val="372A8391"/>
    <w:rsid w:val="372B4592"/>
    <w:rsid w:val="3732BC9A"/>
    <w:rsid w:val="374279C3"/>
    <w:rsid w:val="374509BA"/>
    <w:rsid w:val="3752C5C8"/>
    <w:rsid w:val="3767501D"/>
    <w:rsid w:val="376E37CF"/>
    <w:rsid w:val="37797C0E"/>
    <w:rsid w:val="378281A1"/>
    <w:rsid w:val="3788AA2A"/>
    <w:rsid w:val="37977000"/>
    <w:rsid w:val="37A4E9CD"/>
    <w:rsid w:val="37ACE6C6"/>
    <w:rsid w:val="37CAA3E3"/>
    <w:rsid w:val="37D1B0DC"/>
    <w:rsid w:val="37D3426F"/>
    <w:rsid w:val="37E9F4E2"/>
    <w:rsid w:val="37ED31D3"/>
    <w:rsid w:val="37FE6BE0"/>
    <w:rsid w:val="380C36D4"/>
    <w:rsid w:val="3823EAD7"/>
    <w:rsid w:val="382FC23B"/>
    <w:rsid w:val="3831F93D"/>
    <w:rsid w:val="38362F87"/>
    <w:rsid w:val="383B8A5D"/>
    <w:rsid w:val="383D7003"/>
    <w:rsid w:val="383FB355"/>
    <w:rsid w:val="386B64ED"/>
    <w:rsid w:val="386E1BCC"/>
    <w:rsid w:val="38B68EED"/>
    <w:rsid w:val="38BB4C74"/>
    <w:rsid w:val="38C9C684"/>
    <w:rsid w:val="38FFD7EA"/>
    <w:rsid w:val="39237107"/>
    <w:rsid w:val="39292C46"/>
    <w:rsid w:val="3932E5AB"/>
    <w:rsid w:val="3935712E"/>
    <w:rsid w:val="39428990"/>
    <w:rsid w:val="394CFC11"/>
    <w:rsid w:val="39531905"/>
    <w:rsid w:val="3964E8A1"/>
    <w:rsid w:val="397993CE"/>
    <w:rsid w:val="398414C3"/>
    <w:rsid w:val="39933240"/>
    <w:rsid w:val="39A45242"/>
    <w:rsid w:val="39AF0ECF"/>
    <w:rsid w:val="39B81463"/>
    <w:rsid w:val="39C58FE8"/>
    <w:rsid w:val="39C882E0"/>
    <w:rsid w:val="39DE78BE"/>
    <w:rsid w:val="39E1C709"/>
    <w:rsid w:val="39E31070"/>
    <w:rsid w:val="39FAC331"/>
    <w:rsid w:val="3A00DC7E"/>
    <w:rsid w:val="3A04B079"/>
    <w:rsid w:val="3A07837C"/>
    <w:rsid w:val="3A12B7C1"/>
    <w:rsid w:val="3A2AC4E1"/>
    <w:rsid w:val="3A39AE0D"/>
    <w:rsid w:val="3A5325FE"/>
    <w:rsid w:val="3A56326D"/>
    <w:rsid w:val="3A70B5BA"/>
    <w:rsid w:val="3A744778"/>
    <w:rsid w:val="3A80D9AD"/>
    <w:rsid w:val="3A8A2060"/>
    <w:rsid w:val="3A8AC892"/>
    <w:rsid w:val="3AA51B28"/>
    <w:rsid w:val="3AC61AB4"/>
    <w:rsid w:val="3ACD3205"/>
    <w:rsid w:val="3AD0768D"/>
    <w:rsid w:val="3ADE8F6F"/>
    <w:rsid w:val="3AEB6301"/>
    <w:rsid w:val="3AF25E5F"/>
    <w:rsid w:val="3B030571"/>
    <w:rsid w:val="3B09FEF7"/>
    <w:rsid w:val="3B12D1E6"/>
    <w:rsid w:val="3B263D64"/>
    <w:rsid w:val="3B3C9C11"/>
    <w:rsid w:val="3B428364"/>
    <w:rsid w:val="3B42BFBE"/>
    <w:rsid w:val="3B4EB26A"/>
    <w:rsid w:val="3B572AE3"/>
    <w:rsid w:val="3B576150"/>
    <w:rsid w:val="3B61B289"/>
    <w:rsid w:val="3B6D1F48"/>
    <w:rsid w:val="3B6E81C3"/>
    <w:rsid w:val="3B71CD9B"/>
    <w:rsid w:val="3B735C2D"/>
    <w:rsid w:val="3B7C4264"/>
    <w:rsid w:val="3B8E0A52"/>
    <w:rsid w:val="3B942A67"/>
    <w:rsid w:val="3B9559A6"/>
    <w:rsid w:val="3B97504E"/>
    <w:rsid w:val="3B9CAA62"/>
    <w:rsid w:val="3B9E4731"/>
    <w:rsid w:val="3BA34E6F"/>
    <w:rsid w:val="3BB3022D"/>
    <w:rsid w:val="3BB5E7A0"/>
    <w:rsid w:val="3BB9AF2D"/>
    <w:rsid w:val="3BBA5AB8"/>
    <w:rsid w:val="3BC6F615"/>
    <w:rsid w:val="3BC7A0EB"/>
    <w:rsid w:val="3BCA81DC"/>
    <w:rsid w:val="3BCBC830"/>
    <w:rsid w:val="3BCDD106"/>
    <w:rsid w:val="3C1A3B70"/>
    <w:rsid w:val="3C38315E"/>
    <w:rsid w:val="3C385290"/>
    <w:rsid w:val="3C3C073B"/>
    <w:rsid w:val="3C497F6E"/>
    <w:rsid w:val="3C56A9F6"/>
    <w:rsid w:val="3C5E472A"/>
    <w:rsid w:val="3C6F36B5"/>
    <w:rsid w:val="3C8ED635"/>
    <w:rsid w:val="3C8EE7D8"/>
    <w:rsid w:val="3C8FE44D"/>
    <w:rsid w:val="3C9691DD"/>
    <w:rsid w:val="3C98E120"/>
    <w:rsid w:val="3C9EE8F3"/>
    <w:rsid w:val="3CD6992A"/>
    <w:rsid w:val="3CDD70A9"/>
    <w:rsid w:val="3D122323"/>
    <w:rsid w:val="3D1BAEDC"/>
    <w:rsid w:val="3D1BD63C"/>
    <w:rsid w:val="3D370F1C"/>
    <w:rsid w:val="3D3DF65C"/>
    <w:rsid w:val="3D4447D9"/>
    <w:rsid w:val="3D469095"/>
    <w:rsid w:val="3D52634E"/>
    <w:rsid w:val="3D55CB68"/>
    <w:rsid w:val="3D5B26EE"/>
    <w:rsid w:val="3D5ED6E0"/>
    <w:rsid w:val="3D714BDF"/>
    <w:rsid w:val="3D7588A1"/>
    <w:rsid w:val="3D76D15E"/>
    <w:rsid w:val="3D7A759A"/>
    <w:rsid w:val="3D7CA1B9"/>
    <w:rsid w:val="3D9062CD"/>
    <w:rsid w:val="3DA118D7"/>
    <w:rsid w:val="3DAA109A"/>
    <w:rsid w:val="3DAABCF2"/>
    <w:rsid w:val="3DAC7F03"/>
    <w:rsid w:val="3DAD1E72"/>
    <w:rsid w:val="3DB301F4"/>
    <w:rsid w:val="3DB6E718"/>
    <w:rsid w:val="3DD2FD8C"/>
    <w:rsid w:val="3DD56690"/>
    <w:rsid w:val="3DDE2224"/>
    <w:rsid w:val="3DE29D68"/>
    <w:rsid w:val="3DFE9B4E"/>
    <w:rsid w:val="3E063FDB"/>
    <w:rsid w:val="3E0779CE"/>
    <w:rsid w:val="3E21C567"/>
    <w:rsid w:val="3E258546"/>
    <w:rsid w:val="3E36F746"/>
    <w:rsid w:val="3E3DF35C"/>
    <w:rsid w:val="3E406F76"/>
    <w:rsid w:val="3E40EF66"/>
    <w:rsid w:val="3E4776C2"/>
    <w:rsid w:val="3E4C77CB"/>
    <w:rsid w:val="3E6442C8"/>
    <w:rsid w:val="3E6F51DF"/>
    <w:rsid w:val="3E7B8A0A"/>
    <w:rsid w:val="3E8EAA66"/>
    <w:rsid w:val="3E9A978A"/>
    <w:rsid w:val="3E9D3CDA"/>
    <w:rsid w:val="3EA8F876"/>
    <w:rsid w:val="3EC15282"/>
    <w:rsid w:val="3ED017DF"/>
    <w:rsid w:val="3ED5035A"/>
    <w:rsid w:val="3ED5E749"/>
    <w:rsid w:val="3ED8C7B0"/>
    <w:rsid w:val="3EDE561E"/>
    <w:rsid w:val="3EF6C71B"/>
    <w:rsid w:val="3EF90F32"/>
    <w:rsid w:val="3EFE55A6"/>
    <w:rsid w:val="3F2308FF"/>
    <w:rsid w:val="3F3D67F1"/>
    <w:rsid w:val="3F3E748F"/>
    <w:rsid w:val="3F52ED13"/>
    <w:rsid w:val="3F545B19"/>
    <w:rsid w:val="3F5E9E7B"/>
    <w:rsid w:val="3F600B0E"/>
    <w:rsid w:val="3F7DE269"/>
    <w:rsid w:val="3F81FE4F"/>
    <w:rsid w:val="3F880FA0"/>
    <w:rsid w:val="3F93EED2"/>
    <w:rsid w:val="3F96BB93"/>
    <w:rsid w:val="3F99ECD4"/>
    <w:rsid w:val="3FB0269B"/>
    <w:rsid w:val="3FB06989"/>
    <w:rsid w:val="3FB503A3"/>
    <w:rsid w:val="3FC5B5B8"/>
    <w:rsid w:val="3FC81F92"/>
    <w:rsid w:val="3FC85439"/>
    <w:rsid w:val="3FD61E94"/>
    <w:rsid w:val="3FDCEC37"/>
    <w:rsid w:val="3FE7E2C5"/>
    <w:rsid w:val="3FFA3024"/>
    <w:rsid w:val="40002B0F"/>
    <w:rsid w:val="400E8CFA"/>
    <w:rsid w:val="4017E5D3"/>
    <w:rsid w:val="4019030C"/>
    <w:rsid w:val="401A51F0"/>
    <w:rsid w:val="4023E15D"/>
    <w:rsid w:val="40351BE5"/>
    <w:rsid w:val="403D9B55"/>
    <w:rsid w:val="407025EE"/>
    <w:rsid w:val="407D2DBB"/>
    <w:rsid w:val="407FEEB1"/>
    <w:rsid w:val="40963AD7"/>
    <w:rsid w:val="40AE1CD1"/>
    <w:rsid w:val="40CB232D"/>
    <w:rsid w:val="40DAE75E"/>
    <w:rsid w:val="40E2A41D"/>
    <w:rsid w:val="40E75139"/>
    <w:rsid w:val="40F1FC96"/>
    <w:rsid w:val="40F496F7"/>
    <w:rsid w:val="41031C98"/>
    <w:rsid w:val="41038199"/>
    <w:rsid w:val="411405FA"/>
    <w:rsid w:val="411F3910"/>
    <w:rsid w:val="412D9EB7"/>
    <w:rsid w:val="412F8D01"/>
    <w:rsid w:val="41376A20"/>
    <w:rsid w:val="413B9E0A"/>
    <w:rsid w:val="4146C6BD"/>
    <w:rsid w:val="4152C1A1"/>
    <w:rsid w:val="4156B56F"/>
    <w:rsid w:val="4156C69F"/>
    <w:rsid w:val="415FEFA2"/>
    <w:rsid w:val="416167A8"/>
    <w:rsid w:val="416A53FC"/>
    <w:rsid w:val="4171E2FF"/>
    <w:rsid w:val="4174BBCB"/>
    <w:rsid w:val="4177E980"/>
    <w:rsid w:val="419073A0"/>
    <w:rsid w:val="4199562C"/>
    <w:rsid w:val="419E007B"/>
    <w:rsid w:val="41AB17E3"/>
    <w:rsid w:val="41AB23BD"/>
    <w:rsid w:val="41CE1807"/>
    <w:rsid w:val="41D4F1BA"/>
    <w:rsid w:val="41EABF65"/>
    <w:rsid w:val="420DD08A"/>
    <w:rsid w:val="420FA7B9"/>
    <w:rsid w:val="4213DA41"/>
    <w:rsid w:val="4217EA5A"/>
    <w:rsid w:val="421BAE2F"/>
    <w:rsid w:val="42272142"/>
    <w:rsid w:val="422AA991"/>
    <w:rsid w:val="425A98DB"/>
    <w:rsid w:val="425C25F8"/>
    <w:rsid w:val="42608E35"/>
    <w:rsid w:val="4262ECC9"/>
    <w:rsid w:val="4275E13A"/>
    <w:rsid w:val="427E5833"/>
    <w:rsid w:val="42812E8D"/>
    <w:rsid w:val="42A503D5"/>
    <w:rsid w:val="42B0EB80"/>
    <w:rsid w:val="42B7A693"/>
    <w:rsid w:val="42C811D5"/>
    <w:rsid w:val="42D081B8"/>
    <w:rsid w:val="42E1FFDD"/>
    <w:rsid w:val="42F1C5CD"/>
    <w:rsid w:val="4309CF82"/>
    <w:rsid w:val="430A3463"/>
    <w:rsid w:val="43232CDF"/>
    <w:rsid w:val="43308484"/>
    <w:rsid w:val="4347231C"/>
    <w:rsid w:val="4347644A"/>
    <w:rsid w:val="434BF490"/>
    <w:rsid w:val="4351B5A5"/>
    <w:rsid w:val="4354365E"/>
    <w:rsid w:val="435F6DB8"/>
    <w:rsid w:val="43619789"/>
    <w:rsid w:val="4367BBCC"/>
    <w:rsid w:val="437217F1"/>
    <w:rsid w:val="4383670D"/>
    <w:rsid w:val="4384F740"/>
    <w:rsid w:val="43942AB6"/>
    <w:rsid w:val="4398C8B6"/>
    <w:rsid w:val="439F4D4B"/>
    <w:rsid w:val="43A1E4F5"/>
    <w:rsid w:val="43A6E517"/>
    <w:rsid w:val="43BC600E"/>
    <w:rsid w:val="43BEF302"/>
    <w:rsid w:val="43C15C1A"/>
    <w:rsid w:val="43C697B0"/>
    <w:rsid w:val="43D468FC"/>
    <w:rsid w:val="43E35743"/>
    <w:rsid w:val="43F8515F"/>
    <w:rsid w:val="44036EFA"/>
    <w:rsid w:val="44151FF7"/>
    <w:rsid w:val="442A6DE9"/>
    <w:rsid w:val="44435644"/>
    <w:rsid w:val="444923E0"/>
    <w:rsid w:val="444CF352"/>
    <w:rsid w:val="444F0D8F"/>
    <w:rsid w:val="4458497E"/>
    <w:rsid w:val="446F8B12"/>
    <w:rsid w:val="4470B5B3"/>
    <w:rsid w:val="447579A0"/>
    <w:rsid w:val="4482A7B8"/>
    <w:rsid w:val="449714E5"/>
    <w:rsid w:val="4497275F"/>
    <w:rsid w:val="449F7211"/>
    <w:rsid w:val="44A59773"/>
    <w:rsid w:val="44AEC9EE"/>
    <w:rsid w:val="44B7F646"/>
    <w:rsid w:val="44C752E1"/>
    <w:rsid w:val="44C8E33F"/>
    <w:rsid w:val="44CCF737"/>
    <w:rsid w:val="44CFB956"/>
    <w:rsid w:val="44CFC017"/>
    <w:rsid w:val="44DA08E5"/>
    <w:rsid w:val="44DA901B"/>
    <w:rsid w:val="44EEBE27"/>
    <w:rsid w:val="44FA7742"/>
    <w:rsid w:val="44FC95B5"/>
    <w:rsid w:val="4501084C"/>
    <w:rsid w:val="451F31B7"/>
    <w:rsid w:val="45322E67"/>
    <w:rsid w:val="45387D5D"/>
    <w:rsid w:val="45421259"/>
    <w:rsid w:val="455EE43B"/>
    <w:rsid w:val="45734EE1"/>
    <w:rsid w:val="4578A1EE"/>
    <w:rsid w:val="457B375B"/>
    <w:rsid w:val="458A8FE3"/>
    <w:rsid w:val="45941771"/>
    <w:rsid w:val="45944A20"/>
    <w:rsid w:val="4597C804"/>
    <w:rsid w:val="45A95973"/>
    <w:rsid w:val="45AC920D"/>
    <w:rsid w:val="45E2E173"/>
    <w:rsid w:val="45E3EFF5"/>
    <w:rsid w:val="45EF6AC1"/>
    <w:rsid w:val="45F97244"/>
    <w:rsid w:val="4605BED0"/>
    <w:rsid w:val="460E369F"/>
    <w:rsid w:val="4613BE18"/>
    <w:rsid w:val="4629CB29"/>
    <w:rsid w:val="46464783"/>
    <w:rsid w:val="4655C246"/>
    <w:rsid w:val="4664EC7F"/>
    <w:rsid w:val="46724831"/>
    <w:rsid w:val="467690FB"/>
    <w:rsid w:val="467F6BCB"/>
    <w:rsid w:val="46860D8F"/>
    <w:rsid w:val="469DDCCA"/>
    <w:rsid w:val="46A7D4D3"/>
    <w:rsid w:val="46BC8971"/>
    <w:rsid w:val="46CF28D7"/>
    <w:rsid w:val="46D34C98"/>
    <w:rsid w:val="46D38CFF"/>
    <w:rsid w:val="46D4B4DB"/>
    <w:rsid w:val="46D9968C"/>
    <w:rsid w:val="46E2AF5E"/>
    <w:rsid w:val="46E2F3B2"/>
    <w:rsid w:val="46E304B7"/>
    <w:rsid w:val="46F8091A"/>
    <w:rsid w:val="46F887FC"/>
    <w:rsid w:val="46FA94DD"/>
    <w:rsid w:val="47093A19"/>
    <w:rsid w:val="471E619C"/>
    <w:rsid w:val="471E876C"/>
    <w:rsid w:val="47237FD4"/>
    <w:rsid w:val="472A9F2F"/>
    <w:rsid w:val="473F5697"/>
    <w:rsid w:val="47439901"/>
    <w:rsid w:val="47497FF5"/>
    <w:rsid w:val="47540BA7"/>
    <w:rsid w:val="4768273A"/>
    <w:rsid w:val="47691443"/>
    <w:rsid w:val="47695948"/>
    <w:rsid w:val="476BE987"/>
    <w:rsid w:val="478D3B1C"/>
    <w:rsid w:val="47A1093A"/>
    <w:rsid w:val="47A5F813"/>
    <w:rsid w:val="47B974F9"/>
    <w:rsid w:val="47C108E3"/>
    <w:rsid w:val="47C5E1CD"/>
    <w:rsid w:val="47C87789"/>
    <w:rsid w:val="47C91F72"/>
    <w:rsid w:val="47CA90BC"/>
    <w:rsid w:val="47CB4AD9"/>
    <w:rsid w:val="47DC2C78"/>
    <w:rsid w:val="47FF4AE3"/>
    <w:rsid w:val="4810B4A1"/>
    <w:rsid w:val="481198D9"/>
    <w:rsid w:val="48194AEE"/>
    <w:rsid w:val="481BF56E"/>
    <w:rsid w:val="483C5152"/>
    <w:rsid w:val="483C850B"/>
    <w:rsid w:val="48401BED"/>
    <w:rsid w:val="48464600"/>
    <w:rsid w:val="4854DF7B"/>
    <w:rsid w:val="487F4DFB"/>
    <w:rsid w:val="48B7685C"/>
    <w:rsid w:val="48BAE472"/>
    <w:rsid w:val="48D0B387"/>
    <w:rsid w:val="48D72E26"/>
    <w:rsid w:val="48EA9BFC"/>
    <w:rsid w:val="48F1C848"/>
    <w:rsid w:val="48F513DD"/>
    <w:rsid w:val="490FC56B"/>
    <w:rsid w:val="49132E5D"/>
    <w:rsid w:val="491885A0"/>
    <w:rsid w:val="4920387A"/>
    <w:rsid w:val="4923436A"/>
    <w:rsid w:val="492CEADD"/>
    <w:rsid w:val="493827E2"/>
    <w:rsid w:val="4948AA9C"/>
    <w:rsid w:val="494DB9D8"/>
    <w:rsid w:val="496A8BE3"/>
    <w:rsid w:val="496FAED0"/>
    <w:rsid w:val="49827496"/>
    <w:rsid w:val="4984B17F"/>
    <w:rsid w:val="4992AA75"/>
    <w:rsid w:val="499FF056"/>
    <w:rsid w:val="49A40298"/>
    <w:rsid w:val="49A45667"/>
    <w:rsid w:val="49A69BDB"/>
    <w:rsid w:val="49AA5AF6"/>
    <w:rsid w:val="49B4B3FF"/>
    <w:rsid w:val="49B87156"/>
    <w:rsid w:val="49D2CB37"/>
    <w:rsid w:val="49DEA8D7"/>
    <w:rsid w:val="49E35A25"/>
    <w:rsid w:val="4A02B11E"/>
    <w:rsid w:val="4A1E6F33"/>
    <w:rsid w:val="4A2AF25A"/>
    <w:rsid w:val="4A315398"/>
    <w:rsid w:val="4A386D21"/>
    <w:rsid w:val="4A415765"/>
    <w:rsid w:val="4A508D7C"/>
    <w:rsid w:val="4A57EECC"/>
    <w:rsid w:val="4A593180"/>
    <w:rsid w:val="4A5A542D"/>
    <w:rsid w:val="4A5B8E97"/>
    <w:rsid w:val="4A7001CE"/>
    <w:rsid w:val="4A7ED749"/>
    <w:rsid w:val="4A80F6BA"/>
    <w:rsid w:val="4A8DC251"/>
    <w:rsid w:val="4AA3F3D0"/>
    <w:rsid w:val="4AB54D2C"/>
    <w:rsid w:val="4AB7F75D"/>
    <w:rsid w:val="4AC766B7"/>
    <w:rsid w:val="4AD87018"/>
    <w:rsid w:val="4AE3F8ED"/>
    <w:rsid w:val="4AEE3A4A"/>
    <w:rsid w:val="4AF3E652"/>
    <w:rsid w:val="4AF6EA1A"/>
    <w:rsid w:val="4B01343C"/>
    <w:rsid w:val="4B076274"/>
    <w:rsid w:val="4B0EBB47"/>
    <w:rsid w:val="4B10A8FB"/>
    <w:rsid w:val="4B14A468"/>
    <w:rsid w:val="4B1CDA0B"/>
    <w:rsid w:val="4B1DB2B2"/>
    <w:rsid w:val="4B3F821E"/>
    <w:rsid w:val="4B503911"/>
    <w:rsid w:val="4B599454"/>
    <w:rsid w:val="4B74F985"/>
    <w:rsid w:val="4B778A14"/>
    <w:rsid w:val="4B9380D7"/>
    <w:rsid w:val="4B9742FE"/>
    <w:rsid w:val="4B9BEC6B"/>
    <w:rsid w:val="4BAE220F"/>
    <w:rsid w:val="4BFAB406"/>
    <w:rsid w:val="4C0D2BAB"/>
    <w:rsid w:val="4C116343"/>
    <w:rsid w:val="4C2168F2"/>
    <w:rsid w:val="4C2E861D"/>
    <w:rsid w:val="4C63BED4"/>
    <w:rsid w:val="4C6B2DC0"/>
    <w:rsid w:val="4C8529C9"/>
    <w:rsid w:val="4C8CC897"/>
    <w:rsid w:val="4C938C24"/>
    <w:rsid w:val="4C9D0130"/>
    <w:rsid w:val="4CD304AD"/>
    <w:rsid w:val="4CE12437"/>
    <w:rsid w:val="4CE8C344"/>
    <w:rsid w:val="4CF39204"/>
    <w:rsid w:val="4D178D01"/>
    <w:rsid w:val="4D189A42"/>
    <w:rsid w:val="4D1DB536"/>
    <w:rsid w:val="4D25F817"/>
    <w:rsid w:val="4D2814B6"/>
    <w:rsid w:val="4D35E8C7"/>
    <w:rsid w:val="4D366A84"/>
    <w:rsid w:val="4D3EEAE6"/>
    <w:rsid w:val="4D4C4362"/>
    <w:rsid w:val="4D530CA1"/>
    <w:rsid w:val="4D671C1D"/>
    <w:rsid w:val="4D723A28"/>
    <w:rsid w:val="4D74B95B"/>
    <w:rsid w:val="4D861478"/>
    <w:rsid w:val="4D8C7D19"/>
    <w:rsid w:val="4D988531"/>
    <w:rsid w:val="4D998DC7"/>
    <w:rsid w:val="4DB7D085"/>
    <w:rsid w:val="4DBC8738"/>
    <w:rsid w:val="4DD21EBD"/>
    <w:rsid w:val="4DD39AED"/>
    <w:rsid w:val="4DDD3386"/>
    <w:rsid w:val="4DEABC33"/>
    <w:rsid w:val="4DEE14DF"/>
    <w:rsid w:val="4DF9A0BE"/>
    <w:rsid w:val="4E0A6A76"/>
    <w:rsid w:val="4E274D6A"/>
    <w:rsid w:val="4E277349"/>
    <w:rsid w:val="4E36304C"/>
    <w:rsid w:val="4E38ADE5"/>
    <w:rsid w:val="4E3B27A9"/>
    <w:rsid w:val="4E3FAC69"/>
    <w:rsid w:val="4E4A15AE"/>
    <w:rsid w:val="4E621D9B"/>
    <w:rsid w:val="4E686A71"/>
    <w:rsid w:val="4E722913"/>
    <w:rsid w:val="4E87AEAA"/>
    <w:rsid w:val="4E886A74"/>
    <w:rsid w:val="4E8C4967"/>
    <w:rsid w:val="4E920EFA"/>
    <w:rsid w:val="4EA225F5"/>
    <w:rsid w:val="4EA77227"/>
    <w:rsid w:val="4EA7C2AC"/>
    <w:rsid w:val="4EA7C9C9"/>
    <w:rsid w:val="4EB55967"/>
    <w:rsid w:val="4EBD00E7"/>
    <w:rsid w:val="4EC0996D"/>
    <w:rsid w:val="4ED02624"/>
    <w:rsid w:val="4ED20011"/>
    <w:rsid w:val="4EE0180E"/>
    <w:rsid w:val="4EE312D4"/>
    <w:rsid w:val="4EEE4AD2"/>
    <w:rsid w:val="4F08EBE2"/>
    <w:rsid w:val="4F0BAC0E"/>
    <w:rsid w:val="4F0CB64B"/>
    <w:rsid w:val="4F0DDAC8"/>
    <w:rsid w:val="4F349942"/>
    <w:rsid w:val="4F35F177"/>
    <w:rsid w:val="4F3AB44F"/>
    <w:rsid w:val="4F3B33D3"/>
    <w:rsid w:val="4F3DDB29"/>
    <w:rsid w:val="4F4BEB3F"/>
    <w:rsid w:val="4F599C69"/>
    <w:rsid w:val="4F641D4D"/>
    <w:rsid w:val="4F6966E2"/>
    <w:rsid w:val="4F773BE0"/>
    <w:rsid w:val="4F8BBF16"/>
    <w:rsid w:val="4F9A13A2"/>
    <w:rsid w:val="4F9FEDCA"/>
    <w:rsid w:val="4FA8DA74"/>
    <w:rsid w:val="4FD5E9B6"/>
    <w:rsid w:val="4FD6808D"/>
    <w:rsid w:val="4FDA8837"/>
    <w:rsid w:val="4FDD597A"/>
    <w:rsid w:val="4FEB4094"/>
    <w:rsid w:val="4FF3C77B"/>
    <w:rsid w:val="4FFC3162"/>
    <w:rsid w:val="4FFF7B98"/>
    <w:rsid w:val="5003505E"/>
    <w:rsid w:val="500CB863"/>
    <w:rsid w:val="5027703A"/>
    <w:rsid w:val="502AA0CC"/>
    <w:rsid w:val="503E6036"/>
    <w:rsid w:val="50566AC8"/>
    <w:rsid w:val="5062A77F"/>
    <w:rsid w:val="506B2136"/>
    <w:rsid w:val="507D8282"/>
    <w:rsid w:val="5081C39D"/>
    <w:rsid w:val="509008ED"/>
    <w:rsid w:val="5096967D"/>
    <w:rsid w:val="50B00C4B"/>
    <w:rsid w:val="50B61091"/>
    <w:rsid w:val="50C23DAC"/>
    <w:rsid w:val="50CAC249"/>
    <w:rsid w:val="50CADD59"/>
    <w:rsid w:val="50D16D12"/>
    <w:rsid w:val="50E20F87"/>
    <w:rsid w:val="50F5511B"/>
    <w:rsid w:val="51073D43"/>
    <w:rsid w:val="513948F2"/>
    <w:rsid w:val="513FBBD3"/>
    <w:rsid w:val="515186A0"/>
    <w:rsid w:val="5153EE88"/>
    <w:rsid w:val="51547542"/>
    <w:rsid w:val="5157DCFA"/>
    <w:rsid w:val="516215F6"/>
    <w:rsid w:val="5171ABA8"/>
    <w:rsid w:val="51838F12"/>
    <w:rsid w:val="51862A90"/>
    <w:rsid w:val="519A03FE"/>
    <w:rsid w:val="519F644C"/>
    <w:rsid w:val="519FE786"/>
    <w:rsid w:val="51A88F9F"/>
    <w:rsid w:val="51B446BB"/>
    <w:rsid w:val="51EC9BEE"/>
    <w:rsid w:val="51F4618F"/>
    <w:rsid w:val="52177B72"/>
    <w:rsid w:val="5263BFBD"/>
    <w:rsid w:val="527AC430"/>
    <w:rsid w:val="528BB295"/>
    <w:rsid w:val="5290FDAA"/>
    <w:rsid w:val="52CE4D07"/>
    <w:rsid w:val="52D01710"/>
    <w:rsid w:val="52E4E3D5"/>
    <w:rsid w:val="5325AB1C"/>
    <w:rsid w:val="5330AFBB"/>
    <w:rsid w:val="533D23D4"/>
    <w:rsid w:val="5353D8A1"/>
    <w:rsid w:val="535EE592"/>
    <w:rsid w:val="5365A3F5"/>
    <w:rsid w:val="53693E63"/>
    <w:rsid w:val="5370EFE3"/>
    <w:rsid w:val="53771CD5"/>
    <w:rsid w:val="53870CA6"/>
    <w:rsid w:val="53888377"/>
    <w:rsid w:val="538BC4DA"/>
    <w:rsid w:val="539009A7"/>
    <w:rsid w:val="5396FD46"/>
    <w:rsid w:val="539FD83C"/>
    <w:rsid w:val="53B98332"/>
    <w:rsid w:val="53BD395C"/>
    <w:rsid w:val="53C3C344"/>
    <w:rsid w:val="53E027A9"/>
    <w:rsid w:val="53E185C3"/>
    <w:rsid w:val="53FD7A89"/>
    <w:rsid w:val="540BF0BF"/>
    <w:rsid w:val="5411FC18"/>
    <w:rsid w:val="542343B6"/>
    <w:rsid w:val="5425D067"/>
    <w:rsid w:val="543FCD21"/>
    <w:rsid w:val="543FEBD6"/>
    <w:rsid w:val="544BF279"/>
    <w:rsid w:val="5450C72F"/>
    <w:rsid w:val="54552296"/>
    <w:rsid w:val="54613472"/>
    <w:rsid w:val="5462EB73"/>
    <w:rsid w:val="546A8992"/>
    <w:rsid w:val="54908C3C"/>
    <w:rsid w:val="549BB81E"/>
    <w:rsid w:val="54BBAF63"/>
    <w:rsid w:val="54C41809"/>
    <w:rsid w:val="54C6BF7F"/>
    <w:rsid w:val="54D669B8"/>
    <w:rsid w:val="54D807EE"/>
    <w:rsid w:val="54EFFE8D"/>
    <w:rsid w:val="54F6364D"/>
    <w:rsid w:val="54FA7465"/>
    <w:rsid w:val="5528BB92"/>
    <w:rsid w:val="552C5962"/>
    <w:rsid w:val="553A3F95"/>
    <w:rsid w:val="5547BEEC"/>
    <w:rsid w:val="554BAA52"/>
    <w:rsid w:val="554FA052"/>
    <w:rsid w:val="55573F3F"/>
    <w:rsid w:val="555B568B"/>
    <w:rsid w:val="55621E02"/>
    <w:rsid w:val="556294E0"/>
    <w:rsid w:val="55704E0F"/>
    <w:rsid w:val="5586531C"/>
    <w:rsid w:val="558C113D"/>
    <w:rsid w:val="559AEF88"/>
    <w:rsid w:val="55A7E182"/>
    <w:rsid w:val="55AB2DAF"/>
    <w:rsid w:val="55B1DC5E"/>
    <w:rsid w:val="55B27BDF"/>
    <w:rsid w:val="55C89404"/>
    <w:rsid w:val="55EACC17"/>
    <w:rsid w:val="55ED9B0B"/>
    <w:rsid w:val="560822AC"/>
    <w:rsid w:val="560BB0A8"/>
    <w:rsid w:val="56153DFE"/>
    <w:rsid w:val="56410BA7"/>
    <w:rsid w:val="5643D2AA"/>
    <w:rsid w:val="564DE901"/>
    <w:rsid w:val="5650579F"/>
    <w:rsid w:val="565764C1"/>
    <w:rsid w:val="5665B024"/>
    <w:rsid w:val="5675D525"/>
    <w:rsid w:val="567CCBD4"/>
    <w:rsid w:val="56860FFC"/>
    <w:rsid w:val="569EE055"/>
    <w:rsid w:val="56C6B280"/>
    <w:rsid w:val="56CA962D"/>
    <w:rsid w:val="56CEFB7C"/>
    <w:rsid w:val="56D33728"/>
    <w:rsid w:val="56DD1601"/>
    <w:rsid w:val="56E3D00B"/>
    <w:rsid w:val="56E93090"/>
    <w:rsid w:val="56EAA714"/>
    <w:rsid w:val="56EBFBD5"/>
    <w:rsid w:val="56EE77CF"/>
    <w:rsid w:val="56FBEBBA"/>
    <w:rsid w:val="5705AC64"/>
    <w:rsid w:val="5710C0D5"/>
    <w:rsid w:val="5715FC09"/>
    <w:rsid w:val="5755DE38"/>
    <w:rsid w:val="5781DD30"/>
    <w:rsid w:val="5787A97F"/>
    <w:rsid w:val="57895198"/>
    <w:rsid w:val="578C6009"/>
    <w:rsid w:val="579310DC"/>
    <w:rsid w:val="57973C36"/>
    <w:rsid w:val="579D9256"/>
    <w:rsid w:val="57A745D3"/>
    <w:rsid w:val="57B033A2"/>
    <w:rsid w:val="57BBA92D"/>
    <w:rsid w:val="57C22289"/>
    <w:rsid w:val="57CA668B"/>
    <w:rsid w:val="57CB5F1A"/>
    <w:rsid w:val="580FCCF1"/>
    <w:rsid w:val="5811C431"/>
    <w:rsid w:val="58139358"/>
    <w:rsid w:val="581C524B"/>
    <w:rsid w:val="5824A6F6"/>
    <w:rsid w:val="583A1D2A"/>
    <w:rsid w:val="58516FEA"/>
    <w:rsid w:val="58678301"/>
    <w:rsid w:val="586CA32B"/>
    <w:rsid w:val="58735B0A"/>
    <w:rsid w:val="58752702"/>
    <w:rsid w:val="588047F3"/>
    <w:rsid w:val="588512B6"/>
    <w:rsid w:val="588D7112"/>
    <w:rsid w:val="58A04064"/>
    <w:rsid w:val="58A141F3"/>
    <w:rsid w:val="58A246B9"/>
    <w:rsid w:val="58C53FB6"/>
    <w:rsid w:val="58C5CC0A"/>
    <w:rsid w:val="58CA3DCB"/>
    <w:rsid w:val="58D12A32"/>
    <w:rsid w:val="58D8FF1A"/>
    <w:rsid w:val="58EB5070"/>
    <w:rsid w:val="58EDFBCB"/>
    <w:rsid w:val="58F2DDD7"/>
    <w:rsid w:val="590837AA"/>
    <w:rsid w:val="591644DC"/>
    <w:rsid w:val="5924CDE1"/>
    <w:rsid w:val="592553E8"/>
    <w:rsid w:val="5935A933"/>
    <w:rsid w:val="59395AB3"/>
    <w:rsid w:val="5962EBDD"/>
    <w:rsid w:val="5971F738"/>
    <w:rsid w:val="59816B52"/>
    <w:rsid w:val="59849892"/>
    <w:rsid w:val="598F92E0"/>
    <w:rsid w:val="599AF7AE"/>
    <w:rsid w:val="59A89066"/>
    <w:rsid w:val="59A94B0F"/>
    <w:rsid w:val="59B516FA"/>
    <w:rsid w:val="59B94ABE"/>
    <w:rsid w:val="59C7556F"/>
    <w:rsid w:val="59D791F4"/>
    <w:rsid w:val="59E82825"/>
    <w:rsid w:val="5A0CF762"/>
    <w:rsid w:val="5A182B77"/>
    <w:rsid w:val="5A1D87A1"/>
    <w:rsid w:val="5A22A764"/>
    <w:rsid w:val="5A2FD230"/>
    <w:rsid w:val="5A35C0E5"/>
    <w:rsid w:val="5A483EEC"/>
    <w:rsid w:val="5A5901F1"/>
    <w:rsid w:val="5A5B75A5"/>
    <w:rsid w:val="5A60CC06"/>
    <w:rsid w:val="5A645712"/>
    <w:rsid w:val="5A6C4B23"/>
    <w:rsid w:val="5A71F317"/>
    <w:rsid w:val="5A7DE36D"/>
    <w:rsid w:val="5A82DD77"/>
    <w:rsid w:val="5A975444"/>
    <w:rsid w:val="5AA36AD0"/>
    <w:rsid w:val="5AA632F4"/>
    <w:rsid w:val="5AB8A510"/>
    <w:rsid w:val="5AB98443"/>
    <w:rsid w:val="5AC18578"/>
    <w:rsid w:val="5AD33036"/>
    <w:rsid w:val="5AD6D074"/>
    <w:rsid w:val="5AD70B44"/>
    <w:rsid w:val="5AD8B034"/>
    <w:rsid w:val="5AD9E09A"/>
    <w:rsid w:val="5ADB5BC6"/>
    <w:rsid w:val="5B0CFBCF"/>
    <w:rsid w:val="5B0F697B"/>
    <w:rsid w:val="5B233121"/>
    <w:rsid w:val="5B2793A4"/>
    <w:rsid w:val="5B2A86DD"/>
    <w:rsid w:val="5B406C77"/>
    <w:rsid w:val="5B41FC6D"/>
    <w:rsid w:val="5B46383F"/>
    <w:rsid w:val="5B498201"/>
    <w:rsid w:val="5B4D9678"/>
    <w:rsid w:val="5B600E13"/>
    <w:rsid w:val="5B68A9AC"/>
    <w:rsid w:val="5B788533"/>
    <w:rsid w:val="5B7CCFE0"/>
    <w:rsid w:val="5B7F19AD"/>
    <w:rsid w:val="5B899D61"/>
    <w:rsid w:val="5B956705"/>
    <w:rsid w:val="5B9AF163"/>
    <w:rsid w:val="5BC06B24"/>
    <w:rsid w:val="5BD50BE2"/>
    <w:rsid w:val="5BD829F7"/>
    <w:rsid w:val="5BEEBC61"/>
    <w:rsid w:val="5BF21561"/>
    <w:rsid w:val="5BFA340D"/>
    <w:rsid w:val="5BFAFE18"/>
    <w:rsid w:val="5C0522C0"/>
    <w:rsid w:val="5C350D76"/>
    <w:rsid w:val="5C36CF95"/>
    <w:rsid w:val="5C4A57AD"/>
    <w:rsid w:val="5C582613"/>
    <w:rsid w:val="5C5CF8DC"/>
    <w:rsid w:val="5C615C70"/>
    <w:rsid w:val="5C653B8A"/>
    <w:rsid w:val="5C7582BC"/>
    <w:rsid w:val="5C7A5C8C"/>
    <w:rsid w:val="5C87DFBB"/>
    <w:rsid w:val="5C8AF4DB"/>
    <w:rsid w:val="5C9E07CD"/>
    <w:rsid w:val="5CA9496F"/>
    <w:rsid w:val="5CB0F370"/>
    <w:rsid w:val="5CBEA08E"/>
    <w:rsid w:val="5CBEB339"/>
    <w:rsid w:val="5CC42B3C"/>
    <w:rsid w:val="5CD30E59"/>
    <w:rsid w:val="5CE38890"/>
    <w:rsid w:val="5CE50CB6"/>
    <w:rsid w:val="5CEB0EC4"/>
    <w:rsid w:val="5CEB1A4E"/>
    <w:rsid w:val="5CFA92AC"/>
    <w:rsid w:val="5D072077"/>
    <w:rsid w:val="5D072BCF"/>
    <w:rsid w:val="5D1FA3A4"/>
    <w:rsid w:val="5D2FE434"/>
    <w:rsid w:val="5D30C1FB"/>
    <w:rsid w:val="5D362D20"/>
    <w:rsid w:val="5D3917FC"/>
    <w:rsid w:val="5D5798FD"/>
    <w:rsid w:val="5D60F5FB"/>
    <w:rsid w:val="5D6A55BE"/>
    <w:rsid w:val="5D6F8CE1"/>
    <w:rsid w:val="5D8247BE"/>
    <w:rsid w:val="5D841C91"/>
    <w:rsid w:val="5D8A6FF3"/>
    <w:rsid w:val="5D8BB539"/>
    <w:rsid w:val="5D97B61C"/>
    <w:rsid w:val="5DA68DF3"/>
    <w:rsid w:val="5DA73FF4"/>
    <w:rsid w:val="5DA8242D"/>
    <w:rsid w:val="5DB393F6"/>
    <w:rsid w:val="5DB83424"/>
    <w:rsid w:val="5DE47DA7"/>
    <w:rsid w:val="5DE57D0B"/>
    <w:rsid w:val="5E0922A4"/>
    <w:rsid w:val="5E0CC2EA"/>
    <w:rsid w:val="5E146F25"/>
    <w:rsid w:val="5E158E62"/>
    <w:rsid w:val="5E2564CC"/>
    <w:rsid w:val="5E3C98F3"/>
    <w:rsid w:val="5E3F928D"/>
    <w:rsid w:val="5E4432EE"/>
    <w:rsid w:val="5E49BEF9"/>
    <w:rsid w:val="5E6360B5"/>
    <w:rsid w:val="5E6E9BAD"/>
    <w:rsid w:val="5E733766"/>
    <w:rsid w:val="5E7CE6AA"/>
    <w:rsid w:val="5E82E2C0"/>
    <w:rsid w:val="5EB41896"/>
    <w:rsid w:val="5ECA58C6"/>
    <w:rsid w:val="5ED641E1"/>
    <w:rsid w:val="5EDC24E2"/>
    <w:rsid w:val="5EE25BCD"/>
    <w:rsid w:val="5EEFDD94"/>
    <w:rsid w:val="5EF176DB"/>
    <w:rsid w:val="5EFFC4A0"/>
    <w:rsid w:val="5F05EFED"/>
    <w:rsid w:val="5F06959C"/>
    <w:rsid w:val="5F0AA116"/>
    <w:rsid w:val="5F11542F"/>
    <w:rsid w:val="5F16913F"/>
    <w:rsid w:val="5F1E0F54"/>
    <w:rsid w:val="5F1E131D"/>
    <w:rsid w:val="5F2304E0"/>
    <w:rsid w:val="5F2A7770"/>
    <w:rsid w:val="5F2CC6B0"/>
    <w:rsid w:val="5F347BF8"/>
    <w:rsid w:val="5F55AC66"/>
    <w:rsid w:val="5F5D3E1F"/>
    <w:rsid w:val="5F5EA219"/>
    <w:rsid w:val="5F654F87"/>
    <w:rsid w:val="5F6EC8AE"/>
    <w:rsid w:val="5F70E5F9"/>
    <w:rsid w:val="5F91A18C"/>
    <w:rsid w:val="5FA490DA"/>
    <w:rsid w:val="5FB1157C"/>
    <w:rsid w:val="5FC8104D"/>
    <w:rsid w:val="5FCF0328"/>
    <w:rsid w:val="5FD6D642"/>
    <w:rsid w:val="5FDA365A"/>
    <w:rsid w:val="5FE94FB7"/>
    <w:rsid w:val="5FF91302"/>
    <w:rsid w:val="60143420"/>
    <w:rsid w:val="6028BED5"/>
    <w:rsid w:val="602A4266"/>
    <w:rsid w:val="602E2969"/>
    <w:rsid w:val="6040E8C5"/>
    <w:rsid w:val="605AC33F"/>
    <w:rsid w:val="605F4199"/>
    <w:rsid w:val="608B94A3"/>
    <w:rsid w:val="609066FA"/>
    <w:rsid w:val="60974E65"/>
    <w:rsid w:val="6097BFF3"/>
    <w:rsid w:val="609D93AD"/>
    <w:rsid w:val="60A6CBE4"/>
    <w:rsid w:val="60B7950B"/>
    <w:rsid w:val="60CCC6B7"/>
    <w:rsid w:val="60CD685B"/>
    <w:rsid w:val="60CD6D55"/>
    <w:rsid w:val="60CDB836"/>
    <w:rsid w:val="60D58C06"/>
    <w:rsid w:val="60EBE88F"/>
    <w:rsid w:val="60EF3C8B"/>
    <w:rsid w:val="61017D82"/>
    <w:rsid w:val="610B8F6B"/>
    <w:rsid w:val="610F225A"/>
    <w:rsid w:val="61154095"/>
    <w:rsid w:val="612533F9"/>
    <w:rsid w:val="6128B637"/>
    <w:rsid w:val="612FA97F"/>
    <w:rsid w:val="613C90BF"/>
    <w:rsid w:val="6145466C"/>
    <w:rsid w:val="6193E79B"/>
    <w:rsid w:val="61B9A753"/>
    <w:rsid w:val="61C203C7"/>
    <w:rsid w:val="61C24797"/>
    <w:rsid w:val="61C307A2"/>
    <w:rsid w:val="61D00333"/>
    <w:rsid w:val="61D75E3E"/>
    <w:rsid w:val="61D7A583"/>
    <w:rsid w:val="61DACF4A"/>
    <w:rsid w:val="61E06984"/>
    <w:rsid w:val="61E0FC66"/>
    <w:rsid w:val="61E9678E"/>
    <w:rsid w:val="61FA683F"/>
    <w:rsid w:val="61FCEBFC"/>
    <w:rsid w:val="61FDFE85"/>
    <w:rsid w:val="620A4FB9"/>
    <w:rsid w:val="620C0FC5"/>
    <w:rsid w:val="62107B37"/>
    <w:rsid w:val="6215C380"/>
    <w:rsid w:val="6219B064"/>
    <w:rsid w:val="6222B4D7"/>
    <w:rsid w:val="622320F7"/>
    <w:rsid w:val="622782B7"/>
    <w:rsid w:val="624BCE3A"/>
    <w:rsid w:val="6250F639"/>
    <w:rsid w:val="62556C98"/>
    <w:rsid w:val="626F6900"/>
    <w:rsid w:val="6271D4A0"/>
    <w:rsid w:val="62799BC6"/>
    <w:rsid w:val="627C5C2B"/>
    <w:rsid w:val="6280C17C"/>
    <w:rsid w:val="62937662"/>
    <w:rsid w:val="629F6D2F"/>
    <w:rsid w:val="62A1A184"/>
    <w:rsid w:val="62A25ACC"/>
    <w:rsid w:val="62A2AB22"/>
    <w:rsid w:val="62B97893"/>
    <w:rsid w:val="62C22B1E"/>
    <w:rsid w:val="62CD891C"/>
    <w:rsid w:val="62CDB2EA"/>
    <w:rsid w:val="62F5F3B5"/>
    <w:rsid w:val="62FEFDC2"/>
    <w:rsid w:val="62FFC36A"/>
    <w:rsid w:val="63057DC6"/>
    <w:rsid w:val="630E6A72"/>
    <w:rsid w:val="631292F6"/>
    <w:rsid w:val="6325667C"/>
    <w:rsid w:val="63354C8D"/>
    <w:rsid w:val="6336A539"/>
    <w:rsid w:val="633E7EC4"/>
    <w:rsid w:val="63493DB8"/>
    <w:rsid w:val="634F8A95"/>
    <w:rsid w:val="635767BC"/>
    <w:rsid w:val="636A734A"/>
    <w:rsid w:val="63773E3A"/>
    <w:rsid w:val="63AC4E58"/>
    <w:rsid w:val="63B7C2C1"/>
    <w:rsid w:val="63BA5223"/>
    <w:rsid w:val="63D6E1AD"/>
    <w:rsid w:val="63D85E78"/>
    <w:rsid w:val="63E3DB4A"/>
    <w:rsid w:val="63E6E0C0"/>
    <w:rsid w:val="641C424E"/>
    <w:rsid w:val="642047F2"/>
    <w:rsid w:val="642EE91F"/>
    <w:rsid w:val="6438058C"/>
    <w:rsid w:val="6438D90F"/>
    <w:rsid w:val="644B8EE2"/>
    <w:rsid w:val="6455BA21"/>
    <w:rsid w:val="6464CB00"/>
    <w:rsid w:val="64652BEB"/>
    <w:rsid w:val="646A5B53"/>
    <w:rsid w:val="6472BD32"/>
    <w:rsid w:val="6475D347"/>
    <w:rsid w:val="6480DE84"/>
    <w:rsid w:val="64819B06"/>
    <w:rsid w:val="6485F257"/>
    <w:rsid w:val="64988301"/>
    <w:rsid w:val="64A24486"/>
    <w:rsid w:val="64BEFB12"/>
    <w:rsid w:val="64C3B7B7"/>
    <w:rsid w:val="64C89872"/>
    <w:rsid w:val="64D46AE2"/>
    <w:rsid w:val="64D4F3AD"/>
    <w:rsid w:val="64D58B4C"/>
    <w:rsid w:val="64F74765"/>
    <w:rsid w:val="65005B97"/>
    <w:rsid w:val="6501CBB0"/>
    <w:rsid w:val="6504264F"/>
    <w:rsid w:val="6504F21B"/>
    <w:rsid w:val="65093211"/>
    <w:rsid w:val="651F6B2A"/>
    <w:rsid w:val="652717CE"/>
    <w:rsid w:val="653809A1"/>
    <w:rsid w:val="6539DCF9"/>
    <w:rsid w:val="6562165A"/>
    <w:rsid w:val="65697B90"/>
    <w:rsid w:val="6572D5EC"/>
    <w:rsid w:val="657D6929"/>
    <w:rsid w:val="65989F7F"/>
    <w:rsid w:val="65B058C4"/>
    <w:rsid w:val="65B302D2"/>
    <w:rsid w:val="65C107A0"/>
    <w:rsid w:val="65C1A2F4"/>
    <w:rsid w:val="65C93E62"/>
    <w:rsid w:val="65E0AAD9"/>
    <w:rsid w:val="65F4F2A4"/>
    <w:rsid w:val="6607D8E3"/>
    <w:rsid w:val="661CF06C"/>
    <w:rsid w:val="6620FB28"/>
    <w:rsid w:val="662F2F06"/>
    <w:rsid w:val="663EDDB5"/>
    <w:rsid w:val="66465D27"/>
    <w:rsid w:val="66590E49"/>
    <w:rsid w:val="665DE837"/>
    <w:rsid w:val="66615B11"/>
    <w:rsid w:val="66671A93"/>
    <w:rsid w:val="666B260F"/>
    <w:rsid w:val="666D3FFF"/>
    <w:rsid w:val="666EBA93"/>
    <w:rsid w:val="6673FC10"/>
    <w:rsid w:val="66838B56"/>
    <w:rsid w:val="668E1990"/>
    <w:rsid w:val="6691FCB2"/>
    <w:rsid w:val="669625B8"/>
    <w:rsid w:val="66971225"/>
    <w:rsid w:val="669867FF"/>
    <w:rsid w:val="66A4AF73"/>
    <w:rsid w:val="66A71117"/>
    <w:rsid w:val="66B59C89"/>
    <w:rsid w:val="66F128E5"/>
    <w:rsid w:val="66F4A692"/>
    <w:rsid w:val="670051D9"/>
    <w:rsid w:val="670409A4"/>
    <w:rsid w:val="670CBA0F"/>
    <w:rsid w:val="670CC359"/>
    <w:rsid w:val="6713E769"/>
    <w:rsid w:val="6719CC37"/>
    <w:rsid w:val="672E09A4"/>
    <w:rsid w:val="673E3997"/>
    <w:rsid w:val="6745E299"/>
    <w:rsid w:val="6747EB73"/>
    <w:rsid w:val="6750E587"/>
    <w:rsid w:val="67545EB0"/>
    <w:rsid w:val="675EC7D5"/>
    <w:rsid w:val="676067C3"/>
    <w:rsid w:val="67627925"/>
    <w:rsid w:val="676609F7"/>
    <w:rsid w:val="6768D481"/>
    <w:rsid w:val="677A9FDF"/>
    <w:rsid w:val="678B1924"/>
    <w:rsid w:val="678C6914"/>
    <w:rsid w:val="678E1A1D"/>
    <w:rsid w:val="678EE7B6"/>
    <w:rsid w:val="679A1479"/>
    <w:rsid w:val="67A1BE70"/>
    <w:rsid w:val="67B24A31"/>
    <w:rsid w:val="67BFF17F"/>
    <w:rsid w:val="67C07EE7"/>
    <w:rsid w:val="67D0E915"/>
    <w:rsid w:val="67E2B3EB"/>
    <w:rsid w:val="67E30C65"/>
    <w:rsid w:val="68047589"/>
    <w:rsid w:val="68199144"/>
    <w:rsid w:val="681FBF85"/>
    <w:rsid w:val="682637CC"/>
    <w:rsid w:val="683676E0"/>
    <w:rsid w:val="685FC81A"/>
    <w:rsid w:val="686086A5"/>
    <w:rsid w:val="687D8A6A"/>
    <w:rsid w:val="68886E23"/>
    <w:rsid w:val="689024D2"/>
    <w:rsid w:val="6895C938"/>
    <w:rsid w:val="689A47B0"/>
    <w:rsid w:val="689ACCE4"/>
    <w:rsid w:val="68A8F4D3"/>
    <w:rsid w:val="68CB45BA"/>
    <w:rsid w:val="68D76F35"/>
    <w:rsid w:val="68D7AD7D"/>
    <w:rsid w:val="68E2F798"/>
    <w:rsid w:val="68EA022B"/>
    <w:rsid w:val="691B7D0A"/>
    <w:rsid w:val="691DB0B7"/>
    <w:rsid w:val="691F3468"/>
    <w:rsid w:val="69329DA8"/>
    <w:rsid w:val="693A3206"/>
    <w:rsid w:val="694568B7"/>
    <w:rsid w:val="69510DE9"/>
    <w:rsid w:val="6957EB22"/>
    <w:rsid w:val="69656E10"/>
    <w:rsid w:val="696AC4A7"/>
    <w:rsid w:val="696E2747"/>
    <w:rsid w:val="697A6918"/>
    <w:rsid w:val="697EA8C3"/>
    <w:rsid w:val="6981331F"/>
    <w:rsid w:val="698425AD"/>
    <w:rsid w:val="69873249"/>
    <w:rsid w:val="698860F4"/>
    <w:rsid w:val="699C9FED"/>
    <w:rsid w:val="69B7A051"/>
    <w:rsid w:val="69D6279D"/>
    <w:rsid w:val="69D9D3EA"/>
    <w:rsid w:val="69E6651E"/>
    <w:rsid w:val="69EE9769"/>
    <w:rsid w:val="69F42FBD"/>
    <w:rsid w:val="6A00A086"/>
    <w:rsid w:val="6A092BB6"/>
    <w:rsid w:val="6A0FA466"/>
    <w:rsid w:val="6A2003B3"/>
    <w:rsid w:val="6A225B20"/>
    <w:rsid w:val="6A4D117F"/>
    <w:rsid w:val="6A5593CA"/>
    <w:rsid w:val="6A615E8E"/>
    <w:rsid w:val="6A7F3438"/>
    <w:rsid w:val="6A90FC6D"/>
    <w:rsid w:val="6A95D294"/>
    <w:rsid w:val="6A975617"/>
    <w:rsid w:val="6A9B2DBF"/>
    <w:rsid w:val="6A9F69AA"/>
    <w:rsid w:val="6ABC976C"/>
    <w:rsid w:val="6ACC5E37"/>
    <w:rsid w:val="6ACD676F"/>
    <w:rsid w:val="6AE7040E"/>
    <w:rsid w:val="6AFC44AF"/>
    <w:rsid w:val="6B00B262"/>
    <w:rsid w:val="6B05A8E7"/>
    <w:rsid w:val="6B093C1E"/>
    <w:rsid w:val="6B0CAC3E"/>
    <w:rsid w:val="6B11F4D1"/>
    <w:rsid w:val="6B149E87"/>
    <w:rsid w:val="6B162348"/>
    <w:rsid w:val="6B17C5E8"/>
    <w:rsid w:val="6B3DA7EF"/>
    <w:rsid w:val="6B59D9F4"/>
    <w:rsid w:val="6B644DCB"/>
    <w:rsid w:val="6B73A76F"/>
    <w:rsid w:val="6B825437"/>
    <w:rsid w:val="6B96BA0F"/>
    <w:rsid w:val="6B98FFC4"/>
    <w:rsid w:val="6B9941FD"/>
    <w:rsid w:val="6BC34AF3"/>
    <w:rsid w:val="6BC41123"/>
    <w:rsid w:val="6BDC70C9"/>
    <w:rsid w:val="6BF9FA9C"/>
    <w:rsid w:val="6C07C11D"/>
    <w:rsid w:val="6C109137"/>
    <w:rsid w:val="6C128748"/>
    <w:rsid w:val="6C1EEF8F"/>
    <w:rsid w:val="6C208BCB"/>
    <w:rsid w:val="6C3A615B"/>
    <w:rsid w:val="6C43C7BD"/>
    <w:rsid w:val="6C4C8110"/>
    <w:rsid w:val="6C61D808"/>
    <w:rsid w:val="6C63E03E"/>
    <w:rsid w:val="6C7281F4"/>
    <w:rsid w:val="6C8CE116"/>
    <w:rsid w:val="6C9C99FA"/>
    <w:rsid w:val="6CA12B25"/>
    <w:rsid w:val="6CA2FB24"/>
    <w:rsid w:val="6CB49E06"/>
    <w:rsid w:val="6CCC923E"/>
    <w:rsid w:val="6CE3ABB6"/>
    <w:rsid w:val="6D034685"/>
    <w:rsid w:val="6D0E45CD"/>
    <w:rsid w:val="6D21C4CD"/>
    <w:rsid w:val="6D35E7AC"/>
    <w:rsid w:val="6D544DC1"/>
    <w:rsid w:val="6D6A99E5"/>
    <w:rsid w:val="6D6B7E44"/>
    <w:rsid w:val="6D7977C7"/>
    <w:rsid w:val="6D92EDFB"/>
    <w:rsid w:val="6DA57921"/>
    <w:rsid w:val="6DAF1082"/>
    <w:rsid w:val="6DFF378C"/>
    <w:rsid w:val="6E021130"/>
    <w:rsid w:val="6E07101F"/>
    <w:rsid w:val="6E10E7EE"/>
    <w:rsid w:val="6E2E3239"/>
    <w:rsid w:val="6E3D0F0C"/>
    <w:rsid w:val="6E3E36C1"/>
    <w:rsid w:val="6E4D3DB2"/>
    <w:rsid w:val="6E4E5E16"/>
    <w:rsid w:val="6E4EC569"/>
    <w:rsid w:val="6E57FA81"/>
    <w:rsid w:val="6E89B1B6"/>
    <w:rsid w:val="6E9E303E"/>
    <w:rsid w:val="6EBAB848"/>
    <w:rsid w:val="6EC2F75F"/>
    <w:rsid w:val="6EC3271F"/>
    <w:rsid w:val="6EC8C922"/>
    <w:rsid w:val="6ED2148F"/>
    <w:rsid w:val="6ED98ABB"/>
    <w:rsid w:val="6EEC5ADB"/>
    <w:rsid w:val="6EF2BAB6"/>
    <w:rsid w:val="6EF33DFE"/>
    <w:rsid w:val="6F13C6C8"/>
    <w:rsid w:val="6F218B68"/>
    <w:rsid w:val="6F274556"/>
    <w:rsid w:val="6F3A9F14"/>
    <w:rsid w:val="6F59F593"/>
    <w:rsid w:val="6F83FDB3"/>
    <w:rsid w:val="6F8CECAB"/>
    <w:rsid w:val="6F981F32"/>
    <w:rsid w:val="6FA5A298"/>
    <w:rsid w:val="6FB7C7F0"/>
    <w:rsid w:val="6FC60BA2"/>
    <w:rsid w:val="6FD23FA9"/>
    <w:rsid w:val="6FE04317"/>
    <w:rsid w:val="6FE8B77B"/>
    <w:rsid w:val="6FECE467"/>
    <w:rsid w:val="700D4B21"/>
    <w:rsid w:val="701DE40E"/>
    <w:rsid w:val="70584168"/>
    <w:rsid w:val="7081EEF1"/>
    <w:rsid w:val="7082E72A"/>
    <w:rsid w:val="70885ECF"/>
    <w:rsid w:val="7089641E"/>
    <w:rsid w:val="7089BE9F"/>
    <w:rsid w:val="708C7F82"/>
    <w:rsid w:val="70907658"/>
    <w:rsid w:val="70908942"/>
    <w:rsid w:val="70B45C2D"/>
    <w:rsid w:val="70BE0978"/>
    <w:rsid w:val="70C07C64"/>
    <w:rsid w:val="70C38A28"/>
    <w:rsid w:val="70D39E64"/>
    <w:rsid w:val="70D84ABE"/>
    <w:rsid w:val="70DABA87"/>
    <w:rsid w:val="70DCE0AC"/>
    <w:rsid w:val="70DFB5BD"/>
    <w:rsid w:val="710CBCD5"/>
    <w:rsid w:val="710D97AE"/>
    <w:rsid w:val="711E6637"/>
    <w:rsid w:val="71244331"/>
    <w:rsid w:val="71363ABE"/>
    <w:rsid w:val="7142F446"/>
    <w:rsid w:val="714DF47B"/>
    <w:rsid w:val="71508BD3"/>
    <w:rsid w:val="71522C76"/>
    <w:rsid w:val="715B3BA7"/>
    <w:rsid w:val="716C7F27"/>
    <w:rsid w:val="716E8B53"/>
    <w:rsid w:val="71890E8D"/>
    <w:rsid w:val="7195A4DB"/>
    <w:rsid w:val="71970312"/>
    <w:rsid w:val="71A91721"/>
    <w:rsid w:val="71C0346C"/>
    <w:rsid w:val="71C89C4F"/>
    <w:rsid w:val="72061476"/>
    <w:rsid w:val="7237CE3F"/>
    <w:rsid w:val="723A8A4C"/>
    <w:rsid w:val="724035C8"/>
    <w:rsid w:val="7241E037"/>
    <w:rsid w:val="724FDD8B"/>
    <w:rsid w:val="72713021"/>
    <w:rsid w:val="728E732F"/>
    <w:rsid w:val="7291AEFA"/>
    <w:rsid w:val="729E2151"/>
    <w:rsid w:val="729F504F"/>
    <w:rsid w:val="72A1F7BB"/>
    <w:rsid w:val="72A1FB87"/>
    <w:rsid w:val="72B1EDC1"/>
    <w:rsid w:val="72B331E0"/>
    <w:rsid w:val="72BDF67E"/>
    <w:rsid w:val="72DC760C"/>
    <w:rsid w:val="72F96764"/>
    <w:rsid w:val="72FDBF23"/>
    <w:rsid w:val="73044AEF"/>
    <w:rsid w:val="730509B2"/>
    <w:rsid w:val="73080998"/>
    <w:rsid w:val="730D88F2"/>
    <w:rsid w:val="73174986"/>
    <w:rsid w:val="732F5116"/>
    <w:rsid w:val="733516F1"/>
    <w:rsid w:val="7345289C"/>
    <w:rsid w:val="7348F2F4"/>
    <w:rsid w:val="735466BF"/>
    <w:rsid w:val="73555213"/>
    <w:rsid w:val="735A38DF"/>
    <w:rsid w:val="7364B83C"/>
    <w:rsid w:val="73688DCA"/>
    <w:rsid w:val="736DAAC3"/>
    <w:rsid w:val="737D9A59"/>
    <w:rsid w:val="738DF169"/>
    <w:rsid w:val="7397C410"/>
    <w:rsid w:val="73A32C43"/>
    <w:rsid w:val="73A4610B"/>
    <w:rsid w:val="73A9BF70"/>
    <w:rsid w:val="73B7A722"/>
    <w:rsid w:val="73D59AB7"/>
    <w:rsid w:val="73E57701"/>
    <w:rsid w:val="73E70A34"/>
    <w:rsid w:val="73EF1F8D"/>
    <w:rsid w:val="73F89C1C"/>
    <w:rsid w:val="741A808F"/>
    <w:rsid w:val="741DBBDF"/>
    <w:rsid w:val="7421F493"/>
    <w:rsid w:val="742FBEC0"/>
    <w:rsid w:val="743E1094"/>
    <w:rsid w:val="7454C9C1"/>
    <w:rsid w:val="7473050F"/>
    <w:rsid w:val="748C2DCD"/>
    <w:rsid w:val="74AE5E60"/>
    <w:rsid w:val="74DE74D6"/>
    <w:rsid w:val="74E0B8FF"/>
    <w:rsid w:val="7503105A"/>
    <w:rsid w:val="75156863"/>
    <w:rsid w:val="751E0845"/>
    <w:rsid w:val="7534CC55"/>
    <w:rsid w:val="75350C45"/>
    <w:rsid w:val="75525F02"/>
    <w:rsid w:val="7558A06B"/>
    <w:rsid w:val="7567513D"/>
    <w:rsid w:val="756FF6C9"/>
    <w:rsid w:val="757F4C63"/>
    <w:rsid w:val="75849031"/>
    <w:rsid w:val="75849932"/>
    <w:rsid w:val="7588937C"/>
    <w:rsid w:val="7590D286"/>
    <w:rsid w:val="75ABDA31"/>
    <w:rsid w:val="75B6D0B7"/>
    <w:rsid w:val="75BBA8DC"/>
    <w:rsid w:val="75C5A41A"/>
    <w:rsid w:val="75D6ED13"/>
    <w:rsid w:val="75E69FCA"/>
    <w:rsid w:val="75FEC0EB"/>
    <w:rsid w:val="7606BC0E"/>
    <w:rsid w:val="7607DB38"/>
    <w:rsid w:val="76193AE2"/>
    <w:rsid w:val="761F4A5C"/>
    <w:rsid w:val="762331DB"/>
    <w:rsid w:val="762A2406"/>
    <w:rsid w:val="762CA4F0"/>
    <w:rsid w:val="76339B8A"/>
    <w:rsid w:val="763AAA1C"/>
    <w:rsid w:val="763D7659"/>
    <w:rsid w:val="764E078E"/>
    <w:rsid w:val="76558715"/>
    <w:rsid w:val="768E9422"/>
    <w:rsid w:val="768FE6F4"/>
    <w:rsid w:val="76920428"/>
    <w:rsid w:val="76952E16"/>
    <w:rsid w:val="769CA4A9"/>
    <w:rsid w:val="769F749D"/>
    <w:rsid w:val="76A2C3B1"/>
    <w:rsid w:val="76A5A138"/>
    <w:rsid w:val="76AC3F52"/>
    <w:rsid w:val="76C57215"/>
    <w:rsid w:val="76C9CA44"/>
    <w:rsid w:val="76CE4A49"/>
    <w:rsid w:val="76E37CCA"/>
    <w:rsid w:val="76EC39E5"/>
    <w:rsid w:val="76F0F545"/>
    <w:rsid w:val="76F1F305"/>
    <w:rsid w:val="76F2085D"/>
    <w:rsid w:val="770F920B"/>
    <w:rsid w:val="772AB836"/>
    <w:rsid w:val="772D0945"/>
    <w:rsid w:val="773C72F3"/>
    <w:rsid w:val="776B678D"/>
    <w:rsid w:val="77767676"/>
    <w:rsid w:val="7789E849"/>
    <w:rsid w:val="778B6CE9"/>
    <w:rsid w:val="77909A2D"/>
    <w:rsid w:val="7793DA45"/>
    <w:rsid w:val="77A82463"/>
    <w:rsid w:val="77AE582F"/>
    <w:rsid w:val="77B51A2C"/>
    <w:rsid w:val="77B71224"/>
    <w:rsid w:val="77BBF1F8"/>
    <w:rsid w:val="77C067E1"/>
    <w:rsid w:val="77C1F0B7"/>
    <w:rsid w:val="77D4A4E9"/>
    <w:rsid w:val="77DA72CC"/>
    <w:rsid w:val="77E3B633"/>
    <w:rsid w:val="77EDCCB1"/>
    <w:rsid w:val="77EE216E"/>
    <w:rsid w:val="77EE8860"/>
    <w:rsid w:val="77F260E0"/>
    <w:rsid w:val="7802302C"/>
    <w:rsid w:val="780D6C15"/>
    <w:rsid w:val="780E5B84"/>
    <w:rsid w:val="780EB8C3"/>
    <w:rsid w:val="78202525"/>
    <w:rsid w:val="78524184"/>
    <w:rsid w:val="78564C97"/>
    <w:rsid w:val="785B2649"/>
    <w:rsid w:val="785E07C1"/>
    <w:rsid w:val="787D5F18"/>
    <w:rsid w:val="7885612B"/>
    <w:rsid w:val="78885AE9"/>
    <w:rsid w:val="788952A1"/>
    <w:rsid w:val="78AA5670"/>
    <w:rsid w:val="78AC1E5B"/>
    <w:rsid w:val="78AC74DC"/>
    <w:rsid w:val="78B1B3F0"/>
    <w:rsid w:val="78B835F2"/>
    <w:rsid w:val="78C6748D"/>
    <w:rsid w:val="78CEF90A"/>
    <w:rsid w:val="78D6C91A"/>
    <w:rsid w:val="78D88C52"/>
    <w:rsid w:val="78E769F3"/>
    <w:rsid w:val="78F09BCE"/>
    <w:rsid w:val="78FE1EED"/>
    <w:rsid w:val="791950D2"/>
    <w:rsid w:val="793D76DC"/>
    <w:rsid w:val="795F53C1"/>
    <w:rsid w:val="795FC6E6"/>
    <w:rsid w:val="7962F21B"/>
    <w:rsid w:val="79703B20"/>
    <w:rsid w:val="79709AB1"/>
    <w:rsid w:val="79745B4E"/>
    <w:rsid w:val="79824434"/>
    <w:rsid w:val="798ED4E3"/>
    <w:rsid w:val="79A9C2FE"/>
    <w:rsid w:val="79AF73BF"/>
    <w:rsid w:val="79B92509"/>
    <w:rsid w:val="79C363F6"/>
    <w:rsid w:val="79D8896E"/>
    <w:rsid w:val="79DFDC08"/>
    <w:rsid w:val="79F3F998"/>
    <w:rsid w:val="79F5DCB7"/>
    <w:rsid w:val="7A05CD0A"/>
    <w:rsid w:val="7A080210"/>
    <w:rsid w:val="7A1D4449"/>
    <w:rsid w:val="7A1EA4F3"/>
    <w:rsid w:val="7A22EE01"/>
    <w:rsid w:val="7A2428A8"/>
    <w:rsid w:val="7A244DDF"/>
    <w:rsid w:val="7A27EC92"/>
    <w:rsid w:val="7A28042A"/>
    <w:rsid w:val="7A308956"/>
    <w:rsid w:val="7A334CE4"/>
    <w:rsid w:val="7A34FB77"/>
    <w:rsid w:val="7A39C999"/>
    <w:rsid w:val="7A3BC912"/>
    <w:rsid w:val="7A563D89"/>
    <w:rsid w:val="7A61D506"/>
    <w:rsid w:val="7A69EB13"/>
    <w:rsid w:val="7A730FFC"/>
    <w:rsid w:val="7A7C3383"/>
    <w:rsid w:val="7A82B8E9"/>
    <w:rsid w:val="7A8DACD4"/>
    <w:rsid w:val="7A94F468"/>
    <w:rsid w:val="7A97AC19"/>
    <w:rsid w:val="7A98082B"/>
    <w:rsid w:val="7AAC0697"/>
    <w:rsid w:val="7AAD154A"/>
    <w:rsid w:val="7ACFAEA1"/>
    <w:rsid w:val="7AD4F462"/>
    <w:rsid w:val="7AE31C26"/>
    <w:rsid w:val="7AEF4767"/>
    <w:rsid w:val="7AF28060"/>
    <w:rsid w:val="7AF7B1A9"/>
    <w:rsid w:val="7B10AA5D"/>
    <w:rsid w:val="7B13A997"/>
    <w:rsid w:val="7B21FD4A"/>
    <w:rsid w:val="7B26B567"/>
    <w:rsid w:val="7B2D65F1"/>
    <w:rsid w:val="7B35B840"/>
    <w:rsid w:val="7B3831DA"/>
    <w:rsid w:val="7B4A4913"/>
    <w:rsid w:val="7B593F28"/>
    <w:rsid w:val="7B792C81"/>
    <w:rsid w:val="7B883724"/>
    <w:rsid w:val="7BD77AF4"/>
    <w:rsid w:val="7BDAD40A"/>
    <w:rsid w:val="7BE0EF7B"/>
    <w:rsid w:val="7BF3CB21"/>
    <w:rsid w:val="7BFC077C"/>
    <w:rsid w:val="7C020816"/>
    <w:rsid w:val="7C0814EE"/>
    <w:rsid w:val="7C1DD4FF"/>
    <w:rsid w:val="7C241B09"/>
    <w:rsid w:val="7C28507F"/>
    <w:rsid w:val="7C49574F"/>
    <w:rsid w:val="7C4B63F1"/>
    <w:rsid w:val="7C519836"/>
    <w:rsid w:val="7C569BBC"/>
    <w:rsid w:val="7C5E098F"/>
    <w:rsid w:val="7C6CE355"/>
    <w:rsid w:val="7C6F5E02"/>
    <w:rsid w:val="7C7DE337"/>
    <w:rsid w:val="7C7EB697"/>
    <w:rsid w:val="7C968B3D"/>
    <w:rsid w:val="7C9D4E2D"/>
    <w:rsid w:val="7CAA53B6"/>
    <w:rsid w:val="7CAD748F"/>
    <w:rsid w:val="7CB17724"/>
    <w:rsid w:val="7CC1BB9C"/>
    <w:rsid w:val="7CE202A6"/>
    <w:rsid w:val="7CEDA70F"/>
    <w:rsid w:val="7CEE4AA4"/>
    <w:rsid w:val="7CF82851"/>
    <w:rsid w:val="7D05D13B"/>
    <w:rsid w:val="7D0D1F40"/>
    <w:rsid w:val="7D0DC448"/>
    <w:rsid w:val="7D146F0B"/>
    <w:rsid w:val="7D187C76"/>
    <w:rsid w:val="7D190518"/>
    <w:rsid w:val="7D2506B0"/>
    <w:rsid w:val="7D296B7B"/>
    <w:rsid w:val="7D2DE253"/>
    <w:rsid w:val="7D2EADF6"/>
    <w:rsid w:val="7D2FC6C9"/>
    <w:rsid w:val="7D3AFCE2"/>
    <w:rsid w:val="7D4755AF"/>
    <w:rsid w:val="7D478071"/>
    <w:rsid w:val="7D49D9B1"/>
    <w:rsid w:val="7D5543CC"/>
    <w:rsid w:val="7D57342B"/>
    <w:rsid w:val="7D7767EA"/>
    <w:rsid w:val="7D7AC31D"/>
    <w:rsid w:val="7D855842"/>
    <w:rsid w:val="7D9DC3AA"/>
    <w:rsid w:val="7DB76307"/>
    <w:rsid w:val="7DB7A854"/>
    <w:rsid w:val="7DC397D0"/>
    <w:rsid w:val="7DCBC205"/>
    <w:rsid w:val="7DCD7DF3"/>
    <w:rsid w:val="7DD83F64"/>
    <w:rsid w:val="7DDC7E8B"/>
    <w:rsid w:val="7DE23E3A"/>
    <w:rsid w:val="7DED5441"/>
    <w:rsid w:val="7DF2DC96"/>
    <w:rsid w:val="7DFBA375"/>
    <w:rsid w:val="7DFDB229"/>
    <w:rsid w:val="7DFEFAE8"/>
    <w:rsid w:val="7DFF25D5"/>
    <w:rsid w:val="7E08C997"/>
    <w:rsid w:val="7E093890"/>
    <w:rsid w:val="7E0A303C"/>
    <w:rsid w:val="7E14D1DC"/>
    <w:rsid w:val="7E240312"/>
    <w:rsid w:val="7E25E56C"/>
    <w:rsid w:val="7E36F6FA"/>
    <w:rsid w:val="7E434F3B"/>
    <w:rsid w:val="7E4813AC"/>
    <w:rsid w:val="7E4C9AC1"/>
    <w:rsid w:val="7E4D8958"/>
    <w:rsid w:val="7E630A95"/>
    <w:rsid w:val="7E70EA51"/>
    <w:rsid w:val="7E717D50"/>
    <w:rsid w:val="7E7B3BC1"/>
    <w:rsid w:val="7E8604A2"/>
    <w:rsid w:val="7E92AEA0"/>
    <w:rsid w:val="7E951321"/>
    <w:rsid w:val="7EA489A4"/>
    <w:rsid w:val="7EC72668"/>
    <w:rsid w:val="7ECCD4B0"/>
    <w:rsid w:val="7ED7AC0C"/>
    <w:rsid w:val="7EDE94CF"/>
    <w:rsid w:val="7EE62736"/>
    <w:rsid w:val="7EEC9D12"/>
    <w:rsid w:val="7EEFCE48"/>
    <w:rsid w:val="7F09964D"/>
    <w:rsid w:val="7F0EC3AF"/>
    <w:rsid w:val="7F15F9E7"/>
    <w:rsid w:val="7F16E612"/>
    <w:rsid w:val="7F17E524"/>
    <w:rsid w:val="7F1D3619"/>
    <w:rsid w:val="7F25E0EC"/>
    <w:rsid w:val="7F33884D"/>
    <w:rsid w:val="7F58346F"/>
    <w:rsid w:val="7F5E203B"/>
    <w:rsid w:val="7F5F3C80"/>
    <w:rsid w:val="7F66B0BC"/>
    <w:rsid w:val="7F76D653"/>
    <w:rsid w:val="7F7D0F95"/>
    <w:rsid w:val="7F7F09D7"/>
    <w:rsid w:val="7F7F48C4"/>
    <w:rsid w:val="7F7F53DF"/>
    <w:rsid w:val="7F801105"/>
    <w:rsid w:val="7F82B3EE"/>
    <w:rsid w:val="7F873CF0"/>
    <w:rsid w:val="7F8CEF09"/>
    <w:rsid w:val="7F9140AC"/>
    <w:rsid w:val="7FA965F5"/>
    <w:rsid w:val="7FAF2C98"/>
    <w:rsid w:val="7FBED9AF"/>
    <w:rsid w:val="7FC257C2"/>
    <w:rsid w:val="7FC434BD"/>
    <w:rsid w:val="7FCD6659"/>
    <w:rsid w:val="7FD434CC"/>
    <w:rsid w:val="7FDF128E"/>
    <w:rsid w:val="7FE8EEF7"/>
    <w:rsid w:val="7FFCCCBD"/>
    <w:rsid w:val="7FFEBBC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873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5516"/>
  </w:style>
  <w:style w:type="paragraph" w:styleId="Kop1">
    <w:name w:val="heading 1"/>
    <w:basedOn w:val="Standaard"/>
    <w:next w:val="Standaard"/>
    <w:link w:val="Kop1Char"/>
    <w:uiPriority w:val="9"/>
    <w:qFormat/>
    <w:rsid w:val="007B5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5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55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55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55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55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55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55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55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55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55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55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55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55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55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55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55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5516"/>
    <w:rPr>
      <w:rFonts w:eastAsiaTheme="majorEastAsia" w:cstheme="majorBidi"/>
      <w:color w:val="272727" w:themeColor="text1" w:themeTint="D8"/>
    </w:rPr>
  </w:style>
  <w:style w:type="paragraph" w:styleId="Titel">
    <w:name w:val="Title"/>
    <w:basedOn w:val="Standaard"/>
    <w:next w:val="Standaard"/>
    <w:link w:val="TitelChar"/>
    <w:uiPriority w:val="10"/>
    <w:qFormat/>
    <w:rsid w:val="007B5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55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55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55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55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5516"/>
    <w:rPr>
      <w:i/>
      <w:iCs/>
      <w:color w:val="404040" w:themeColor="text1" w:themeTint="BF"/>
    </w:rPr>
  </w:style>
  <w:style w:type="paragraph" w:styleId="Lijstalinea">
    <w:name w:val="List Paragraph"/>
    <w:basedOn w:val="Standaard"/>
    <w:uiPriority w:val="34"/>
    <w:qFormat/>
    <w:rsid w:val="007B5516"/>
    <w:pPr>
      <w:ind w:left="720"/>
      <w:contextualSpacing/>
    </w:pPr>
  </w:style>
  <w:style w:type="character" w:styleId="Intensievebenadrukking">
    <w:name w:val="Intense Emphasis"/>
    <w:basedOn w:val="Standaardalinea-lettertype"/>
    <w:uiPriority w:val="21"/>
    <w:qFormat/>
    <w:rsid w:val="007B5516"/>
    <w:rPr>
      <w:i/>
      <w:iCs/>
      <w:color w:val="0F4761" w:themeColor="accent1" w:themeShade="BF"/>
    </w:rPr>
  </w:style>
  <w:style w:type="paragraph" w:styleId="Duidelijkcitaat">
    <w:name w:val="Intense Quote"/>
    <w:basedOn w:val="Standaard"/>
    <w:next w:val="Standaard"/>
    <w:link w:val="DuidelijkcitaatChar"/>
    <w:uiPriority w:val="30"/>
    <w:qFormat/>
    <w:rsid w:val="007B5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5516"/>
    <w:rPr>
      <w:i/>
      <w:iCs/>
      <w:color w:val="0F4761" w:themeColor="accent1" w:themeShade="BF"/>
    </w:rPr>
  </w:style>
  <w:style w:type="character" w:styleId="Intensieveverwijzing">
    <w:name w:val="Intense Reference"/>
    <w:basedOn w:val="Standaardalinea-lettertype"/>
    <w:uiPriority w:val="32"/>
    <w:qFormat/>
    <w:rsid w:val="007B5516"/>
    <w:rPr>
      <w:b/>
      <w:bCs/>
      <w:smallCaps/>
      <w:color w:val="0F4761" w:themeColor="accent1" w:themeShade="BF"/>
      <w:spacing w:val="5"/>
    </w:rPr>
  </w:style>
  <w:style w:type="paragraph" w:styleId="Revisie">
    <w:name w:val="Revision"/>
    <w:hidden/>
    <w:uiPriority w:val="99"/>
    <w:semiHidden/>
    <w:rsid w:val="007B5516"/>
    <w:pPr>
      <w:spacing w:after="0" w:line="240" w:lineRule="auto"/>
    </w:pPr>
  </w:style>
  <w:style w:type="character" w:styleId="Verwijzingopmerking">
    <w:name w:val="annotation reference"/>
    <w:basedOn w:val="Standaardalinea-lettertype"/>
    <w:uiPriority w:val="99"/>
    <w:semiHidden/>
    <w:unhideWhenUsed/>
    <w:rsid w:val="00EC4F89"/>
    <w:rPr>
      <w:sz w:val="16"/>
      <w:szCs w:val="16"/>
    </w:rPr>
  </w:style>
  <w:style w:type="paragraph" w:styleId="Tekstopmerking">
    <w:name w:val="annotation text"/>
    <w:basedOn w:val="Standaard"/>
    <w:link w:val="TekstopmerkingChar"/>
    <w:uiPriority w:val="99"/>
    <w:unhideWhenUsed/>
    <w:rsid w:val="00EC4F89"/>
    <w:pPr>
      <w:spacing w:line="240" w:lineRule="auto"/>
    </w:pPr>
    <w:rPr>
      <w:sz w:val="20"/>
      <w:szCs w:val="20"/>
    </w:rPr>
  </w:style>
  <w:style w:type="character" w:customStyle="1" w:styleId="TekstopmerkingChar">
    <w:name w:val="Tekst opmerking Char"/>
    <w:basedOn w:val="Standaardalinea-lettertype"/>
    <w:link w:val="Tekstopmerking"/>
    <w:uiPriority w:val="99"/>
    <w:rsid w:val="00EC4F89"/>
    <w:rPr>
      <w:sz w:val="20"/>
      <w:szCs w:val="20"/>
    </w:rPr>
  </w:style>
  <w:style w:type="paragraph" w:styleId="Onderwerpvanopmerking">
    <w:name w:val="annotation subject"/>
    <w:basedOn w:val="Tekstopmerking"/>
    <w:next w:val="Tekstopmerking"/>
    <w:link w:val="OnderwerpvanopmerkingChar"/>
    <w:uiPriority w:val="99"/>
    <w:semiHidden/>
    <w:unhideWhenUsed/>
    <w:rsid w:val="00EC4F89"/>
    <w:rPr>
      <w:b/>
      <w:bCs/>
    </w:rPr>
  </w:style>
  <w:style w:type="character" w:customStyle="1" w:styleId="OnderwerpvanopmerkingChar">
    <w:name w:val="Onderwerp van opmerking Char"/>
    <w:basedOn w:val="TekstopmerkingChar"/>
    <w:link w:val="Onderwerpvanopmerking"/>
    <w:uiPriority w:val="99"/>
    <w:semiHidden/>
    <w:rsid w:val="00EC4F89"/>
    <w:rPr>
      <w:b/>
      <w:bCs/>
      <w:sz w:val="20"/>
      <w:szCs w:val="20"/>
    </w:rPr>
  </w:style>
  <w:style w:type="character" w:styleId="Hyperlink">
    <w:name w:val="Hyperlink"/>
    <w:basedOn w:val="Standaardalinea-lettertype"/>
    <w:uiPriority w:val="99"/>
    <w:unhideWhenUsed/>
    <w:rsid w:val="00BF244D"/>
    <w:rPr>
      <w:color w:val="467886" w:themeColor="hyperlink"/>
      <w:u w:val="single"/>
    </w:rPr>
  </w:style>
  <w:style w:type="character" w:customStyle="1" w:styleId="Onopgelostemelding1">
    <w:name w:val="Onopgeloste melding1"/>
    <w:basedOn w:val="Standaardalinea-lettertype"/>
    <w:uiPriority w:val="99"/>
    <w:semiHidden/>
    <w:unhideWhenUsed/>
    <w:rsid w:val="00BF244D"/>
    <w:rPr>
      <w:color w:val="605E5C"/>
      <w:shd w:val="clear" w:color="auto" w:fill="E1DFDD"/>
    </w:rPr>
  </w:style>
  <w:style w:type="paragraph" w:customStyle="1" w:styleId="paragraph">
    <w:name w:val="paragraph"/>
    <w:basedOn w:val="Standaard"/>
    <w:rsid w:val="00482D2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617B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7BB0"/>
  </w:style>
  <w:style w:type="paragraph" w:styleId="Voetnoottekst">
    <w:name w:val="footnote text"/>
    <w:basedOn w:val="Standaard"/>
    <w:link w:val="VoetnoottekstChar"/>
    <w:uiPriority w:val="99"/>
    <w:semiHidden/>
    <w:unhideWhenUsed/>
    <w:rsid w:val="003141B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141B3"/>
    <w:rPr>
      <w:sz w:val="20"/>
      <w:szCs w:val="20"/>
    </w:rPr>
  </w:style>
  <w:style w:type="character" w:styleId="Voetnootmarkering">
    <w:name w:val="footnote reference"/>
    <w:basedOn w:val="Standaardalinea-lettertype"/>
    <w:uiPriority w:val="99"/>
    <w:semiHidden/>
    <w:unhideWhenUsed/>
    <w:rsid w:val="003141B3"/>
    <w:rPr>
      <w:vertAlign w:val="superscript"/>
    </w:rPr>
  </w:style>
  <w:style w:type="character" w:styleId="Onopgelostemelding">
    <w:name w:val="Unresolved Mention"/>
    <w:basedOn w:val="Standaardalinea-lettertype"/>
    <w:uiPriority w:val="99"/>
    <w:semiHidden/>
    <w:unhideWhenUsed/>
    <w:rsid w:val="003141B3"/>
    <w:rPr>
      <w:color w:val="605E5C"/>
      <w:shd w:val="clear" w:color="auto" w:fill="E1DFDD"/>
    </w:rPr>
  </w:style>
  <w:style w:type="paragraph" w:styleId="Koptekst">
    <w:name w:val="header"/>
    <w:basedOn w:val="Standaard"/>
    <w:link w:val="KoptekstChar"/>
    <w:uiPriority w:val="99"/>
    <w:unhideWhenUsed/>
    <w:rsid w:val="003279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79D3"/>
  </w:style>
  <w:style w:type="character" w:styleId="Vermelding">
    <w:name w:val="Mention"/>
    <w:basedOn w:val="Standaardalinea-lettertype"/>
    <w:uiPriority w:val="99"/>
    <w:unhideWhenUsed/>
    <w:rsid w:val="00C550B6"/>
    <w:rPr>
      <w:color w:val="2B579A"/>
      <w:shd w:val="clear" w:color="auto" w:fill="E1DFDD"/>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GevolgdeHyperlink">
    <w:name w:val="FollowedHyperlink"/>
    <w:basedOn w:val="Standaardalinea-lettertype"/>
    <w:uiPriority w:val="99"/>
    <w:semiHidden/>
    <w:unhideWhenUsed/>
    <w:rsid w:val="008255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verkernenergie.nl/actueel/nieuws/2025/09/04/eerste-inhoudelijke-reactie-op-de-borselse-en-provinciale-voorwaarden" TargetMode="External"/><Relationship Id="rId2" Type="http://schemas.openxmlformats.org/officeDocument/2006/relationships/hyperlink" Target="https://www.tno.nl/nl/newsroom/2025/10/kernenergie-systeemkosten/" TargetMode="External"/><Relationship Id="rId1" Type="http://schemas.openxmlformats.org/officeDocument/2006/relationships/hyperlink" Target="https://www.tno.nl/nl/newsroom/2025/10/kernenergie-systeemkosten/" TargetMode="External"/><Relationship Id="rId6" Type="http://schemas.openxmlformats.org/officeDocument/2006/relationships/hyperlink" Target="https://www.covra.nl/nl/radioactief-afval/masterplan-2050/" TargetMode="External"/><Relationship Id="rId5" Type="http://schemas.openxmlformats.org/officeDocument/2006/relationships/hyperlink" Target="https://www.covra.nl/nl/radioactief-afval/masterplan-2050/" TargetMode="External"/><Relationship Id="rId4" Type="http://schemas.openxmlformats.org/officeDocument/2006/relationships/hyperlink" Target="https://www.rijksoverheid.nl/documenten/rapporten/2025/10/30/aanvulling-mer-wijziging-kernenergiewet-bedrijfsduurverlenging-borsse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14</ap:Pages>
  <ap:Words>8773</ap:Words>
  <ap:Characters>48257</ap:Characters>
  <ap:DocSecurity>0</ap:DocSecurity>
  <ap:Lines>402</ap:Lines>
  <ap:Paragraphs>113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2026-03-26T15:19:00.0000000Z</dcterms:created>
  <dcterms:modified xsi:type="dcterms:W3CDTF">2026-03-26T15:19:00.0000000Z</dcterms:modified>
  <version/>
  <category/>
</coreProperties>
</file>