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CD4" w:rsidP="00EF4542" w:rsidRDefault="000C3CD4" w14:paraId="09BBFBF6" w14:textId="77777777"/>
    <w:p w:rsidR="00A0049B" w:rsidP="00EF4542" w:rsidRDefault="00A0049B" w14:paraId="5F91C8A7" w14:textId="77777777"/>
    <w:p w:rsidR="00A0049B" w:rsidP="00EF4542" w:rsidRDefault="00A0049B" w14:paraId="3EC6CE2E" w14:textId="77777777"/>
    <w:p w:rsidR="00896C2B" w:rsidP="00EF4542" w:rsidRDefault="00333BA5" w14:paraId="74B3C46D" w14:textId="152A67B5">
      <w:r>
        <w:t>Geachte voorzitter,</w:t>
      </w:r>
    </w:p>
    <w:p w:rsidR="00A601CC" w:rsidP="00EF4542" w:rsidRDefault="00A601CC" w14:paraId="44465F83" w14:textId="77777777"/>
    <w:p w:rsidR="00A601CC" w:rsidP="00EF4542" w:rsidRDefault="00FA1DF0" w14:paraId="39308C64" w14:textId="7A76CDD9">
      <w:r>
        <w:t xml:space="preserve">Met deze brief ga ik in op het verzoek van de vaste Kamercommissie Buitenlandse Zaken van 25 maart jl. met kenmerk </w:t>
      </w:r>
      <w:r w:rsidR="00AF5F5C">
        <w:t>2026D13860</w:t>
      </w:r>
      <w:r>
        <w:t>.</w:t>
      </w:r>
    </w:p>
    <w:p w:rsidR="0098479C" w:rsidP="00EF4542" w:rsidRDefault="0098479C" w14:paraId="5215A59A" w14:textId="77777777"/>
    <w:p w:rsidRPr="008A5219" w:rsidR="008A5219" w:rsidP="00EF4542" w:rsidRDefault="0098479C" w14:paraId="3E636875" w14:textId="68449126">
      <w:r>
        <w:t xml:space="preserve">Het kabinet </w:t>
      </w:r>
      <w:r w:rsidR="00D754FD">
        <w:t xml:space="preserve">is bekend met </w:t>
      </w:r>
      <w:r w:rsidR="00A12C82">
        <w:t>het Israëlische wet</w:t>
      </w:r>
      <w:r w:rsidR="004C58A0">
        <w:t>s</w:t>
      </w:r>
      <w:r w:rsidR="00A12C82">
        <w:t xml:space="preserve">voorstel </w:t>
      </w:r>
      <w:r>
        <w:t>over de doodstraf w</w:t>
      </w:r>
      <w:r w:rsidR="00A12C82">
        <w:t>a</w:t>
      </w:r>
      <w:r>
        <w:t xml:space="preserve">arover </w:t>
      </w:r>
      <w:r w:rsidR="00B27ED4">
        <w:t>binnenkort</w:t>
      </w:r>
      <w:r>
        <w:t xml:space="preserve"> wordt gestemd in de Israëlische </w:t>
      </w:r>
      <w:proofErr w:type="spellStart"/>
      <w:r>
        <w:t>Knesset</w:t>
      </w:r>
      <w:proofErr w:type="spellEnd"/>
      <w:r>
        <w:t xml:space="preserve">. </w:t>
      </w:r>
      <w:r w:rsidR="00F036CD">
        <w:t>Dit wet</w:t>
      </w:r>
      <w:r w:rsidR="00856A55">
        <w:t>s</w:t>
      </w:r>
      <w:r w:rsidR="00F036CD">
        <w:t xml:space="preserve">voorstel circuleert al </w:t>
      </w:r>
      <w:r w:rsidR="003B1CEB">
        <w:t xml:space="preserve">enige </w:t>
      </w:r>
      <w:r w:rsidR="00F036CD">
        <w:t>tijd</w:t>
      </w:r>
      <w:r w:rsidR="00856A55">
        <w:t xml:space="preserve"> </w:t>
      </w:r>
      <w:r w:rsidR="00EE6244">
        <w:t xml:space="preserve">en is onderwerp van uitgebreide discussie in de </w:t>
      </w:r>
      <w:proofErr w:type="spellStart"/>
      <w:r w:rsidR="00EE6244">
        <w:t>Knesset</w:t>
      </w:r>
      <w:proofErr w:type="spellEnd"/>
      <w:r w:rsidR="00EE6244">
        <w:t xml:space="preserve"> zelf</w:t>
      </w:r>
      <w:r w:rsidR="003B1CEB">
        <w:t>,</w:t>
      </w:r>
      <w:r w:rsidR="00EE6244">
        <w:t xml:space="preserve"> waarbij de inhoud en het besluitvormingsproces continu aan verandering onderhevig zijn.</w:t>
      </w:r>
      <w:r w:rsidR="00783FE4">
        <w:t xml:space="preserve"> </w:t>
      </w:r>
      <w:r w:rsidR="00EE6244">
        <w:t xml:space="preserve">Op het moment van schrijven is nog geen definitieve tekst </w:t>
      </w:r>
      <w:r w:rsidR="008A5219">
        <w:t>van het wet</w:t>
      </w:r>
      <w:r w:rsidR="00061A56">
        <w:t>s</w:t>
      </w:r>
      <w:r w:rsidR="008A5219">
        <w:t>voorstel beschikbaar.</w:t>
      </w:r>
      <w:r w:rsidR="00416BEC">
        <w:t xml:space="preserve"> De verwachting </w:t>
      </w:r>
      <w:r w:rsidR="003B1CEB">
        <w:t>is</w:t>
      </w:r>
      <w:r w:rsidR="00416BEC">
        <w:t xml:space="preserve"> dat de stemming aankomende week zal plaatsvinden, en een meerderheid zal behalen. </w:t>
      </w:r>
      <w:r w:rsidR="00783FE4">
        <w:t>Het wetsvoorstel is</w:t>
      </w:r>
      <w:r w:rsidR="004C58A0">
        <w:t xml:space="preserve"> </w:t>
      </w:r>
      <w:r w:rsidR="00783FE4">
        <w:t xml:space="preserve">ingediend door </w:t>
      </w:r>
      <w:r w:rsidR="00416BEC">
        <w:t>coalitie</w:t>
      </w:r>
      <w:r w:rsidR="00783FE4">
        <w:t xml:space="preserve">partij </w:t>
      </w:r>
      <w:proofErr w:type="spellStart"/>
      <w:r w:rsidR="00783FE4">
        <w:t>Otzma</w:t>
      </w:r>
      <w:proofErr w:type="spellEnd"/>
      <w:r w:rsidR="00783FE4">
        <w:t xml:space="preserve"> </w:t>
      </w:r>
      <w:proofErr w:type="spellStart"/>
      <w:r w:rsidR="00783FE4">
        <w:t>Yehudit</w:t>
      </w:r>
      <w:proofErr w:type="spellEnd"/>
      <w:r w:rsidR="00783FE4">
        <w:t xml:space="preserve">, geleid door </w:t>
      </w:r>
      <w:proofErr w:type="spellStart"/>
      <w:r w:rsidR="00783FE4">
        <w:t>Itamar</w:t>
      </w:r>
      <w:proofErr w:type="spellEnd"/>
      <w:r w:rsidR="00783FE4">
        <w:t xml:space="preserve"> Ben-Gvir. Het vorige kabinet heeft Ben-Gvir, onder andere wegens extremistische uitlatingen, tot persona non grata verklaard en </w:t>
      </w:r>
      <w:r w:rsidR="00061A56">
        <w:t>ge</w:t>
      </w:r>
      <w:r w:rsidR="00783FE4">
        <w:t>registreer</w:t>
      </w:r>
      <w:r w:rsidR="00061A56">
        <w:t>d</w:t>
      </w:r>
      <w:r w:rsidR="00783FE4">
        <w:t xml:space="preserve"> als </w:t>
      </w:r>
      <w:r w:rsidRPr="008A5219" w:rsidR="00783FE4">
        <w:t xml:space="preserve">ongewenste vreemdeling in het Schengenregistratiesysteem </w:t>
      </w:r>
      <w:r w:rsidR="00783FE4">
        <w:t>(</w:t>
      </w:r>
      <w:r w:rsidRPr="008A5219" w:rsidR="00783FE4">
        <w:t>SIS</w:t>
      </w:r>
      <w:r w:rsidR="00783FE4">
        <w:t xml:space="preserve">). </w:t>
      </w:r>
    </w:p>
    <w:p w:rsidR="008A5219" w:rsidP="00EF4542" w:rsidRDefault="008A5219" w14:paraId="5BBEB645" w14:textId="77777777"/>
    <w:p w:rsidR="001A00B0" w:rsidP="00EF4542" w:rsidRDefault="00793A3D" w14:paraId="05B594EF" w14:textId="08F08B7F">
      <w:r>
        <w:t xml:space="preserve">De wetgeving stelt een wijziging voor in het Israëlische strafrecht met betrekking tot het gebruik van de doodstraf. Volgens het huidige wettelijke kader is de doodstraf </w:t>
      </w:r>
      <w:r w:rsidR="004C58A0">
        <w:t xml:space="preserve">enkel </w:t>
      </w:r>
      <w:r>
        <w:t xml:space="preserve">toegestaan voor uitzonderlijke misdrijven, zoals genocide en misdrijven tegen de menselijkheid, en </w:t>
      </w:r>
      <w:r w:rsidR="004C58A0">
        <w:t xml:space="preserve">is </w:t>
      </w:r>
      <w:r>
        <w:t xml:space="preserve">deze sinds 1962 niet meer uitgevoerd. </w:t>
      </w:r>
    </w:p>
    <w:p w:rsidR="001A00B0" w:rsidP="00EF4542" w:rsidRDefault="005A3E0E" w14:paraId="75B35044" w14:textId="126B539D">
      <w:r w:rsidRPr="00793A3D">
        <w:t xml:space="preserve">Indien het wetsvoorstel niet meer inhoudelijk wordt gewijzigd, </w:t>
      </w:r>
      <w:r w:rsidR="008E6615">
        <w:t xml:space="preserve">verbreedt de </w:t>
      </w:r>
      <w:r>
        <w:t xml:space="preserve">wet de </w:t>
      </w:r>
      <w:r w:rsidR="008E6615">
        <w:t>toepassing van de doodstraf</w:t>
      </w:r>
      <w:r w:rsidR="00606884">
        <w:t xml:space="preserve"> onder het </w:t>
      </w:r>
      <w:r w:rsidR="00B06757">
        <w:t>Israëlische</w:t>
      </w:r>
      <w:r w:rsidR="00606884">
        <w:t xml:space="preserve"> civiele </w:t>
      </w:r>
      <w:r w:rsidR="00DD07D1">
        <w:t>recht</w:t>
      </w:r>
      <w:r w:rsidR="00D8165A">
        <w:t>. De doodstraf kan</w:t>
      </w:r>
      <w:r w:rsidR="0056769F">
        <w:t xml:space="preserve"> bij aanname</w:t>
      </w:r>
      <w:r w:rsidR="00D8165A">
        <w:t xml:space="preserve"> ook opgelegd worden </w:t>
      </w:r>
      <w:r w:rsidR="00A62185">
        <w:t xml:space="preserve">bij een veroordeling </w:t>
      </w:r>
      <w:r w:rsidR="008062E0">
        <w:t xml:space="preserve">van </w:t>
      </w:r>
      <w:r w:rsidR="00061A56">
        <w:t>“</w:t>
      </w:r>
      <w:r w:rsidR="008062E0">
        <w:t>het plegen van een</w:t>
      </w:r>
      <w:r w:rsidR="00A62185">
        <w:t xml:space="preserve"> </w:t>
      </w:r>
      <w:r w:rsidRPr="008E6615" w:rsidR="008E6615">
        <w:t xml:space="preserve">aanslag met de intentie het bestaan van de </w:t>
      </w:r>
      <w:r w:rsidR="00855F96">
        <w:t>s</w:t>
      </w:r>
      <w:r w:rsidRPr="008E6615" w:rsidR="008E6615">
        <w:t>taat Israël te ontkennen</w:t>
      </w:r>
      <w:r w:rsidR="00061A56">
        <w:t>”</w:t>
      </w:r>
      <w:r w:rsidR="008E6615">
        <w:t xml:space="preserve">. </w:t>
      </w:r>
      <w:r w:rsidR="0023793C">
        <w:t xml:space="preserve">Op de Westelijke Jordaanoever </w:t>
      </w:r>
      <w:r w:rsidR="004647A6">
        <w:t xml:space="preserve">zou de wet </w:t>
      </w:r>
      <w:r w:rsidR="001A00B0">
        <w:t>Israëlische</w:t>
      </w:r>
      <w:r w:rsidR="00793A3D">
        <w:t xml:space="preserve"> </w:t>
      </w:r>
      <w:r w:rsidR="001A00B0">
        <w:t xml:space="preserve">militaire rechtbanken verplichten de doodstraf op te leggen voor personen die worden veroordeeld voor het plegen van dodelijke terroristische aanslagen op Israëlische burgers of inwoners. Alleen Palestijnen op de Westelijke Jordaanoever vallen onder het militaire recht.  </w:t>
      </w:r>
    </w:p>
    <w:p w:rsidR="001A00B0" w:rsidP="00EF4542" w:rsidRDefault="001A00B0" w14:paraId="05AD18DA" w14:textId="77777777"/>
    <w:p w:rsidR="00793A3D" w:rsidP="00EF4542" w:rsidRDefault="00627A36" w14:paraId="782BAA18" w14:textId="5ED11EC8">
      <w:r>
        <w:lastRenderedPageBreak/>
        <w:t xml:space="preserve">Vooral vanwege het </w:t>
      </w:r>
      <w:r w:rsidRPr="009302E2">
        <w:t>discriminerende karakter</w:t>
      </w:r>
      <w:r>
        <w:t xml:space="preserve"> roept het </w:t>
      </w:r>
      <w:r w:rsidRPr="009302E2" w:rsidR="009302E2">
        <w:t>wetsvoorstel veel kritiek op binnen</w:t>
      </w:r>
      <w:r w:rsidR="00061A56">
        <w:t xml:space="preserve"> </w:t>
      </w:r>
      <w:r w:rsidRPr="009302E2" w:rsidR="009302E2">
        <w:t xml:space="preserve">de </w:t>
      </w:r>
      <w:proofErr w:type="spellStart"/>
      <w:r w:rsidRPr="009302E2" w:rsidR="009302E2">
        <w:t>Knesset</w:t>
      </w:r>
      <w:proofErr w:type="spellEnd"/>
      <w:r>
        <w:t>,</w:t>
      </w:r>
      <w:r w:rsidRPr="009302E2" w:rsidR="009302E2">
        <w:t xml:space="preserve"> de Israëlische maatschappij</w:t>
      </w:r>
      <w:r>
        <w:t>,</w:t>
      </w:r>
      <w:r w:rsidRPr="009302E2" w:rsidR="009302E2">
        <w:t xml:space="preserve"> </w:t>
      </w:r>
      <w:r>
        <w:t>als</w:t>
      </w:r>
      <w:r w:rsidRPr="009302E2" w:rsidR="009302E2">
        <w:t xml:space="preserve"> </w:t>
      </w:r>
      <w:r w:rsidR="00061A56">
        <w:t xml:space="preserve">ook </w:t>
      </w:r>
      <w:r w:rsidRPr="009302E2" w:rsidR="009302E2">
        <w:t xml:space="preserve">de internationale gemeenschap. </w:t>
      </w:r>
    </w:p>
    <w:p w:rsidR="00D64A65" w:rsidP="00EF4542" w:rsidRDefault="00D64A65" w14:paraId="71AE9B78" w14:textId="77777777"/>
    <w:p w:rsidR="00A12C82" w:rsidP="00EF4542" w:rsidRDefault="000F532E" w14:paraId="288170E8" w14:textId="0460C5DD">
      <w:bookmarkStart w:name="_Hlk225416525" w:id="0"/>
      <w:r>
        <w:t xml:space="preserve">Nederland is principieel tegen de doodstraf en </w:t>
      </w:r>
      <w:r w:rsidR="00CE7031">
        <w:rPr>
          <w:lang w:eastAsia="en-US"/>
        </w:rPr>
        <w:t>veroordeelt het toepassen van executies als onmenselijk en ondoeltreffend</w:t>
      </w:r>
      <w:bookmarkEnd w:id="0"/>
      <w:r w:rsidR="00CE7031">
        <w:rPr>
          <w:lang w:eastAsia="en-US"/>
        </w:rPr>
        <w:t>. Nederland</w:t>
      </w:r>
      <w:r w:rsidR="00CE7031">
        <w:t xml:space="preserve"> </w:t>
      </w:r>
      <w:r>
        <w:t>voert</w:t>
      </w:r>
      <w:r w:rsidR="00CE7031">
        <w:t xml:space="preserve"> wereldwijd</w:t>
      </w:r>
      <w:r>
        <w:t xml:space="preserve"> een </w:t>
      </w:r>
      <w:bookmarkStart w:name="_Hlk225365901" w:id="1"/>
      <w:r>
        <w:rPr>
          <w:lang w:eastAsia="en-US"/>
        </w:rPr>
        <w:t xml:space="preserve">afschaffingsbeleid </w:t>
      </w:r>
      <w:bookmarkEnd w:id="1"/>
      <w:r>
        <w:rPr>
          <w:lang w:eastAsia="en-US"/>
        </w:rPr>
        <w:t>ten aanzien</w:t>
      </w:r>
      <w:r w:rsidR="00CE7031">
        <w:rPr>
          <w:lang w:eastAsia="en-US"/>
        </w:rPr>
        <w:t xml:space="preserve"> </w:t>
      </w:r>
      <w:r>
        <w:rPr>
          <w:lang w:eastAsia="en-US"/>
        </w:rPr>
        <w:t>van</w:t>
      </w:r>
      <w:r w:rsidR="00CE7031">
        <w:rPr>
          <w:lang w:eastAsia="en-US"/>
        </w:rPr>
        <w:t xml:space="preserve"> de</w:t>
      </w:r>
      <w:r>
        <w:rPr>
          <w:lang w:eastAsia="en-US"/>
        </w:rPr>
        <w:t xml:space="preserve"> doodstra</w:t>
      </w:r>
      <w:r w:rsidR="00CE7031">
        <w:rPr>
          <w:lang w:eastAsia="en-US"/>
        </w:rPr>
        <w:t>f</w:t>
      </w:r>
      <w:r>
        <w:rPr>
          <w:lang w:eastAsia="en-US"/>
        </w:rPr>
        <w:t xml:space="preserve">. </w:t>
      </w:r>
      <w:r w:rsidR="00CE7031">
        <w:rPr>
          <w:lang w:eastAsia="en-US"/>
        </w:rPr>
        <w:t xml:space="preserve">Dit afschaffingsbeleid </w:t>
      </w:r>
      <w:r>
        <w:rPr>
          <w:lang w:eastAsia="en-US"/>
        </w:rPr>
        <w:t>wordt al vele jaren</w:t>
      </w:r>
      <w:r>
        <w:t xml:space="preserve"> gezamenlijk met EU-partners</w:t>
      </w:r>
      <w:r w:rsidR="00CE7031">
        <w:t xml:space="preserve"> verricht op grond van EU-richtlijnen en Nederland draagt </w:t>
      </w:r>
      <w:r w:rsidR="003F52BC">
        <w:t xml:space="preserve">ook </w:t>
      </w:r>
      <w:r w:rsidR="00CE7031">
        <w:t>actief bij aan het uitvoeren van dit beleid.</w:t>
      </w:r>
      <w:r w:rsidR="003F52BC">
        <w:t xml:space="preserve"> De EU roept in het bijzonder op tot het handhaven of instellen van moratoria als een eerste stap naar afschaffing. </w:t>
      </w:r>
    </w:p>
    <w:p w:rsidRPr="00F036CD" w:rsidR="00A601CC" w:rsidP="00EF4542" w:rsidRDefault="00A601CC" w14:paraId="042C858D" w14:textId="77777777"/>
    <w:p w:rsidR="00632AAE" w:rsidP="00EF4542" w:rsidRDefault="00B814D5" w14:paraId="4D2191E0" w14:textId="70BEEF42">
      <w:r>
        <w:t>Nederland heeft</w:t>
      </w:r>
      <w:r w:rsidR="006842F2">
        <w:t xml:space="preserve"> zijn</w:t>
      </w:r>
      <w:r>
        <w:t xml:space="preserve"> zorgen over het wet</w:t>
      </w:r>
      <w:r w:rsidR="00783FE4">
        <w:t>s</w:t>
      </w:r>
      <w:r>
        <w:t>voorstel kenbaar gemaakt bij de Israëlische autoriteiten, waaronder tijdens het bezoek van de Mensenrechtenambassadeur aan Isra</w:t>
      </w:r>
      <w:r w:rsidRPr="00F036CD">
        <w:t>ë</w:t>
      </w:r>
      <w:r>
        <w:t xml:space="preserve">l en de Palestijnse Gebieden in november jl.. De Europese </w:t>
      </w:r>
      <w:r w:rsidR="00185C29">
        <w:t>delegatie</w:t>
      </w:r>
      <w:r>
        <w:t xml:space="preserve"> in Tel Aviv </w:t>
      </w:r>
      <w:r w:rsidR="006842F2">
        <w:t xml:space="preserve">voerde </w:t>
      </w:r>
      <w:r>
        <w:t xml:space="preserve">tevens, mede namens Nederland, </w:t>
      </w:r>
      <w:r w:rsidR="00AE0150">
        <w:t xml:space="preserve">meerdere </w:t>
      </w:r>
      <w:r>
        <w:t>demarche uit bij het Israëlische ministerie van Buitenlandse Zaken op 1</w:t>
      </w:r>
      <w:r w:rsidR="00285C35">
        <w:t>7</w:t>
      </w:r>
      <w:r>
        <w:t xml:space="preserve"> december</w:t>
      </w:r>
      <w:r w:rsidR="00AE0150">
        <w:t>, 2</w:t>
      </w:r>
      <w:r w:rsidR="00510A6E">
        <w:t xml:space="preserve">2 </w:t>
      </w:r>
      <w:r w:rsidR="00AE0150">
        <w:t>februari en 2</w:t>
      </w:r>
      <w:r w:rsidR="00793A3D">
        <w:t>5</w:t>
      </w:r>
      <w:r w:rsidR="00AE0150">
        <w:t xml:space="preserve"> maart</w:t>
      </w:r>
      <w:r w:rsidR="009302E2">
        <w:t xml:space="preserve"> </w:t>
      </w:r>
      <w:r>
        <w:t xml:space="preserve">jl. </w:t>
      </w:r>
      <w:r w:rsidR="00416BEC">
        <w:t>O</w:t>
      </w:r>
      <w:r w:rsidR="00FE6289">
        <w:t>p dit moment wordt ook in Europees verband bezien op welke wijze nog druk kan worden uitgeoefend</w:t>
      </w:r>
      <w:r w:rsidR="00793A3D">
        <w:t>.</w:t>
      </w:r>
    </w:p>
    <w:p w:rsidR="00632AAE" w:rsidP="00EF4542" w:rsidRDefault="00632AAE" w14:paraId="026C356B" w14:textId="77777777"/>
    <w:p w:rsidR="00EB6083" w:rsidP="00EF4542" w:rsidRDefault="00B77576" w14:paraId="2E7D3F9B" w14:textId="1B0F9DC3">
      <w:r>
        <w:t xml:space="preserve">In het geval dat de </w:t>
      </w:r>
      <w:proofErr w:type="spellStart"/>
      <w:r>
        <w:t>Knesset</w:t>
      </w:r>
      <w:proofErr w:type="spellEnd"/>
      <w:r>
        <w:t xml:space="preserve"> de wet definitief aanneemt, zal Nederland actief handelen langs de lijnen van het (Europese) afschaffingsbeleid waarbij in lijn met de EU Nederland in het bijzonder zal oproepen tot het </w:t>
      </w:r>
      <w:r w:rsidRPr="00EB6083">
        <w:t>handhaven of instellen</w:t>
      </w:r>
      <w:r>
        <w:t xml:space="preserve"> van moratoria </w:t>
      </w:r>
      <w:r w:rsidRPr="00EB6083">
        <w:t>als een eerste stap naar</w:t>
      </w:r>
      <w:r>
        <w:t xml:space="preserve"> afschaffing. </w:t>
      </w:r>
      <w:r w:rsidR="002E4782">
        <w:t xml:space="preserve">De situatie wordt nauwgezet gevolgd. </w:t>
      </w:r>
      <w:r w:rsidR="00B814D5">
        <w:t xml:space="preserve">    </w:t>
      </w:r>
    </w:p>
    <w:p w:rsidR="00B814D5" w:rsidP="00EF4542" w:rsidRDefault="00B814D5" w14:paraId="6A160EA8" w14:textId="77777777"/>
    <w:p w:rsidR="009D775F" w:rsidP="00EF4542" w:rsidRDefault="009D775F" w14:paraId="47133601" w14:textId="4A278B41">
      <w:r>
        <w:t>De minister van Buitenlandse Zaken,</w:t>
      </w:r>
    </w:p>
    <w:p w:rsidR="009D775F" w:rsidP="00EF4542" w:rsidRDefault="009D775F" w14:paraId="470BABFD" w14:textId="77777777"/>
    <w:p w:rsidR="009D775F" w:rsidP="00EF4542" w:rsidRDefault="009D775F" w14:paraId="25D1EAC5" w14:textId="77777777"/>
    <w:p w:rsidR="009D775F" w:rsidP="00EF4542" w:rsidRDefault="009D775F" w14:paraId="01284397" w14:textId="77777777"/>
    <w:p w:rsidR="009D775F" w:rsidP="00EF4542" w:rsidRDefault="009D775F" w14:paraId="00B597EE" w14:textId="77777777"/>
    <w:p w:rsidR="009D775F" w:rsidP="00EF4542" w:rsidRDefault="009D775F" w14:paraId="51922F0C" w14:textId="77777777"/>
    <w:p w:rsidR="00896C2B" w:rsidP="00EF4542" w:rsidRDefault="009D775F" w14:paraId="74B3C474" w14:textId="7023BD6D">
      <w:r>
        <w:t>T.B.W. Berendsen</w:t>
      </w:r>
    </w:p>
    <w:sectPr w:rsidR="00896C2B" w:rsidSect="000C3CD4">
      <w:headerReference w:type="even" r:id="rId14"/>
      <w:headerReference w:type="default" r:id="rId15"/>
      <w:footerReference w:type="even" r:id="rId16"/>
      <w:footerReference w:type="default" r:id="rId17"/>
      <w:headerReference w:type="first" r:id="rId18"/>
      <w:footerReference w:type="first" r:id="rId19"/>
      <w:pgSz w:w="11905" w:h="16837"/>
      <w:pgMar w:top="3095" w:right="2833"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EE7E" w14:textId="77777777" w:rsidR="00333BA5" w:rsidRDefault="00333BA5">
      <w:pPr>
        <w:spacing w:line="240" w:lineRule="auto"/>
      </w:pPr>
      <w:r>
        <w:separator/>
      </w:r>
    </w:p>
  </w:endnote>
  <w:endnote w:type="continuationSeparator" w:id="0">
    <w:p w14:paraId="7DCD48E1" w14:textId="77777777" w:rsidR="00333BA5" w:rsidRDefault="00333BA5">
      <w:pPr>
        <w:spacing w:line="240" w:lineRule="auto"/>
      </w:pPr>
      <w:r>
        <w:continuationSeparator/>
      </w:r>
    </w:p>
  </w:endnote>
  <w:endnote w:type="continuationNotice" w:id="1">
    <w:p w14:paraId="77D9A496" w14:textId="77777777" w:rsidR="0042542E" w:rsidRDefault="004254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4F13" w14:textId="77777777" w:rsidR="000639D8" w:rsidRDefault="0006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640196"/>
      <w:docPartObj>
        <w:docPartGallery w:val="Page Numbers (Bottom of Page)"/>
        <w:docPartUnique/>
      </w:docPartObj>
    </w:sdtPr>
    <w:sdtEndPr/>
    <w:sdtContent>
      <w:p w14:paraId="55FAC774" w14:textId="677761BE" w:rsidR="000C3CD4" w:rsidRDefault="000C3CD4">
        <w:pPr>
          <w:pStyle w:val="Footer"/>
          <w:jc w:val="center"/>
        </w:pPr>
        <w:r>
          <w:fldChar w:fldCharType="begin"/>
        </w:r>
        <w:r>
          <w:instrText>PAGE   \* MERGEFORMAT</w:instrText>
        </w:r>
        <w:r>
          <w:fldChar w:fldCharType="separate"/>
        </w:r>
        <w:r>
          <w:t>2</w:t>
        </w:r>
        <w:r>
          <w:fldChar w:fldCharType="end"/>
        </w:r>
      </w:p>
    </w:sdtContent>
  </w:sdt>
  <w:p w14:paraId="2A172BDF" w14:textId="77777777" w:rsidR="000C3CD4" w:rsidRDefault="000C3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08272"/>
      <w:docPartObj>
        <w:docPartGallery w:val="Page Numbers (Bottom of Page)"/>
        <w:docPartUnique/>
      </w:docPartObj>
    </w:sdtPr>
    <w:sdtEndPr/>
    <w:sdtContent>
      <w:p w14:paraId="51DE8050" w14:textId="3D21AEEF" w:rsidR="000C3CD4" w:rsidRDefault="000C3CD4">
        <w:pPr>
          <w:pStyle w:val="Footer"/>
          <w:jc w:val="center"/>
        </w:pPr>
        <w:r>
          <w:fldChar w:fldCharType="begin"/>
        </w:r>
        <w:r>
          <w:instrText>PAGE   \* MERGEFORMAT</w:instrText>
        </w:r>
        <w:r>
          <w:fldChar w:fldCharType="separate"/>
        </w:r>
        <w:r>
          <w:t>2</w:t>
        </w:r>
        <w:r>
          <w:fldChar w:fldCharType="end"/>
        </w:r>
      </w:p>
    </w:sdtContent>
  </w:sdt>
  <w:p w14:paraId="2E6E206B" w14:textId="77777777" w:rsidR="000C3CD4" w:rsidRDefault="000C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5B10" w14:textId="77777777" w:rsidR="00333BA5" w:rsidRDefault="00333BA5">
      <w:pPr>
        <w:spacing w:line="240" w:lineRule="auto"/>
      </w:pPr>
      <w:r>
        <w:separator/>
      </w:r>
    </w:p>
  </w:footnote>
  <w:footnote w:type="continuationSeparator" w:id="0">
    <w:p w14:paraId="1FD3C090" w14:textId="77777777" w:rsidR="00333BA5" w:rsidRDefault="00333BA5">
      <w:pPr>
        <w:spacing w:line="240" w:lineRule="auto"/>
      </w:pPr>
      <w:r>
        <w:continuationSeparator/>
      </w:r>
    </w:p>
  </w:footnote>
  <w:footnote w:type="continuationNotice" w:id="1">
    <w:p w14:paraId="1EF124A5" w14:textId="77777777" w:rsidR="0042542E" w:rsidRDefault="004254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D580" w14:textId="77777777" w:rsidR="000639D8" w:rsidRDefault="0006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C475" w14:textId="022DBC60" w:rsidR="00896C2B" w:rsidRDefault="00333BA5">
    <w:r>
      <w:rPr>
        <w:noProof/>
      </w:rPr>
      <mc:AlternateContent>
        <mc:Choice Requires="wps">
          <w:drawing>
            <wp:anchor distT="0" distB="0" distL="0" distR="0" simplePos="0" relativeHeight="251658240" behindDoc="0" locked="1" layoutInCell="1" allowOverlap="1" wp14:anchorId="74B3C479" wp14:editId="46BDD3AF">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74B3C4AB" w14:textId="77777777" w:rsidR="00896C2B" w:rsidRDefault="00333BA5">
                          <w:pPr>
                            <w:pStyle w:val="Referentiegegevensbold"/>
                          </w:pPr>
                          <w:r>
                            <w:t>Ministerie van Buitenlandse Zaken</w:t>
                          </w:r>
                        </w:p>
                        <w:p w14:paraId="74B3C4AC" w14:textId="77777777" w:rsidR="00896C2B" w:rsidRDefault="00896C2B">
                          <w:pPr>
                            <w:pStyle w:val="WitregelW2"/>
                          </w:pPr>
                        </w:p>
                        <w:p w14:paraId="74B3C4AD" w14:textId="77777777" w:rsidR="00896C2B" w:rsidRDefault="00333BA5">
                          <w:pPr>
                            <w:pStyle w:val="Referentiegegevensbold"/>
                          </w:pPr>
                          <w:r>
                            <w:t>Onze referentie</w:t>
                          </w:r>
                        </w:p>
                        <w:p w14:paraId="362EC131" w14:textId="77777777" w:rsidR="00EF4542" w:rsidRPr="00AF5F5C" w:rsidRDefault="00EF4542" w:rsidP="00EF4542">
                          <w:pPr>
                            <w:rPr>
                              <w:sz w:val="12"/>
                              <w:szCs w:val="12"/>
                            </w:rPr>
                          </w:pPr>
                          <w:r w:rsidRPr="00AF5F5C">
                            <w:rPr>
                              <w:sz w:val="12"/>
                              <w:szCs w:val="12"/>
                            </w:rPr>
                            <w:t>BZ2626481</w:t>
                          </w:r>
                        </w:p>
                        <w:p w14:paraId="74B3C4AE" w14:textId="6242C28F" w:rsidR="00896C2B" w:rsidRDefault="00896C2B" w:rsidP="00EF4542">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74B3C479"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74B3C4AB" w14:textId="77777777" w:rsidR="00896C2B" w:rsidRDefault="00333BA5">
                    <w:pPr>
                      <w:pStyle w:val="Referentiegegevensbold"/>
                    </w:pPr>
                    <w:r>
                      <w:t>Ministerie van Buitenlandse Zaken</w:t>
                    </w:r>
                  </w:p>
                  <w:p w14:paraId="74B3C4AC" w14:textId="77777777" w:rsidR="00896C2B" w:rsidRDefault="00896C2B">
                    <w:pPr>
                      <w:pStyle w:val="WitregelW2"/>
                    </w:pPr>
                  </w:p>
                  <w:p w14:paraId="74B3C4AD" w14:textId="77777777" w:rsidR="00896C2B" w:rsidRDefault="00333BA5">
                    <w:pPr>
                      <w:pStyle w:val="Referentiegegevensbold"/>
                    </w:pPr>
                    <w:r>
                      <w:t>Onze referentie</w:t>
                    </w:r>
                  </w:p>
                  <w:p w14:paraId="362EC131" w14:textId="77777777" w:rsidR="00EF4542" w:rsidRPr="00AF5F5C" w:rsidRDefault="00EF4542" w:rsidP="00EF4542">
                    <w:pPr>
                      <w:rPr>
                        <w:sz w:val="12"/>
                        <w:szCs w:val="12"/>
                      </w:rPr>
                    </w:pPr>
                    <w:r w:rsidRPr="00AF5F5C">
                      <w:rPr>
                        <w:sz w:val="12"/>
                        <w:szCs w:val="12"/>
                      </w:rPr>
                      <w:t>BZ2626481</w:t>
                    </w:r>
                  </w:p>
                  <w:p w14:paraId="74B3C4AE" w14:textId="6242C28F" w:rsidR="00896C2B" w:rsidRDefault="00896C2B" w:rsidP="00EF454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4B3C47D" wp14:editId="2FA057C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B3C4BC" w14:textId="77777777" w:rsidR="00333BA5" w:rsidRDefault="00333BA5"/>
                      </w:txbxContent>
                    </wps:txbx>
                    <wps:bodyPr vert="horz" wrap="square" lIns="0" tIns="0" rIns="0" bIns="0" anchor="t" anchorCtr="0"/>
                  </wps:wsp>
                </a:graphicData>
              </a:graphic>
            </wp:anchor>
          </w:drawing>
        </mc:Choice>
        <mc:Fallback>
          <w:pict>
            <v:shape w14:anchorId="74B3C47D"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4B3C4BC" w14:textId="77777777" w:rsidR="00333BA5" w:rsidRDefault="00333BA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C477" w14:textId="6F945FCD" w:rsidR="00896C2B" w:rsidRDefault="00333BA5">
    <w:pPr>
      <w:spacing w:after="7131" w:line="14" w:lineRule="exact"/>
    </w:pPr>
    <w:r>
      <w:rPr>
        <w:noProof/>
      </w:rPr>
      <mc:AlternateContent>
        <mc:Choice Requires="wps">
          <w:drawing>
            <wp:anchor distT="0" distB="0" distL="0" distR="0" simplePos="0" relativeHeight="251658242" behindDoc="0" locked="1" layoutInCell="1" allowOverlap="1" wp14:anchorId="74B3C47F" wp14:editId="74B3C48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4B3C4B0" w14:textId="77777777" w:rsidR="00333BA5" w:rsidRDefault="00333BA5"/>
                      </w:txbxContent>
                    </wps:txbx>
                    <wps:bodyPr vert="horz" wrap="square" lIns="0" tIns="0" rIns="0" bIns="0" anchor="t" anchorCtr="0"/>
                  </wps:wsp>
                </a:graphicData>
              </a:graphic>
            </wp:anchor>
          </w:drawing>
        </mc:Choice>
        <mc:Fallback>
          <w:pict>
            <v:shapetype w14:anchorId="74B3C47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4B3C4B0" w14:textId="77777777" w:rsidR="00333BA5" w:rsidRDefault="00333BA5"/>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4B3C481" wp14:editId="74B3C48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B3C490" w14:textId="77777777" w:rsidR="00896C2B" w:rsidRDefault="00333BA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4B3C481"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B3C490" w14:textId="77777777" w:rsidR="00896C2B" w:rsidRDefault="00333BA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4B3C483" wp14:editId="74B3C48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F4542" w14:paraId="74B3C493" w14:textId="77777777">
                            <w:tc>
                              <w:tcPr>
                                <w:tcW w:w="678" w:type="dxa"/>
                              </w:tcPr>
                              <w:p w14:paraId="74B3C491" w14:textId="2302378C" w:rsidR="00EF4542" w:rsidRDefault="00EF4542" w:rsidP="00EF4542">
                                <w:r>
                                  <w:t>Datum</w:t>
                                </w:r>
                              </w:p>
                            </w:tc>
                            <w:tc>
                              <w:tcPr>
                                <w:tcW w:w="6851" w:type="dxa"/>
                              </w:tcPr>
                              <w:p w14:paraId="74B3C492" w14:textId="337D105F" w:rsidR="00EF4542" w:rsidRDefault="000639D8" w:rsidP="00EF4542">
                                <w:r>
                                  <w:t>26</w:t>
                                </w:r>
                                <w:r w:rsidR="00EF4542">
                                  <w:t xml:space="preserve"> maart 2026</w:t>
                                </w:r>
                              </w:p>
                            </w:tc>
                          </w:tr>
                          <w:tr w:rsidR="00EF4542" w14:paraId="74B3C498" w14:textId="77777777">
                            <w:tc>
                              <w:tcPr>
                                <w:tcW w:w="678" w:type="dxa"/>
                              </w:tcPr>
                              <w:p w14:paraId="2319C506" w14:textId="77777777" w:rsidR="00EF4542" w:rsidRDefault="00EF4542" w:rsidP="00EF4542">
                                <w:r>
                                  <w:t>Betreft</w:t>
                                </w:r>
                              </w:p>
                              <w:p w14:paraId="74B3C495" w14:textId="77777777" w:rsidR="00EF4542" w:rsidRDefault="00EF4542" w:rsidP="00EF4542"/>
                            </w:tc>
                            <w:tc>
                              <w:tcPr>
                                <w:tcW w:w="6851" w:type="dxa"/>
                              </w:tcPr>
                              <w:p w14:paraId="74B3C497" w14:textId="1A234E27" w:rsidR="00EF4542" w:rsidRDefault="00EF4542" w:rsidP="00EF4542">
                                <w:r>
                                  <w:t xml:space="preserve">Kabinetsreactie aanstaande Israëlische doodstraf wetgeving </w:t>
                                </w:r>
                              </w:p>
                            </w:tc>
                          </w:tr>
                          <w:tr w:rsidR="00EF4542" w14:paraId="4B9EDB79" w14:textId="77777777">
                            <w:tc>
                              <w:tcPr>
                                <w:tcW w:w="678" w:type="dxa"/>
                              </w:tcPr>
                              <w:p w14:paraId="54AC6152" w14:textId="77777777" w:rsidR="00EF4542" w:rsidRDefault="00EF4542" w:rsidP="00EF4542"/>
                            </w:tc>
                            <w:tc>
                              <w:tcPr>
                                <w:tcW w:w="6851" w:type="dxa"/>
                              </w:tcPr>
                              <w:p w14:paraId="741E5B3B" w14:textId="77777777" w:rsidR="00EF4542" w:rsidRDefault="00EF4542" w:rsidP="00EF4542"/>
                            </w:tc>
                          </w:tr>
                        </w:tbl>
                        <w:p w14:paraId="74B3C499" w14:textId="77777777" w:rsidR="00896C2B" w:rsidRDefault="00896C2B"/>
                        <w:p w14:paraId="74B3C49A" w14:textId="77777777" w:rsidR="00896C2B" w:rsidRDefault="00896C2B"/>
                      </w:txbxContent>
                    </wps:txbx>
                    <wps:bodyPr vert="horz" wrap="square" lIns="0" tIns="0" rIns="0" bIns="0" anchor="t" anchorCtr="0"/>
                  </wps:wsp>
                </a:graphicData>
              </a:graphic>
            </wp:anchor>
          </w:drawing>
        </mc:Choice>
        <mc:Fallback>
          <w:pict>
            <v:shape w14:anchorId="74B3C483"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F4542" w14:paraId="74B3C493" w14:textId="77777777">
                      <w:tc>
                        <w:tcPr>
                          <w:tcW w:w="678" w:type="dxa"/>
                        </w:tcPr>
                        <w:p w14:paraId="74B3C491" w14:textId="2302378C" w:rsidR="00EF4542" w:rsidRDefault="00EF4542" w:rsidP="00EF4542">
                          <w:r>
                            <w:t>Datum</w:t>
                          </w:r>
                        </w:p>
                      </w:tc>
                      <w:tc>
                        <w:tcPr>
                          <w:tcW w:w="6851" w:type="dxa"/>
                        </w:tcPr>
                        <w:p w14:paraId="74B3C492" w14:textId="337D105F" w:rsidR="00EF4542" w:rsidRDefault="000639D8" w:rsidP="00EF4542">
                          <w:r>
                            <w:t>26</w:t>
                          </w:r>
                          <w:r w:rsidR="00EF4542">
                            <w:t xml:space="preserve"> maart 2026</w:t>
                          </w:r>
                        </w:p>
                      </w:tc>
                    </w:tr>
                    <w:tr w:rsidR="00EF4542" w14:paraId="74B3C498" w14:textId="77777777">
                      <w:tc>
                        <w:tcPr>
                          <w:tcW w:w="678" w:type="dxa"/>
                        </w:tcPr>
                        <w:p w14:paraId="2319C506" w14:textId="77777777" w:rsidR="00EF4542" w:rsidRDefault="00EF4542" w:rsidP="00EF4542">
                          <w:r>
                            <w:t>Betreft</w:t>
                          </w:r>
                        </w:p>
                        <w:p w14:paraId="74B3C495" w14:textId="77777777" w:rsidR="00EF4542" w:rsidRDefault="00EF4542" w:rsidP="00EF4542"/>
                      </w:tc>
                      <w:tc>
                        <w:tcPr>
                          <w:tcW w:w="6851" w:type="dxa"/>
                        </w:tcPr>
                        <w:p w14:paraId="74B3C497" w14:textId="1A234E27" w:rsidR="00EF4542" w:rsidRDefault="00EF4542" w:rsidP="00EF4542">
                          <w:r>
                            <w:t xml:space="preserve">Kabinetsreactie aanstaande Israëlische doodstraf wetgeving </w:t>
                          </w:r>
                        </w:p>
                      </w:tc>
                    </w:tr>
                    <w:tr w:rsidR="00EF4542" w14:paraId="4B9EDB79" w14:textId="77777777">
                      <w:tc>
                        <w:tcPr>
                          <w:tcW w:w="678" w:type="dxa"/>
                        </w:tcPr>
                        <w:p w14:paraId="54AC6152" w14:textId="77777777" w:rsidR="00EF4542" w:rsidRDefault="00EF4542" w:rsidP="00EF4542"/>
                      </w:tc>
                      <w:tc>
                        <w:tcPr>
                          <w:tcW w:w="6851" w:type="dxa"/>
                        </w:tcPr>
                        <w:p w14:paraId="741E5B3B" w14:textId="77777777" w:rsidR="00EF4542" w:rsidRDefault="00EF4542" w:rsidP="00EF4542"/>
                      </w:tc>
                    </w:tr>
                  </w:tbl>
                  <w:p w14:paraId="74B3C499" w14:textId="77777777" w:rsidR="00896C2B" w:rsidRDefault="00896C2B"/>
                  <w:p w14:paraId="74B3C49A" w14:textId="77777777" w:rsidR="00896C2B" w:rsidRDefault="00896C2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4B3C485" wp14:editId="6B09A1AD">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4B3C49C" w14:textId="409CCE00" w:rsidR="00896C2B" w:rsidRDefault="00333BA5" w:rsidP="00EF4542">
                          <w:pPr>
                            <w:pStyle w:val="Referentiegegevensbold"/>
                          </w:pPr>
                          <w:r>
                            <w:t>Ministerie van Buitenlandse Zaken</w:t>
                          </w:r>
                        </w:p>
                        <w:p w14:paraId="74B3C49D" w14:textId="185E3081" w:rsidR="00896C2B" w:rsidRPr="000C3CD4" w:rsidRDefault="000C3CD4">
                          <w:pPr>
                            <w:pStyle w:val="Referentiegegevens"/>
                          </w:pPr>
                          <w:r w:rsidRPr="000C3CD4">
                            <w:t>Rijnstraat 8</w:t>
                          </w:r>
                        </w:p>
                        <w:p w14:paraId="354D10E1" w14:textId="7CD8CB03" w:rsidR="000C3CD4" w:rsidRPr="000C3CD4" w:rsidRDefault="000C3CD4" w:rsidP="000C3CD4">
                          <w:pPr>
                            <w:rPr>
                              <w:sz w:val="13"/>
                              <w:szCs w:val="13"/>
                              <w:lang w:val="da-DK"/>
                            </w:rPr>
                          </w:pPr>
                          <w:r w:rsidRPr="000C3CD4">
                            <w:rPr>
                              <w:sz w:val="13"/>
                              <w:szCs w:val="13"/>
                              <w:lang w:val="da-DK"/>
                            </w:rPr>
                            <w:t>2515XP Den Haag</w:t>
                          </w:r>
                        </w:p>
                        <w:p w14:paraId="771D7940" w14:textId="09B00DA7" w:rsidR="000C3CD4" w:rsidRPr="000C3CD4" w:rsidRDefault="000C3CD4" w:rsidP="000C3CD4">
                          <w:pPr>
                            <w:rPr>
                              <w:sz w:val="13"/>
                              <w:szCs w:val="13"/>
                              <w:lang w:val="da-DK"/>
                            </w:rPr>
                          </w:pPr>
                          <w:r w:rsidRPr="000C3CD4">
                            <w:rPr>
                              <w:sz w:val="13"/>
                              <w:szCs w:val="13"/>
                              <w:lang w:val="da-DK"/>
                            </w:rPr>
                            <w:t>Postbus 20061</w:t>
                          </w:r>
                        </w:p>
                        <w:p w14:paraId="58F9DDD2" w14:textId="34203D1A" w:rsidR="000C3CD4" w:rsidRPr="000C3CD4" w:rsidRDefault="000C3CD4" w:rsidP="000C3CD4">
                          <w:pPr>
                            <w:rPr>
                              <w:sz w:val="13"/>
                              <w:szCs w:val="13"/>
                              <w:lang w:val="da-DK"/>
                            </w:rPr>
                          </w:pPr>
                          <w:r w:rsidRPr="000C3CD4">
                            <w:rPr>
                              <w:sz w:val="13"/>
                              <w:szCs w:val="13"/>
                              <w:lang w:val="da-DK"/>
                            </w:rPr>
                            <w:t>Nederland</w:t>
                          </w:r>
                        </w:p>
                        <w:p w14:paraId="74B3C49E" w14:textId="77777777" w:rsidR="00896C2B" w:rsidRPr="000C3CD4" w:rsidRDefault="00333BA5">
                          <w:pPr>
                            <w:pStyle w:val="Referentiegegevens"/>
                            <w:rPr>
                              <w:lang w:val="da-DK"/>
                            </w:rPr>
                          </w:pPr>
                          <w:r w:rsidRPr="000C3CD4">
                            <w:rPr>
                              <w:lang w:val="da-DK"/>
                            </w:rPr>
                            <w:t>www.minbuza.nl</w:t>
                          </w:r>
                        </w:p>
                        <w:p w14:paraId="74B3C49F" w14:textId="77777777" w:rsidR="00896C2B" w:rsidRPr="000C3CD4" w:rsidRDefault="00896C2B">
                          <w:pPr>
                            <w:pStyle w:val="WitregelW2"/>
                            <w:rPr>
                              <w:lang w:val="da-DK"/>
                            </w:rPr>
                          </w:pPr>
                        </w:p>
                        <w:p w14:paraId="74B3C4A0" w14:textId="77777777" w:rsidR="00896C2B" w:rsidRDefault="00333BA5">
                          <w:pPr>
                            <w:pStyle w:val="Referentiegegevensbold"/>
                          </w:pPr>
                          <w:r>
                            <w:t>Onze referentie</w:t>
                          </w:r>
                        </w:p>
                        <w:p w14:paraId="687FB39C" w14:textId="793EFB24" w:rsidR="00AF5F5C" w:rsidRPr="00AF5F5C" w:rsidRDefault="00AF5F5C" w:rsidP="00AF5F5C">
                          <w:pPr>
                            <w:rPr>
                              <w:sz w:val="12"/>
                              <w:szCs w:val="12"/>
                            </w:rPr>
                          </w:pPr>
                          <w:r w:rsidRPr="00AF5F5C">
                            <w:rPr>
                              <w:sz w:val="12"/>
                              <w:szCs w:val="12"/>
                            </w:rPr>
                            <w:t>BZ2626481</w:t>
                          </w:r>
                        </w:p>
                        <w:p w14:paraId="74B3C4A2" w14:textId="77777777" w:rsidR="00896C2B" w:rsidRDefault="00896C2B">
                          <w:pPr>
                            <w:pStyle w:val="WitregelW1"/>
                          </w:pPr>
                        </w:p>
                        <w:p w14:paraId="74B3C4A3" w14:textId="77777777" w:rsidR="00896C2B" w:rsidRDefault="00333BA5">
                          <w:pPr>
                            <w:pStyle w:val="Referentiegegevensbold"/>
                          </w:pPr>
                          <w:r>
                            <w:t>Uw referentie</w:t>
                          </w:r>
                        </w:p>
                        <w:p w14:paraId="2110B0B8" w14:textId="05691AFB" w:rsidR="00AF5F5C" w:rsidRPr="00AF5F5C" w:rsidRDefault="00AF5F5C" w:rsidP="00AF5F5C">
                          <w:pPr>
                            <w:rPr>
                              <w:sz w:val="12"/>
                              <w:szCs w:val="12"/>
                            </w:rPr>
                          </w:pPr>
                          <w:r>
                            <w:rPr>
                              <w:sz w:val="12"/>
                              <w:szCs w:val="12"/>
                            </w:rPr>
                            <w:t>2026D13860</w:t>
                          </w:r>
                        </w:p>
                        <w:p w14:paraId="74B3C4A5" w14:textId="77777777" w:rsidR="00896C2B" w:rsidRDefault="00896C2B">
                          <w:pPr>
                            <w:pStyle w:val="WitregelW1"/>
                          </w:pPr>
                        </w:p>
                        <w:p w14:paraId="74B3C4A6" w14:textId="77777777" w:rsidR="00896C2B" w:rsidRDefault="00333BA5">
                          <w:pPr>
                            <w:pStyle w:val="Referentiegegevensbold"/>
                          </w:pPr>
                          <w:r>
                            <w:t>Bijlage(n)</w:t>
                          </w:r>
                        </w:p>
                        <w:p w14:paraId="74B3C4A7" w14:textId="77777777" w:rsidR="00896C2B" w:rsidRDefault="00333BA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4B3C485" id="41b10cd4-80a4-11ea-b356-6230a4311406" o:spid="_x0000_s1031" type="#_x0000_t202" style="position:absolute;margin-left:466.5pt;margin-top:155pt;width:108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p w14:paraId="74B3C49C" w14:textId="409CCE00" w:rsidR="00896C2B" w:rsidRDefault="00333BA5" w:rsidP="00EF4542">
                    <w:pPr>
                      <w:pStyle w:val="Referentiegegevensbold"/>
                    </w:pPr>
                    <w:r>
                      <w:t>Ministerie van Buitenlandse Zaken</w:t>
                    </w:r>
                  </w:p>
                  <w:p w14:paraId="74B3C49D" w14:textId="185E3081" w:rsidR="00896C2B" w:rsidRPr="000C3CD4" w:rsidRDefault="000C3CD4">
                    <w:pPr>
                      <w:pStyle w:val="Referentiegegevens"/>
                    </w:pPr>
                    <w:r w:rsidRPr="000C3CD4">
                      <w:t>Rijnstraat 8</w:t>
                    </w:r>
                  </w:p>
                  <w:p w14:paraId="354D10E1" w14:textId="7CD8CB03" w:rsidR="000C3CD4" w:rsidRPr="000C3CD4" w:rsidRDefault="000C3CD4" w:rsidP="000C3CD4">
                    <w:pPr>
                      <w:rPr>
                        <w:sz w:val="13"/>
                        <w:szCs w:val="13"/>
                        <w:lang w:val="da-DK"/>
                      </w:rPr>
                    </w:pPr>
                    <w:r w:rsidRPr="000C3CD4">
                      <w:rPr>
                        <w:sz w:val="13"/>
                        <w:szCs w:val="13"/>
                        <w:lang w:val="da-DK"/>
                      </w:rPr>
                      <w:t>2515XP Den Haag</w:t>
                    </w:r>
                  </w:p>
                  <w:p w14:paraId="771D7940" w14:textId="09B00DA7" w:rsidR="000C3CD4" w:rsidRPr="000C3CD4" w:rsidRDefault="000C3CD4" w:rsidP="000C3CD4">
                    <w:pPr>
                      <w:rPr>
                        <w:sz w:val="13"/>
                        <w:szCs w:val="13"/>
                        <w:lang w:val="da-DK"/>
                      </w:rPr>
                    </w:pPr>
                    <w:r w:rsidRPr="000C3CD4">
                      <w:rPr>
                        <w:sz w:val="13"/>
                        <w:szCs w:val="13"/>
                        <w:lang w:val="da-DK"/>
                      </w:rPr>
                      <w:t>Postbus 20061</w:t>
                    </w:r>
                  </w:p>
                  <w:p w14:paraId="58F9DDD2" w14:textId="34203D1A" w:rsidR="000C3CD4" w:rsidRPr="000C3CD4" w:rsidRDefault="000C3CD4" w:rsidP="000C3CD4">
                    <w:pPr>
                      <w:rPr>
                        <w:sz w:val="13"/>
                        <w:szCs w:val="13"/>
                        <w:lang w:val="da-DK"/>
                      </w:rPr>
                    </w:pPr>
                    <w:r w:rsidRPr="000C3CD4">
                      <w:rPr>
                        <w:sz w:val="13"/>
                        <w:szCs w:val="13"/>
                        <w:lang w:val="da-DK"/>
                      </w:rPr>
                      <w:t>Nederland</w:t>
                    </w:r>
                  </w:p>
                  <w:p w14:paraId="74B3C49E" w14:textId="77777777" w:rsidR="00896C2B" w:rsidRPr="000C3CD4" w:rsidRDefault="00333BA5">
                    <w:pPr>
                      <w:pStyle w:val="Referentiegegevens"/>
                      <w:rPr>
                        <w:lang w:val="da-DK"/>
                      </w:rPr>
                    </w:pPr>
                    <w:r w:rsidRPr="000C3CD4">
                      <w:rPr>
                        <w:lang w:val="da-DK"/>
                      </w:rPr>
                      <w:t>www.minbuza.nl</w:t>
                    </w:r>
                  </w:p>
                  <w:p w14:paraId="74B3C49F" w14:textId="77777777" w:rsidR="00896C2B" w:rsidRPr="000C3CD4" w:rsidRDefault="00896C2B">
                    <w:pPr>
                      <w:pStyle w:val="WitregelW2"/>
                      <w:rPr>
                        <w:lang w:val="da-DK"/>
                      </w:rPr>
                    </w:pPr>
                  </w:p>
                  <w:p w14:paraId="74B3C4A0" w14:textId="77777777" w:rsidR="00896C2B" w:rsidRDefault="00333BA5">
                    <w:pPr>
                      <w:pStyle w:val="Referentiegegevensbold"/>
                    </w:pPr>
                    <w:r>
                      <w:t>Onze referentie</w:t>
                    </w:r>
                  </w:p>
                  <w:p w14:paraId="687FB39C" w14:textId="793EFB24" w:rsidR="00AF5F5C" w:rsidRPr="00AF5F5C" w:rsidRDefault="00AF5F5C" w:rsidP="00AF5F5C">
                    <w:pPr>
                      <w:rPr>
                        <w:sz w:val="12"/>
                        <w:szCs w:val="12"/>
                      </w:rPr>
                    </w:pPr>
                    <w:r w:rsidRPr="00AF5F5C">
                      <w:rPr>
                        <w:sz w:val="12"/>
                        <w:szCs w:val="12"/>
                      </w:rPr>
                      <w:t>BZ2626481</w:t>
                    </w:r>
                  </w:p>
                  <w:p w14:paraId="74B3C4A2" w14:textId="77777777" w:rsidR="00896C2B" w:rsidRDefault="00896C2B">
                    <w:pPr>
                      <w:pStyle w:val="WitregelW1"/>
                    </w:pPr>
                  </w:p>
                  <w:p w14:paraId="74B3C4A3" w14:textId="77777777" w:rsidR="00896C2B" w:rsidRDefault="00333BA5">
                    <w:pPr>
                      <w:pStyle w:val="Referentiegegevensbold"/>
                    </w:pPr>
                    <w:r>
                      <w:t>Uw referentie</w:t>
                    </w:r>
                  </w:p>
                  <w:p w14:paraId="2110B0B8" w14:textId="05691AFB" w:rsidR="00AF5F5C" w:rsidRPr="00AF5F5C" w:rsidRDefault="00AF5F5C" w:rsidP="00AF5F5C">
                    <w:pPr>
                      <w:rPr>
                        <w:sz w:val="12"/>
                        <w:szCs w:val="12"/>
                      </w:rPr>
                    </w:pPr>
                    <w:r>
                      <w:rPr>
                        <w:sz w:val="12"/>
                        <w:szCs w:val="12"/>
                      </w:rPr>
                      <w:t>2026D13860</w:t>
                    </w:r>
                  </w:p>
                  <w:p w14:paraId="74B3C4A5" w14:textId="77777777" w:rsidR="00896C2B" w:rsidRDefault="00896C2B">
                    <w:pPr>
                      <w:pStyle w:val="WitregelW1"/>
                    </w:pPr>
                  </w:p>
                  <w:p w14:paraId="74B3C4A6" w14:textId="77777777" w:rsidR="00896C2B" w:rsidRDefault="00333BA5">
                    <w:pPr>
                      <w:pStyle w:val="Referentiegegevensbold"/>
                    </w:pPr>
                    <w:r>
                      <w:t>Bijlage(n)</w:t>
                    </w:r>
                  </w:p>
                  <w:p w14:paraId="74B3C4A7" w14:textId="77777777" w:rsidR="00896C2B" w:rsidRDefault="00333BA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4B3C489" wp14:editId="2A2C2D7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B3C4B6" w14:textId="77777777" w:rsidR="00333BA5" w:rsidRDefault="00333BA5"/>
                      </w:txbxContent>
                    </wps:txbx>
                    <wps:bodyPr vert="horz" wrap="square" lIns="0" tIns="0" rIns="0" bIns="0" anchor="t" anchorCtr="0"/>
                  </wps:wsp>
                </a:graphicData>
              </a:graphic>
            </wp:anchor>
          </w:drawing>
        </mc:Choice>
        <mc:Fallback>
          <w:pict>
            <v:shape w14:anchorId="74B3C489"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4B3C4B6" w14:textId="77777777" w:rsidR="00333BA5" w:rsidRDefault="00333BA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4B3C48B" wp14:editId="74B3C48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B3C4A9" w14:textId="77777777" w:rsidR="00896C2B" w:rsidRDefault="00333BA5">
                          <w:pPr>
                            <w:spacing w:line="240" w:lineRule="auto"/>
                          </w:pPr>
                          <w:r>
                            <w:rPr>
                              <w:noProof/>
                            </w:rPr>
                            <w:drawing>
                              <wp:inline distT="0" distB="0" distL="0" distR="0" wp14:anchorId="74B3C4B0" wp14:editId="74B3C4B1">
                                <wp:extent cx="467995" cy="1583865"/>
                                <wp:effectExtent l="0" t="0" r="0" b="0"/>
                                <wp:docPr id="1275271782"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B3C48B"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4B3C4A9" w14:textId="77777777" w:rsidR="00896C2B" w:rsidRDefault="00333BA5">
                    <w:pPr>
                      <w:spacing w:line="240" w:lineRule="auto"/>
                    </w:pPr>
                    <w:r>
                      <w:rPr>
                        <w:noProof/>
                      </w:rPr>
                      <w:drawing>
                        <wp:inline distT="0" distB="0" distL="0" distR="0" wp14:anchorId="74B3C4B0" wp14:editId="74B3C4B1">
                          <wp:extent cx="467995" cy="1583865"/>
                          <wp:effectExtent l="0" t="0" r="0" b="0"/>
                          <wp:docPr id="1275271782"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4B3C48D" wp14:editId="74B3C48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B3C4AA" w14:textId="77777777" w:rsidR="00896C2B" w:rsidRDefault="00333BA5">
                          <w:pPr>
                            <w:spacing w:line="240" w:lineRule="auto"/>
                          </w:pPr>
                          <w:r>
                            <w:rPr>
                              <w:noProof/>
                            </w:rPr>
                            <w:drawing>
                              <wp:inline distT="0" distB="0" distL="0" distR="0" wp14:anchorId="74B3C4B2" wp14:editId="74B3C4B3">
                                <wp:extent cx="2339975" cy="1582834"/>
                                <wp:effectExtent l="0" t="0" r="0" b="0"/>
                                <wp:docPr id="1691579851"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B3C48D"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4B3C4AA" w14:textId="77777777" w:rsidR="00896C2B" w:rsidRDefault="00333BA5">
                    <w:pPr>
                      <w:spacing w:line="240" w:lineRule="auto"/>
                    </w:pPr>
                    <w:r>
                      <w:rPr>
                        <w:noProof/>
                      </w:rPr>
                      <w:drawing>
                        <wp:inline distT="0" distB="0" distL="0" distR="0" wp14:anchorId="74B3C4B2" wp14:editId="74B3C4B3">
                          <wp:extent cx="2339975" cy="1582834"/>
                          <wp:effectExtent l="0" t="0" r="0" b="0"/>
                          <wp:docPr id="1691579851"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B70164"/>
    <w:multiLevelType w:val="multilevel"/>
    <w:tmpl w:val="1AF3A24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BE15701"/>
    <w:multiLevelType w:val="multilevel"/>
    <w:tmpl w:val="5FCC26F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7C4A52"/>
    <w:multiLevelType w:val="multilevel"/>
    <w:tmpl w:val="EF28069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BD08D4F"/>
    <w:multiLevelType w:val="multilevel"/>
    <w:tmpl w:val="74E040F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E3FD492"/>
    <w:multiLevelType w:val="multilevel"/>
    <w:tmpl w:val="8B2F09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02423120">
    <w:abstractNumId w:val="2"/>
  </w:num>
  <w:num w:numId="2" w16cid:durableId="657465750">
    <w:abstractNumId w:val="3"/>
  </w:num>
  <w:num w:numId="3" w16cid:durableId="1855802690">
    <w:abstractNumId w:val="4"/>
  </w:num>
  <w:num w:numId="4" w16cid:durableId="1060330132">
    <w:abstractNumId w:val="0"/>
  </w:num>
  <w:num w:numId="5" w16cid:durableId="108326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2B"/>
    <w:rsid w:val="000000A6"/>
    <w:rsid w:val="00014BAE"/>
    <w:rsid w:val="00016C74"/>
    <w:rsid w:val="00020A3D"/>
    <w:rsid w:val="00024775"/>
    <w:rsid w:val="0004645A"/>
    <w:rsid w:val="00061A56"/>
    <w:rsid w:val="000637E9"/>
    <w:rsid w:val="000639D8"/>
    <w:rsid w:val="00065683"/>
    <w:rsid w:val="00073DB7"/>
    <w:rsid w:val="000803BD"/>
    <w:rsid w:val="00082DA1"/>
    <w:rsid w:val="000842F8"/>
    <w:rsid w:val="000A0F24"/>
    <w:rsid w:val="000A659A"/>
    <w:rsid w:val="000A6974"/>
    <w:rsid w:val="000B20BC"/>
    <w:rsid w:val="000C3CD4"/>
    <w:rsid w:val="000E3C5A"/>
    <w:rsid w:val="000E52F3"/>
    <w:rsid w:val="000F4C13"/>
    <w:rsid w:val="000F532E"/>
    <w:rsid w:val="000F53B0"/>
    <w:rsid w:val="001104A6"/>
    <w:rsid w:val="00120F39"/>
    <w:rsid w:val="0013170E"/>
    <w:rsid w:val="001672A9"/>
    <w:rsid w:val="00167FD1"/>
    <w:rsid w:val="00185C29"/>
    <w:rsid w:val="001A00B0"/>
    <w:rsid w:val="001B468E"/>
    <w:rsid w:val="001B5329"/>
    <w:rsid w:val="001B7901"/>
    <w:rsid w:val="001C02AA"/>
    <w:rsid w:val="001C0A9B"/>
    <w:rsid w:val="001C6382"/>
    <w:rsid w:val="001D01C7"/>
    <w:rsid w:val="001E0709"/>
    <w:rsid w:val="001F2656"/>
    <w:rsid w:val="00202971"/>
    <w:rsid w:val="002077EB"/>
    <w:rsid w:val="00215908"/>
    <w:rsid w:val="002205BF"/>
    <w:rsid w:val="002208DA"/>
    <w:rsid w:val="0023793C"/>
    <w:rsid w:val="00264076"/>
    <w:rsid w:val="00271F7B"/>
    <w:rsid w:val="002778F5"/>
    <w:rsid w:val="00285C35"/>
    <w:rsid w:val="00286B7D"/>
    <w:rsid w:val="002A23B4"/>
    <w:rsid w:val="002A6348"/>
    <w:rsid w:val="002B273D"/>
    <w:rsid w:val="002E2CDB"/>
    <w:rsid w:val="002E4782"/>
    <w:rsid w:val="002F43AC"/>
    <w:rsid w:val="002F7B23"/>
    <w:rsid w:val="003112A9"/>
    <w:rsid w:val="00311BBF"/>
    <w:rsid w:val="003162A3"/>
    <w:rsid w:val="003278C9"/>
    <w:rsid w:val="00333BA5"/>
    <w:rsid w:val="003453A0"/>
    <w:rsid w:val="00350001"/>
    <w:rsid w:val="0039362F"/>
    <w:rsid w:val="003A0B42"/>
    <w:rsid w:val="003A4AB1"/>
    <w:rsid w:val="003B1CEB"/>
    <w:rsid w:val="003B49A8"/>
    <w:rsid w:val="003C60D5"/>
    <w:rsid w:val="003D473E"/>
    <w:rsid w:val="003D6849"/>
    <w:rsid w:val="003D76A4"/>
    <w:rsid w:val="003E21C3"/>
    <w:rsid w:val="003E4A4E"/>
    <w:rsid w:val="003F0BF1"/>
    <w:rsid w:val="003F3343"/>
    <w:rsid w:val="003F412A"/>
    <w:rsid w:val="003F52BC"/>
    <w:rsid w:val="003F606B"/>
    <w:rsid w:val="00416BEC"/>
    <w:rsid w:val="00422FA7"/>
    <w:rsid w:val="0042542E"/>
    <w:rsid w:val="004259C2"/>
    <w:rsid w:val="0043216A"/>
    <w:rsid w:val="004378CB"/>
    <w:rsid w:val="004423AB"/>
    <w:rsid w:val="004647A6"/>
    <w:rsid w:val="00470932"/>
    <w:rsid w:val="00483CD4"/>
    <w:rsid w:val="0048727C"/>
    <w:rsid w:val="004956AA"/>
    <w:rsid w:val="004B2091"/>
    <w:rsid w:val="004B6888"/>
    <w:rsid w:val="004C58A0"/>
    <w:rsid w:val="004D093A"/>
    <w:rsid w:val="004D2731"/>
    <w:rsid w:val="004D54FE"/>
    <w:rsid w:val="004D751A"/>
    <w:rsid w:val="004E6483"/>
    <w:rsid w:val="00510A6E"/>
    <w:rsid w:val="005412A2"/>
    <w:rsid w:val="00565F54"/>
    <w:rsid w:val="0056769F"/>
    <w:rsid w:val="005A1122"/>
    <w:rsid w:val="005A3E0E"/>
    <w:rsid w:val="005C2AFA"/>
    <w:rsid w:val="005E3002"/>
    <w:rsid w:val="005F76E4"/>
    <w:rsid w:val="00600528"/>
    <w:rsid w:val="00606884"/>
    <w:rsid w:val="00622875"/>
    <w:rsid w:val="00627A36"/>
    <w:rsid w:val="00632AAE"/>
    <w:rsid w:val="0064278F"/>
    <w:rsid w:val="006462A2"/>
    <w:rsid w:val="0066285E"/>
    <w:rsid w:val="006842F2"/>
    <w:rsid w:val="006849F1"/>
    <w:rsid w:val="006967D8"/>
    <w:rsid w:val="006A2343"/>
    <w:rsid w:val="006A3761"/>
    <w:rsid w:val="006D26BD"/>
    <w:rsid w:val="006D3C26"/>
    <w:rsid w:val="00711E0D"/>
    <w:rsid w:val="00734395"/>
    <w:rsid w:val="00783FE4"/>
    <w:rsid w:val="00793A3D"/>
    <w:rsid w:val="007A27BC"/>
    <w:rsid w:val="007A769E"/>
    <w:rsid w:val="007B059E"/>
    <w:rsid w:val="007B46C9"/>
    <w:rsid w:val="007E45D2"/>
    <w:rsid w:val="007F1168"/>
    <w:rsid w:val="008062E0"/>
    <w:rsid w:val="00807A5D"/>
    <w:rsid w:val="008224E5"/>
    <w:rsid w:val="00830449"/>
    <w:rsid w:val="00840A40"/>
    <w:rsid w:val="008440CE"/>
    <w:rsid w:val="00855F96"/>
    <w:rsid w:val="00856A55"/>
    <w:rsid w:val="008571FC"/>
    <w:rsid w:val="00861199"/>
    <w:rsid w:val="00862158"/>
    <w:rsid w:val="008757F8"/>
    <w:rsid w:val="008821B0"/>
    <w:rsid w:val="008824AC"/>
    <w:rsid w:val="00896C2B"/>
    <w:rsid w:val="008A5219"/>
    <w:rsid w:val="008B381C"/>
    <w:rsid w:val="008E6615"/>
    <w:rsid w:val="008F13F0"/>
    <w:rsid w:val="00927414"/>
    <w:rsid w:val="009302E2"/>
    <w:rsid w:val="00930CF4"/>
    <w:rsid w:val="00931E26"/>
    <w:rsid w:val="00940C0C"/>
    <w:rsid w:val="009642B3"/>
    <w:rsid w:val="00976269"/>
    <w:rsid w:val="0098479C"/>
    <w:rsid w:val="00992FD6"/>
    <w:rsid w:val="00997575"/>
    <w:rsid w:val="009D775F"/>
    <w:rsid w:val="00A0049B"/>
    <w:rsid w:val="00A007D7"/>
    <w:rsid w:val="00A01331"/>
    <w:rsid w:val="00A05184"/>
    <w:rsid w:val="00A12C82"/>
    <w:rsid w:val="00A601CC"/>
    <w:rsid w:val="00A62185"/>
    <w:rsid w:val="00A73B64"/>
    <w:rsid w:val="00AA0796"/>
    <w:rsid w:val="00AA3EA6"/>
    <w:rsid w:val="00AA568D"/>
    <w:rsid w:val="00AA5C04"/>
    <w:rsid w:val="00AB257E"/>
    <w:rsid w:val="00AB649A"/>
    <w:rsid w:val="00AE0150"/>
    <w:rsid w:val="00AE32CA"/>
    <w:rsid w:val="00AF5F5C"/>
    <w:rsid w:val="00B06757"/>
    <w:rsid w:val="00B112E8"/>
    <w:rsid w:val="00B27ED4"/>
    <w:rsid w:val="00B41DD0"/>
    <w:rsid w:val="00B47551"/>
    <w:rsid w:val="00B77576"/>
    <w:rsid w:val="00B814D5"/>
    <w:rsid w:val="00B96C82"/>
    <w:rsid w:val="00BA6CDC"/>
    <w:rsid w:val="00BA77A7"/>
    <w:rsid w:val="00BA7CF8"/>
    <w:rsid w:val="00BB3F61"/>
    <w:rsid w:val="00BF5DE4"/>
    <w:rsid w:val="00C11982"/>
    <w:rsid w:val="00C2153A"/>
    <w:rsid w:val="00C25F9A"/>
    <w:rsid w:val="00C6012A"/>
    <w:rsid w:val="00C622EE"/>
    <w:rsid w:val="00C637D5"/>
    <w:rsid w:val="00C82508"/>
    <w:rsid w:val="00C859A2"/>
    <w:rsid w:val="00C86244"/>
    <w:rsid w:val="00C92D5F"/>
    <w:rsid w:val="00CB2BB3"/>
    <w:rsid w:val="00CC1B4D"/>
    <w:rsid w:val="00CC31AF"/>
    <w:rsid w:val="00CE7031"/>
    <w:rsid w:val="00D26A9D"/>
    <w:rsid w:val="00D27A5B"/>
    <w:rsid w:val="00D34945"/>
    <w:rsid w:val="00D37909"/>
    <w:rsid w:val="00D5347D"/>
    <w:rsid w:val="00D64A65"/>
    <w:rsid w:val="00D65E2C"/>
    <w:rsid w:val="00D754FD"/>
    <w:rsid w:val="00D8165A"/>
    <w:rsid w:val="00DB4B9F"/>
    <w:rsid w:val="00DC5959"/>
    <w:rsid w:val="00DD07D1"/>
    <w:rsid w:val="00DD7982"/>
    <w:rsid w:val="00E105E0"/>
    <w:rsid w:val="00E23828"/>
    <w:rsid w:val="00E250A1"/>
    <w:rsid w:val="00E26F7C"/>
    <w:rsid w:val="00E31892"/>
    <w:rsid w:val="00E374DD"/>
    <w:rsid w:val="00E500F0"/>
    <w:rsid w:val="00E55CC6"/>
    <w:rsid w:val="00E70681"/>
    <w:rsid w:val="00E96A87"/>
    <w:rsid w:val="00E976AE"/>
    <w:rsid w:val="00EA50CE"/>
    <w:rsid w:val="00EA629C"/>
    <w:rsid w:val="00EB4010"/>
    <w:rsid w:val="00EB6083"/>
    <w:rsid w:val="00EB767C"/>
    <w:rsid w:val="00EC54E3"/>
    <w:rsid w:val="00ED7347"/>
    <w:rsid w:val="00EE0D2C"/>
    <w:rsid w:val="00EE6244"/>
    <w:rsid w:val="00EF1233"/>
    <w:rsid w:val="00EF1D5E"/>
    <w:rsid w:val="00EF4542"/>
    <w:rsid w:val="00EF5196"/>
    <w:rsid w:val="00F036CD"/>
    <w:rsid w:val="00F05F62"/>
    <w:rsid w:val="00F11668"/>
    <w:rsid w:val="00F14189"/>
    <w:rsid w:val="00F144B8"/>
    <w:rsid w:val="00F20F25"/>
    <w:rsid w:val="00F42136"/>
    <w:rsid w:val="00F523E6"/>
    <w:rsid w:val="00F76821"/>
    <w:rsid w:val="00F960CF"/>
    <w:rsid w:val="00F972B9"/>
    <w:rsid w:val="00FA1DF0"/>
    <w:rsid w:val="00FB5682"/>
    <w:rsid w:val="00FC3F08"/>
    <w:rsid w:val="00FD0BA5"/>
    <w:rsid w:val="00FD6684"/>
    <w:rsid w:val="00FE3573"/>
    <w:rsid w:val="00FE6289"/>
    <w:rsid w:val="00FE7C65"/>
    <w:rsid w:val="00FF4F92"/>
    <w:rsid w:val="00FF59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4B3C46D"/>
  <w15:docId w15:val="{488E60A6-B64F-4380-B308-07B70630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character" w:styleId="CommentReference">
    <w:name w:val="annotation reference"/>
    <w:basedOn w:val="DefaultParagraphFont"/>
    <w:uiPriority w:val="99"/>
    <w:semiHidden/>
    <w:unhideWhenUsed/>
    <w:rsid w:val="007F1168"/>
    <w:rPr>
      <w:sz w:val="16"/>
      <w:szCs w:val="16"/>
    </w:rPr>
  </w:style>
  <w:style w:type="paragraph" w:customStyle="1" w:styleId="Coreu">
    <w:name w:val="Coreu"/>
    <w:basedOn w:val="Normal"/>
    <w:next w:val="Normal"/>
    <w:pPr>
      <w:spacing w:after="160"/>
    </w:pPr>
  </w:style>
  <w:style w:type="paragraph" w:styleId="CommentText">
    <w:name w:val="annotation text"/>
    <w:basedOn w:val="Normal"/>
    <w:link w:val="CommentTextChar"/>
    <w:uiPriority w:val="99"/>
    <w:unhideWhenUsed/>
    <w:rsid w:val="007F1168"/>
    <w:pPr>
      <w:spacing w:line="240" w:lineRule="auto"/>
    </w:pPr>
    <w:rPr>
      <w:sz w:val="20"/>
      <w:szCs w:val="2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customStyle="1" w:styleId="CommentTextChar">
    <w:name w:val="Comment Text Char"/>
    <w:basedOn w:val="DefaultParagraphFont"/>
    <w:link w:val="CommentText"/>
    <w:uiPriority w:val="99"/>
    <w:rsid w:val="007F116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F1168"/>
    <w:rPr>
      <w:b/>
      <w:bCs/>
    </w:rPr>
  </w:style>
  <w:style w:type="paragraph" w:customStyle="1" w:styleId="KixBarcode">
    <w:name w:val="Kix Barcode"/>
    <w:basedOn w:val="Normal"/>
    <w:next w:val="Normal"/>
    <w:pPr>
      <w:spacing w:before="120"/>
    </w:pPr>
    <w:rPr>
      <w:rFonts w:ascii="Kix Barcode" w:hAnsi="Kix Barcode"/>
      <w:sz w:val="20"/>
      <w:szCs w:val="20"/>
    </w:rPr>
  </w:style>
  <w:style w:type="character" w:customStyle="1" w:styleId="CommentSubjectChar">
    <w:name w:val="Comment Subject Char"/>
    <w:basedOn w:val="CommentTextChar"/>
    <w:link w:val="CommentSubject"/>
    <w:uiPriority w:val="99"/>
    <w:semiHidden/>
    <w:rsid w:val="007F1168"/>
    <w:rPr>
      <w:rFonts w:ascii="Verdana" w:hAnsi="Verdana"/>
      <w:b/>
      <w:bCs/>
      <w:color w:val="00000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A0F24"/>
    <w:pPr>
      <w:autoSpaceDN/>
      <w:spacing w:line="240" w:lineRule="auto"/>
      <w:textAlignment w:val="auto"/>
    </w:pPr>
    <w:rPr>
      <w:rFonts w:eastAsia="MS Mincho"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0A0F24"/>
    <w:rPr>
      <w:rFonts w:ascii="Verdana" w:eastAsia="MS Mincho" w:hAnsi="Verdana" w:cstheme="minorBidi"/>
      <w:lang w:val="en-US" w:eastAsia="en-US"/>
    </w:rPr>
  </w:style>
  <w:style w:type="character" w:styleId="FootnoteReference">
    <w:name w:val="footnote reference"/>
    <w:basedOn w:val="DefaultParagraphFont"/>
    <w:uiPriority w:val="99"/>
    <w:semiHidden/>
    <w:unhideWhenUsed/>
    <w:rsid w:val="000A0F24"/>
    <w:rPr>
      <w:vertAlign w:val="superscript"/>
    </w:rPr>
  </w:style>
  <w:style w:type="paragraph" w:styleId="Header">
    <w:name w:val="header"/>
    <w:basedOn w:val="Normal"/>
    <w:link w:val="HeaderChar"/>
    <w:uiPriority w:val="99"/>
    <w:unhideWhenUsed/>
    <w:rsid w:val="00992FD6"/>
    <w:pPr>
      <w:tabs>
        <w:tab w:val="center" w:pos="4513"/>
        <w:tab w:val="right" w:pos="9026"/>
      </w:tabs>
      <w:spacing w:line="240" w:lineRule="auto"/>
    </w:pPr>
  </w:style>
  <w:style w:type="character" w:customStyle="1" w:styleId="HeaderChar">
    <w:name w:val="Header Char"/>
    <w:basedOn w:val="DefaultParagraphFont"/>
    <w:link w:val="Header"/>
    <w:uiPriority w:val="99"/>
    <w:rsid w:val="00992FD6"/>
    <w:rPr>
      <w:rFonts w:ascii="Verdana" w:hAnsi="Verdana"/>
      <w:color w:val="000000"/>
      <w:sz w:val="18"/>
      <w:szCs w:val="18"/>
    </w:rPr>
  </w:style>
  <w:style w:type="paragraph" w:styleId="Footer">
    <w:name w:val="footer"/>
    <w:basedOn w:val="Normal"/>
    <w:link w:val="FooterChar"/>
    <w:uiPriority w:val="99"/>
    <w:unhideWhenUsed/>
    <w:rsid w:val="00992FD6"/>
    <w:pPr>
      <w:tabs>
        <w:tab w:val="center" w:pos="4513"/>
        <w:tab w:val="right" w:pos="9026"/>
      </w:tabs>
      <w:spacing w:line="240" w:lineRule="auto"/>
    </w:pPr>
  </w:style>
  <w:style w:type="character" w:customStyle="1" w:styleId="FooterChar">
    <w:name w:val="Footer Char"/>
    <w:basedOn w:val="DefaultParagraphFont"/>
    <w:link w:val="Footer"/>
    <w:uiPriority w:val="99"/>
    <w:rsid w:val="00992FD6"/>
    <w:rPr>
      <w:rFonts w:ascii="Verdana" w:hAnsi="Verdana"/>
      <w:color w:val="000000"/>
      <w:sz w:val="18"/>
      <w:szCs w:val="18"/>
    </w:rPr>
  </w:style>
  <w:style w:type="paragraph" w:styleId="Revision">
    <w:name w:val="Revision"/>
    <w:hidden/>
    <w:uiPriority w:val="99"/>
    <w:semiHidden/>
    <w:rsid w:val="00202971"/>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48727C"/>
    <w:pPr>
      <w:spacing w:before="200" w:after="160"/>
      <w:ind w:left="861"/>
      <w:jc w:val="center"/>
    </w:pPr>
    <w:rPr>
      <w:i/>
      <w:color w:val="404040"/>
    </w:rPr>
  </w:style>
  <w:style w:type="paragraph" w:customStyle="1" w:styleId="Geenafstand1">
    <w:name w:val="Geen afstand1"/>
    <w:basedOn w:val="Normal"/>
    <w:next w:val="Normal"/>
    <w:uiPriority w:val="98"/>
    <w:qFormat/>
    <w:rsid w:val="0048727C"/>
    <w:pPr>
      <w:spacing w:line="180" w:lineRule="exact"/>
    </w:pPr>
  </w:style>
  <w:style w:type="paragraph" w:customStyle="1" w:styleId="Intensievebenadrukking1">
    <w:name w:val="Intensieve benadrukking1"/>
    <w:basedOn w:val="Normal"/>
    <w:next w:val="Normal"/>
    <w:uiPriority w:val="98"/>
    <w:qFormat/>
    <w:rsid w:val="0048727C"/>
    <w:rPr>
      <w:i/>
      <w:color w:val="4F81BD"/>
    </w:rPr>
  </w:style>
  <w:style w:type="paragraph" w:customStyle="1" w:styleId="Intensieveverwijzing1">
    <w:name w:val="Intensieve verwijzing1"/>
    <w:basedOn w:val="Normal"/>
    <w:next w:val="Normal"/>
    <w:uiPriority w:val="98"/>
    <w:qFormat/>
    <w:rsid w:val="0048727C"/>
    <w:rPr>
      <w:b/>
      <w:smallCaps/>
      <w:color w:val="4F81BD"/>
      <w:spacing w:val="5"/>
    </w:rPr>
  </w:style>
  <w:style w:type="paragraph" w:customStyle="1" w:styleId="Kop11">
    <w:name w:val="Kop 11"/>
    <w:basedOn w:val="Normal"/>
    <w:next w:val="Normal"/>
    <w:qFormat/>
    <w:rsid w:val="0048727C"/>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8727C"/>
    <w:pPr>
      <w:tabs>
        <w:tab w:val="left" w:pos="0"/>
      </w:tabs>
      <w:spacing w:before="240"/>
    </w:pPr>
    <w:rPr>
      <w:i/>
    </w:rPr>
  </w:style>
  <w:style w:type="paragraph" w:customStyle="1" w:styleId="Kop31">
    <w:name w:val="Kop 31"/>
    <w:basedOn w:val="Normal"/>
    <w:next w:val="Normal"/>
    <w:uiPriority w:val="2"/>
    <w:qFormat/>
    <w:rsid w:val="0048727C"/>
    <w:pPr>
      <w:tabs>
        <w:tab w:val="left" w:pos="0"/>
      </w:tabs>
      <w:spacing w:before="240"/>
      <w:ind w:left="-1120"/>
    </w:pPr>
  </w:style>
  <w:style w:type="paragraph" w:customStyle="1" w:styleId="Kop41">
    <w:name w:val="Kop 41"/>
    <w:basedOn w:val="Normal"/>
    <w:next w:val="Normal"/>
    <w:uiPriority w:val="3"/>
    <w:qFormat/>
    <w:rsid w:val="0048727C"/>
    <w:pPr>
      <w:tabs>
        <w:tab w:val="left" w:pos="0"/>
      </w:tabs>
      <w:spacing w:before="240"/>
      <w:ind w:left="-1120"/>
    </w:pPr>
  </w:style>
  <w:style w:type="paragraph" w:customStyle="1" w:styleId="Kop51">
    <w:name w:val="Kop 51"/>
    <w:basedOn w:val="Normal"/>
    <w:next w:val="Normal"/>
    <w:rsid w:val="0048727C"/>
    <w:pPr>
      <w:spacing w:line="320" w:lineRule="exact"/>
    </w:pPr>
    <w:rPr>
      <w:sz w:val="24"/>
      <w:szCs w:val="24"/>
    </w:rPr>
  </w:style>
  <w:style w:type="paragraph" w:customStyle="1" w:styleId="Ondertitel1">
    <w:name w:val="Ondertitel1"/>
    <w:basedOn w:val="Normal"/>
    <w:next w:val="Normal"/>
    <w:uiPriority w:val="8"/>
    <w:qFormat/>
    <w:rsid w:val="0048727C"/>
    <w:pPr>
      <w:spacing w:line="320" w:lineRule="atLeast"/>
    </w:pPr>
    <w:rPr>
      <w:sz w:val="24"/>
      <w:szCs w:val="24"/>
    </w:rPr>
  </w:style>
  <w:style w:type="paragraph" w:customStyle="1" w:styleId="Subtielebenadrukking1">
    <w:name w:val="Subtiele benadrukking1"/>
    <w:basedOn w:val="Normal"/>
    <w:next w:val="Normal"/>
    <w:uiPriority w:val="98"/>
    <w:qFormat/>
    <w:rsid w:val="0048727C"/>
    <w:rPr>
      <w:i/>
      <w:color w:val="404040"/>
    </w:rPr>
  </w:style>
  <w:style w:type="paragraph" w:customStyle="1" w:styleId="Subtieleverwijzing1">
    <w:name w:val="Subtiele verwijzing1"/>
    <w:basedOn w:val="Normal"/>
    <w:next w:val="Normal"/>
    <w:uiPriority w:val="98"/>
    <w:qFormat/>
    <w:rsid w:val="0048727C"/>
    <w:rPr>
      <w:smallCaps/>
      <w:color w:val="404040"/>
    </w:rPr>
  </w:style>
  <w:style w:type="table" w:customStyle="1" w:styleId="Tabelraster1">
    <w:name w:val="Tabelraster1"/>
    <w:rsid w:val="0048727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8727C"/>
    <w:pPr>
      <w:spacing w:line="320" w:lineRule="atLeast"/>
    </w:pPr>
    <w:rPr>
      <w:b/>
      <w:sz w:val="24"/>
      <w:szCs w:val="24"/>
    </w:rPr>
  </w:style>
  <w:style w:type="paragraph" w:customStyle="1" w:styleId="Titelvanboek1">
    <w:name w:val="Titel van boek1"/>
    <w:basedOn w:val="Normal"/>
    <w:next w:val="Normal"/>
    <w:uiPriority w:val="98"/>
    <w:qFormat/>
    <w:rsid w:val="0048727C"/>
    <w:rPr>
      <w:b/>
      <w:i/>
      <w:spacing w:val="5"/>
    </w:rPr>
  </w:style>
  <w:style w:type="character" w:styleId="UnresolvedMention">
    <w:name w:val="Unresolved Mention"/>
    <w:basedOn w:val="DefaultParagraphFont"/>
    <w:uiPriority w:val="99"/>
    <w:semiHidden/>
    <w:unhideWhenUsed/>
    <w:rsid w:val="00875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769">
      <w:bodyDiv w:val="1"/>
      <w:marLeft w:val="0"/>
      <w:marRight w:val="0"/>
      <w:marTop w:val="0"/>
      <w:marBottom w:val="0"/>
      <w:divBdr>
        <w:top w:val="none" w:sz="0" w:space="0" w:color="auto"/>
        <w:left w:val="none" w:sz="0" w:space="0" w:color="auto"/>
        <w:bottom w:val="none" w:sz="0" w:space="0" w:color="auto"/>
        <w:right w:val="none" w:sz="0" w:space="0" w:color="auto"/>
      </w:divBdr>
    </w:div>
    <w:div w:id="1638873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536</ap:Words>
  <ap:Characters>2952</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Kamerbrief opstaande toezeggingen inzake het Midden-Oosten</vt:lpstr>
    </vt:vector>
  </ap:TitlesOfParts>
  <ap:LinksUpToDate>false</ap:LinksUpToDate>
  <ap:CharactersWithSpaces>3482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2026-03-26T16:23:00.0000000Z</dcterms:created>
  <dcterms:modified xsi:type="dcterms:W3CDTF">2026-03-26T16:23:00.0000000Z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_dlc_DocIdItemGuid">
    <vt:lpwstr>f6dd1918-0e33-4749-8c6f-94a876c63ae9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BZDossierTemplate">
    <vt:lpwstr>Verzoek</vt:lpwstr>
  </property>
  <property fmtid="{D5CDD505-2E9C-101B-9397-08002B2CF9AE}" pid="25" name="URL">
    <vt:lpwstr>https://247.plaza.buzaservices.nl/subject/PV-VZ2026012026/BZ2626481/Reguliere kamerbrief - Verzoek reactie Knessetwetgeving doodstraf.docx</vt:lpwstr>
  </property>
</Properties>
</file>