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1D457CB0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425C0B2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6025980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15DE21C5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0DCD3E5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0A350C6B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05C24DF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5859D27F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302A0DA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3E45B0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08ED396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0FBF7059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4AA60B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E97798" w14:paraId="12947BC8" w14:textId="1A6B25F5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36 663</w:t>
            </w:r>
          </w:p>
        </w:tc>
        <w:tc>
          <w:tcPr>
            <w:tcW w:w="7371" w:type="dxa"/>
            <w:gridSpan w:val="2"/>
          </w:tcPr>
          <w:p w:rsidRPr="00E97798" w:rsidR="00E97798" w:rsidP="001D280B" w:rsidRDefault="00E97798" w14:paraId="38BE038C" w14:textId="77777777">
            <w:pPr>
              <w:rPr>
                <w:b/>
              </w:rPr>
            </w:pPr>
            <w:r w:rsidRPr="00E97798">
              <w:rPr>
                <w:b/>
              </w:rPr>
              <w:t xml:space="preserve">Wijziging van de Leerplichtwet 1969 en enige andere onderwijswetten in verband met het voorkomen en het terugdringen van verzuim in het funderend onderwijs en het beroepsonderwijs (Wet terugdringen schoolverzuim) </w:t>
            </w:r>
          </w:p>
          <w:p w:rsidRPr="00783215" w:rsidR="003C21AC" w:rsidP="006E0971" w:rsidRDefault="003C21AC" w14:paraId="655D62D9" w14:textId="1B9BF70E">
            <w:pPr>
              <w:ind w:left="-70"/>
              <w:rPr>
                <w:b/>
              </w:rPr>
            </w:pPr>
          </w:p>
        </w:tc>
      </w:tr>
      <w:tr w:rsidR="003C21AC" w:rsidTr="00EA1CE4" w14:paraId="412D0A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F1BCF4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48ECD82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3006B8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77F736D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61FFDE79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3D47C1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0CD839FD" w14:textId="3708E3B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0A7A1B">
              <w:rPr>
                <w:rFonts w:ascii="Times New Roman" w:hAnsi="Times New Roman"/>
                <w:caps/>
              </w:rPr>
              <w:t>30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6F509F" w14:paraId="5E35493E" w14:textId="3152BC21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GEWIJZIGD </w:t>
            </w:r>
            <w:r w:rsidRPr="00C035D4" w:rsidR="003C21AC">
              <w:rPr>
                <w:rFonts w:ascii="Times New Roman" w:hAnsi="Times New Roman"/>
                <w:caps/>
              </w:rPr>
              <w:t xml:space="preserve">AMENDEMENT VAN HET LID </w:t>
            </w:r>
            <w:r w:rsidR="0028777B">
              <w:rPr>
                <w:rFonts w:ascii="Times New Roman" w:hAnsi="Times New Roman"/>
                <w:caps/>
              </w:rPr>
              <w:t>CEDER</w:t>
            </w:r>
            <w:r>
              <w:rPr>
                <w:rFonts w:ascii="Times New Roman" w:hAnsi="Times New Roman"/>
                <w:caps/>
              </w:rPr>
              <w:t xml:space="preserve"> </w:t>
            </w:r>
            <w:r w:rsidRPr="00E97D54">
              <w:rPr>
                <w:rFonts w:ascii="Times New Roman" w:hAnsi="Times New Roman"/>
                <w:bCs/>
                <w:caps/>
                <w:szCs w:val="24"/>
              </w:rPr>
              <w:t>TER VERVANGING VAN DAT GEDRUKT ONDER NR.</w:t>
            </w:r>
            <w:r w:rsidR="00E97D54">
              <w:rPr>
                <w:rFonts w:ascii="Times New Roman" w:hAnsi="Times New Roman"/>
                <w:caps/>
              </w:rPr>
              <w:t xml:space="preserve"> 13</w:t>
            </w:r>
          </w:p>
        </w:tc>
      </w:tr>
      <w:tr w:rsidR="003C21AC" w:rsidTr="00EA1CE4" w14:paraId="1B3BC3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04D3DCF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4ECFF6CC" w14:textId="3D6E43B8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6511E0">
              <w:rPr>
                <w:rFonts w:ascii="Times New Roman" w:hAnsi="Times New Roman"/>
                <w:b w:val="0"/>
              </w:rPr>
              <w:t>2</w:t>
            </w:r>
            <w:r w:rsidR="00E97D54">
              <w:rPr>
                <w:rFonts w:ascii="Times New Roman" w:hAnsi="Times New Roman"/>
                <w:b w:val="0"/>
              </w:rPr>
              <w:t>7</w:t>
            </w:r>
            <w:r w:rsidR="006511E0">
              <w:rPr>
                <w:rFonts w:ascii="Times New Roman" w:hAnsi="Times New Roman"/>
                <w:b w:val="0"/>
              </w:rPr>
              <w:t xml:space="preserve"> maart 2026</w:t>
            </w:r>
          </w:p>
        </w:tc>
      </w:tr>
      <w:tr w:rsidR="00B01BA6" w:rsidTr="00EA1CE4" w14:paraId="4FC413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5EC80C1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3B83F11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1FD3E5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303C995A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="00F1480B" w:rsidP="00F1480B" w:rsidRDefault="00F1480B" w14:paraId="48DFFBD7" w14:textId="77777777"/>
    <w:p w:rsidR="00F1480B" w:rsidP="00F1480B" w:rsidRDefault="00F1480B" w14:paraId="6119F3EC" w14:textId="3BAF8B75">
      <w:r>
        <w:t>I</w:t>
      </w:r>
    </w:p>
    <w:p w:rsidR="00F1480B" w:rsidP="0088452C" w:rsidRDefault="00F1480B" w14:paraId="2228A9E5" w14:textId="77777777">
      <w:pPr>
        <w:ind w:firstLine="284"/>
      </w:pPr>
    </w:p>
    <w:p w:rsidR="00C018CA" w:rsidP="0088452C" w:rsidRDefault="00C018CA" w14:paraId="30307543" w14:textId="77777777">
      <w:pPr>
        <w:ind w:firstLine="284"/>
      </w:pPr>
      <w:r>
        <w:t>Het in a</w:t>
      </w:r>
      <w:r w:rsidR="009D3D28">
        <w:t xml:space="preserve">rtikel I, onderdeel G, </w:t>
      </w:r>
      <w:r>
        <w:t xml:space="preserve"> </w:t>
      </w:r>
      <w:r w:rsidR="009D3D28">
        <w:t>voorgestelde artikel 21b</w:t>
      </w:r>
      <w:r>
        <w:t xml:space="preserve"> wordt als volgt gewijzigd:</w:t>
      </w:r>
    </w:p>
    <w:p w:rsidR="00C018CA" w:rsidP="0088452C" w:rsidRDefault="00C018CA" w14:paraId="3DB53DE3" w14:textId="77777777">
      <w:pPr>
        <w:ind w:firstLine="284"/>
      </w:pPr>
    </w:p>
    <w:p w:rsidR="00C018CA" w:rsidP="0088452C" w:rsidRDefault="00C018CA" w14:paraId="3B13CF21" w14:textId="5C7020A4">
      <w:pPr>
        <w:ind w:firstLine="284"/>
      </w:pPr>
      <w:r>
        <w:t xml:space="preserve">1. In het vijfde </w:t>
      </w:r>
      <w:r w:rsidR="009D3D28">
        <w:t xml:space="preserve">lid </w:t>
      </w:r>
      <w:r>
        <w:t>vervalt “en de bewaartermijn van deze gegevens,”.</w:t>
      </w:r>
    </w:p>
    <w:p w:rsidR="00C018CA" w:rsidP="0088452C" w:rsidRDefault="00C018CA" w14:paraId="08DAF48B" w14:textId="77777777">
      <w:pPr>
        <w:ind w:firstLine="284"/>
      </w:pPr>
    </w:p>
    <w:p w:rsidR="00C018CA" w:rsidP="0088452C" w:rsidRDefault="00C018CA" w14:paraId="4574E68A" w14:textId="5CEC61E1">
      <w:pPr>
        <w:ind w:firstLine="284"/>
      </w:pPr>
      <w:r>
        <w:t>2. Er word</w:t>
      </w:r>
      <w:r w:rsidR="001C2001">
        <w:t xml:space="preserve">en </w:t>
      </w:r>
      <w:r w:rsidR="00FF3668">
        <w:t>een lid</w:t>
      </w:r>
      <w:r>
        <w:t xml:space="preserve"> toegevoegd, luidende:</w:t>
      </w:r>
    </w:p>
    <w:p w:rsidR="00C018CA" w:rsidP="0088452C" w:rsidRDefault="00C018CA" w14:paraId="239E5B00" w14:textId="6B4F0763">
      <w:pPr>
        <w:ind w:firstLine="284"/>
      </w:pPr>
      <w:r>
        <w:t xml:space="preserve">6. </w:t>
      </w:r>
      <w:r w:rsidRPr="00C018CA">
        <w:t xml:space="preserve">Onze Minister bewaart de gegevens, </w:t>
      </w:r>
      <w:r w:rsidRPr="006511E0">
        <w:t>bedoeld in het tweede lid,</w:t>
      </w:r>
      <w:r w:rsidRPr="00C018CA">
        <w:t xml:space="preserve"> niet langer dan noodzakelijk is voor de uitvoering van de taken, genoemd in het derde en vierde lid, en vernietigt deze uiterlijk na drie jaar.</w:t>
      </w:r>
    </w:p>
    <w:p w:rsidR="00C018CA" w:rsidP="0088452C" w:rsidRDefault="00C018CA" w14:paraId="156F7C0F" w14:textId="77777777">
      <w:pPr>
        <w:ind w:firstLine="284"/>
      </w:pPr>
    </w:p>
    <w:p w:rsidR="00F1480B" w:rsidP="00F1480B" w:rsidRDefault="00F1480B" w14:paraId="10866A4A" w14:textId="48AE1E43">
      <w:r>
        <w:t>II</w:t>
      </w:r>
    </w:p>
    <w:p w:rsidR="00F1480B" w:rsidP="00F1480B" w:rsidRDefault="00F1480B" w14:paraId="592EC054" w14:textId="77777777"/>
    <w:p w:rsidR="00C018CA" w:rsidP="00F1480B" w:rsidRDefault="00C018CA" w14:paraId="3522893F" w14:textId="77777777">
      <w:pPr>
        <w:ind w:firstLine="284"/>
      </w:pPr>
      <w:r>
        <w:t xml:space="preserve">Het in </w:t>
      </w:r>
      <w:r w:rsidR="00F1480B">
        <w:t>artikel I</w:t>
      </w:r>
      <w:r w:rsidR="00741113">
        <w:t>I</w:t>
      </w:r>
      <w:r w:rsidR="00F1480B">
        <w:t xml:space="preserve">, onderdeel </w:t>
      </w:r>
      <w:r w:rsidR="00741113">
        <w:t>F</w:t>
      </w:r>
      <w:r w:rsidR="00F1480B">
        <w:t xml:space="preserve">, voorgestelde artikel </w:t>
      </w:r>
      <w:r w:rsidR="00642C03">
        <w:t>33a</w:t>
      </w:r>
      <w:r>
        <w:t xml:space="preserve"> wordt als volgt gewijzigd:</w:t>
      </w:r>
    </w:p>
    <w:p w:rsidR="00C018CA" w:rsidP="00F1480B" w:rsidRDefault="00C018CA" w14:paraId="2CF3A19A" w14:textId="77777777">
      <w:pPr>
        <w:ind w:firstLine="284"/>
      </w:pPr>
    </w:p>
    <w:p w:rsidR="00C018CA" w:rsidP="00F1480B" w:rsidRDefault="00C018CA" w14:paraId="559DF3C1" w14:textId="77777777">
      <w:pPr>
        <w:ind w:firstLine="284"/>
      </w:pPr>
      <w:r>
        <w:t xml:space="preserve">1. In het vierde </w:t>
      </w:r>
      <w:r w:rsidR="00F1480B">
        <w:t>lid</w:t>
      </w:r>
      <w:r>
        <w:t xml:space="preserve"> vervalt “en de bewaartermijn van deze gegevens,”.</w:t>
      </w:r>
    </w:p>
    <w:p w:rsidR="00C018CA" w:rsidP="00F1480B" w:rsidRDefault="00C018CA" w14:paraId="4EE43FDD" w14:textId="77777777">
      <w:pPr>
        <w:ind w:firstLine="284"/>
      </w:pPr>
    </w:p>
    <w:p w:rsidR="00C018CA" w:rsidP="00F1480B" w:rsidRDefault="00C018CA" w14:paraId="417AB76F" w14:textId="5104E2FE">
      <w:pPr>
        <w:ind w:firstLine="284"/>
      </w:pPr>
      <w:r>
        <w:t>2. Er word</w:t>
      </w:r>
      <w:r w:rsidR="008767BF">
        <w:t>en</w:t>
      </w:r>
      <w:r>
        <w:t xml:space="preserve"> </w:t>
      </w:r>
      <w:r w:rsidR="00FF3668">
        <w:t xml:space="preserve">een </w:t>
      </w:r>
      <w:r>
        <w:t>l</w:t>
      </w:r>
      <w:r w:rsidR="006F509F">
        <w:t>id</w:t>
      </w:r>
      <w:r>
        <w:t xml:space="preserve"> toegevoegd, luidende: </w:t>
      </w:r>
    </w:p>
    <w:p w:rsidR="008767BF" w:rsidP="00C018CA" w:rsidRDefault="00C018CA" w14:paraId="5EF343AA" w14:textId="77777777">
      <w:pPr>
        <w:ind w:firstLine="284"/>
      </w:pPr>
      <w:r>
        <w:t xml:space="preserve">5. </w:t>
      </w:r>
      <w:r w:rsidRPr="00C018CA">
        <w:t xml:space="preserve">Onze Minister bewaart de gegevens, </w:t>
      </w:r>
      <w:r w:rsidRPr="006511E0">
        <w:t>bedoeld in het tweede lid,</w:t>
      </w:r>
      <w:r w:rsidRPr="00C018CA">
        <w:t xml:space="preserve"> niet langer dan noodzakelijk is voor de uitvoering van de taken, genoemd in het derde lid, en vernietigt deze uiterlijk na drie jaar.</w:t>
      </w:r>
    </w:p>
    <w:p w:rsidR="008767BF" w:rsidP="008767BF" w:rsidRDefault="008767BF" w14:paraId="2AD68B5F" w14:textId="77777777">
      <w:pPr>
        <w:ind w:firstLine="284"/>
      </w:pPr>
    </w:p>
    <w:p w:rsidRPr="00EA69AC" w:rsidR="003C21AC" w:rsidP="006511E0" w:rsidRDefault="003C21AC" w14:paraId="2D040B30" w14:textId="5F4DCB42">
      <w:pPr>
        <w:rPr>
          <w:b/>
        </w:rPr>
      </w:pPr>
      <w:r w:rsidRPr="00EA69AC">
        <w:rPr>
          <w:b/>
        </w:rPr>
        <w:t>Toelichting</w:t>
      </w:r>
    </w:p>
    <w:p w:rsidRPr="00E468D3" w:rsidR="00E468D3" w:rsidP="00E468D3" w:rsidRDefault="00E468D3" w14:paraId="740330FD" w14:textId="77777777">
      <w:pPr>
        <w:rPr>
          <w:u w:val="single"/>
        </w:rPr>
      </w:pPr>
    </w:p>
    <w:p w:rsidR="00E468D3" w:rsidP="00E468D3" w:rsidRDefault="00E468D3" w14:paraId="6424BBD0" w14:textId="4DBA7196">
      <w:r w:rsidRPr="00E468D3">
        <w:t xml:space="preserve">Dit amendement regelt dat de bewaartermijn van de gegevens die een school aanlevert aan </w:t>
      </w:r>
      <w:r w:rsidR="00ED34B2">
        <w:t xml:space="preserve">de Minister (in de praktijk: </w:t>
      </w:r>
      <w:r w:rsidRPr="00E468D3">
        <w:t>DUO</w:t>
      </w:r>
      <w:r w:rsidR="00ED34B2">
        <w:t>)</w:t>
      </w:r>
      <w:r w:rsidRPr="00E468D3">
        <w:t xml:space="preserve">, maximaal drie jaar </w:t>
      </w:r>
      <w:r w:rsidR="00892AF5">
        <w:t>door DUO</w:t>
      </w:r>
      <w:r w:rsidRPr="00E468D3" w:rsidR="00892AF5">
        <w:t xml:space="preserve"> </w:t>
      </w:r>
      <w:r w:rsidR="00006AF1">
        <w:t>is</w:t>
      </w:r>
      <w:r w:rsidRPr="00E468D3">
        <w:t>.</w:t>
      </w:r>
      <w:r w:rsidR="007F6D4B">
        <w:t xml:space="preserve"> </w:t>
      </w:r>
    </w:p>
    <w:p w:rsidR="00F111C2" w:rsidP="00E468D3" w:rsidRDefault="00F111C2" w14:paraId="5F1903AB" w14:textId="77777777"/>
    <w:p w:rsidR="009203C8" w:rsidP="009203C8" w:rsidRDefault="00F111C2" w14:paraId="419A78A0" w14:textId="2CBEADF9">
      <w:r>
        <w:t xml:space="preserve">De Afdeling Advisering van de Raad van State adviseert om </w:t>
      </w:r>
      <w:r w:rsidR="004A3B74">
        <w:t>de</w:t>
      </w:r>
      <w:r>
        <w:t xml:space="preserve"> hoofdelement</w:t>
      </w:r>
      <w:r w:rsidR="004A3B74">
        <w:t>en</w:t>
      </w:r>
      <w:r>
        <w:t xml:space="preserve"> van de doorlevering van gegevens in de wet op te nemen en niet in een a</w:t>
      </w:r>
      <w:r w:rsidR="00274D9B">
        <w:t>lgemene maatregel van bestuur</w:t>
      </w:r>
      <w:r>
        <w:t xml:space="preserve">. </w:t>
      </w:r>
      <w:r w:rsidR="003B5C67">
        <w:t>Indiener is</w:t>
      </w:r>
      <w:r w:rsidR="009B4014">
        <w:t xml:space="preserve">, mede in het licht van </w:t>
      </w:r>
      <w:r w:rsidR="001C1AA6">
        <w:t>dit</w:t>
      </w:r>
      <w:r w:rsidR="009B4014">
        <w:t xml:space="preserve"> advies, van mening dat meer op wetsniveau kan worden geregeld dan nu het geval is. Daarom regelt dit amendement </w:t>
      </w:r>
      <w:r w:rsidR="00006AF1">
        <w:t xml:space="preserve">dat de bewaartermijn van de gegevens die de school aan DUO aanlevert, maximaal drie jaar is. </w:t>
      </w:r>
      <w:r w:rsidR="009203C8">
        <w:t xml:space="preserve">In haar antwoord geeft de regering </w:t>
      </w:r>
      <w:r w:rsidR="001C1AA6">
        <w:t xml:space="preserve">immers </w:t>
      </w:r>
      <w:r w:rsidR="009203C8">
        <w:t xml:space="preserve">aan dat de informatie die door het bevoegd gezag aan de Minister (in de praktijk: DUO) wordt verstuurd persoonsgegevens kan betreffen, omdat anonimiteit in de zin van de Algemene verordening persoonsgegevens </w:t>
      </w:r>
      <w:r w:rsidR="001C1AA6">
        <w:t xml:space="preserve">(AVG) </w:t>
      </w:r>
      <w:r w:rsidR="009203C8">
        <w:t>niet kan worden gegarandeerd.</w:t>
      </w:r>
      <w:r w:rsidR="001C1AA6">
        <w:t xml:space="preserve"> </w:t>
      </w:r>
      <w:r w:rsidR="0055045B">
        <w:t xml:space="preserve">Indiener acht het onwaarschijnlijk dat DUO de gegevens langer dan drie jaar nodig heeft dan voor het doel </w:t>
      </w:r>
      <w:r w:rsidR="001D7721">
        <w:lastRenderedPageBreak/>
        <w:t xml:space="preserve">waarvoor deze worden gebruikt, namelijk het delen van de geaggregeerde informatie met het college van B&amp;W en de samenwerkingsverbanden. </w:t>
      </w:r>
    </w:p>
    <w:p w:rsidR="00E97798" w:rsidP="00E97798" w:rsidRDefault="00E97798" w14:paraId="448C7DE7" w14:textId="77777777"/>
    <w:p w:rsidRPr="00E97798" w:rsidR="00E97798" w:rsidP="00E97798" w:rsidRDefault="0028777B" w14:paraId="56866EAE" w14:textId="697DF2ED">
      <w:r>
        <w:t>Ceder</w:t>
      </w:r>
    </w:p>
    <w:p w:rsidRPr="00EA69AC" w:rsidR="00B4708A" w:rsidP="00E97798" w:rsidRDefault="00B4708A" w14:paraId="0906B192" w14:textId="414363F6"/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918F8" w14:textId="77777777" w:rsidR="00ED2000" w:rsidRDefault="00ED2000">
      <w:pPr>
        <w:spacing w:line="20" w:lineRule="exact"/>
      </w:pPr>
    </w:p>
  </w:endnote>
  <w:endnote w:type="continuationSeparator" w:id="0">
    <w:p w14:paraId="54B6EDB0" w14:textId="77777777" w:rsidR="00ED2000" w:rsidRDefault="00ED200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0CF5311" w14:textId="77777777" w:rsidR="00ED2000" w:rsidRDefault="00ED200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8D579" w14:textId="77777777" w:rsidR="00ED2000" w:rsidRDefault="00ED200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6C873F" w14:textId="77777777" w:rsidR="00ED2000" w:rsidRDefault="00ED2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98"/>
    <w:rsid w:val="00006AF1"/>
    <w:rsid w:val="00047494"/>
    <w:rsid w:val="00052244"/>
    <w:rsid w:val="0007471A"/>
    <w:rsid w:val="000A7A1B"/>
    <w:rsid w:val="000B7E50"/>
    <w:rsid w:val="000C03F3"/>
    <w:rsid w:val="000C0E26"/>
    <w:rsid w:val="000D17BF"/>
    <w:rsid w:val="001359DB"/>
    <w:rsid w:val="00157CAF"/>
    <w:rsid w:val="001656EE"/>
    <w:rsid w:val="0016653D"/>
    <w:rsid w:val="0016742A"/>
    <w:rsid w:val="001773C6"/>
    <w:rsid w:val="001C1AA6"/>
    <w:rsid w:val="001C2001"/>
    <w:rsid w:val="001D2537"/>
    <w:rsid w:val="001D56AF"/>
    <w:rsid w:val="001D7721"/>
    <w:rsid w:val="001E0E21"/>
    <w:rsid w:val="001F0E29"/>
    <w:rsid w:val="001F71D5"/>
    <w:rsid w:val="00212E0A"/>
    <w:rsid w:val="002153B0"/>
    <w:rsid w:val="0021777F"/>
    <w:rsid w:val="00241DD0"/>
    <w:rsid w:val="00274D9B"/>
    <w:rsid w:val="00280D4C"/>
    <w:rsid w:val="0028777B"/>
    <w:rsid w:val="002A0713"/>
    <w:rsid w:val="002C07F9"/>
    <w:rsid w:val="002E508C"/>
    <w:rsid w:val="00341CE0"/>
    <w:rsid w:val="00397245"/>
    <w:rsid w:val="00397DFC"/>
    <w:rsid w:val="003B476F"/>
    <w:rsid w:val="003B5C67"/>
    <w:rsid w:val="003C21AC"/>
    <w:rsid w:val="003C5218"/>
    <w:rsid w:val="003C7876"/>
    <w:rsid w:val="003E2308"/>
    <w:rsid w:val="003E2F98"/>
    <w:rsid w:val="003E404A"/>
    <w:rsid w:val="00413B00"/>
    <w:rsid w:val="0042574B"/>
    <w:rsid w:val="004330ED"/>
    <w:rsid w:val="00466D66"/>
    <w:rsid w:val="00481C91"/>
    <w:rsid w:val="004911E3"/>
    <w:rsid w:val="00497D57"/>
    <w:rsid w:val="004A1E29"/>
    <w:rsid w:val="004A3B74"/>
    <w:rsid w:val="004A7DD4"/>
    <w:rsid w:val="004B50D8"/>
    <w:rsid w:val="004B5B90"/>
    <w:rsid w:val="00501109"/>
    <w:rsid w:val="0055045B"/>
    <w:rsid w:val="00554A91"/>
    <w:rsid w:val="005703C9"/>
    <w:rsid w:val="00586E50"/>
    <w:rsid w:val="00597703"/>
    <w:rsid w:val="005A12C1"/>
    <w:rsid w:val="005A6097"/>
    <w:rsid w:val="005B1DCC"/>
    <w:rsid w:val="005B7323"/>
    <w:rsid w:val="005C25B9"/>
    <w:rsid w:val="005E22E0"/>
    <w:rsid w:val="00603D34"/>
    <w:rsid w:val="006267E6"/>
    <w:rsid w:val="00642C03"/>
    <w:rsid w:val="006511E0"/>
    <w:rsid w:val="006558D2"/>
    <w:rsid w:val="00672D25"/>
    <w:rsid w:val="006738BC"/>
    <w:rsid w:val="006B0CB0"/>
    <w:rsid w:val="006C6083"/>
    <w:rsid w:val="006D3E69"/>
    <w:rsid w:val="006E0971"/>
    <w:rsid w:val="006E0ABD"/>
    <w:rsid w:val="006F11C2"/>
    <w:rsid w:val="006F509F"/>
    <w:rsid w:val="00741113"/>
    <w:rsid w:val="007709F6"/>
    <w:rsid w:val="00783215"/>
    <w:rsid w:val="007965FC"/>
    <w:rsid w:val="007B5996"/>
    <w:rsid w:val="007C334C"/>
    <w:rsid w:val="007D2608"/>
    <w:rsid w:val="007F6D4B"/>
    <w:rsid w:val="00801556"/>
    <w:rsid w:val="008164E5"/>
    <w:rsid w:val="008176E6"/>
    <w:rsid w:val="00830081"/>
    <w:rsid w:val="008467D7"/>
    <w:rsid w:val="00852541"/>
    <w:rsid w:val="00865D47"/>
    <w:rsid w:val="008767BF"/>
    <w:rsid w:val="0088452C"/>
    <w:rsid w:val="00886268"/>
    <w:rsid w:val="00892AF5"/>
    <w:rsid w:val="008D7DCB"/>
    <w:rsid w:val="008E1647"/>
    <w:rsid w:val="009055DB"/>
    <w:rsid w:val="00905ECB"/>
    <w:rsid w:val="009203C8"/>
    <w:rsid w:val="0096165D"/>
    <w:rsid w:val="0097127E"/>
    <w:rsid w:val="00993E91"/>
    <w:rsid w:val="009A409F"/>
    <w:rsid w:val="009B4014"/>
    <w:rsid w:val="009B5845"/>
    <w:rsid w:val="009C0C1F"/>
    <w:rsid w:val="009D3D28"/>
    <w:rsid w:val="00A10505"/>
    <w:rsid w:val="00A1288B"/>
    <w:rsid w:val="00A347C4"/>
    <w:rsid w:val="00A53203"/>
    <w:rsid w:val="00A772EB"/>
    <w:rsid w:val="00A97CB6"/>
    <w:rsid w:val="00B01BA6"/>
    <w:rsid w:val="00B42CD1"/>
    <w:rsid w:val="00B4708A"/>
    <w:rsid w:val="00B662A5"/>
    <w:rsid w:val="00B82AC2"/>
    <w:rsid w:val="00BF623B"/>
    <w:rsid w:val="00C018CA"/>
    <w:rsid w:val="00C035D4"/>
    <w:rsid w:val="00C679BF"/>
    <w:rsid w:val="00C81BBD"/>
    <w:rsid w:val="00CC263B"/>
    <w:rsid w:val="00CD3132"/>
    <w:rsid w:val="00CE27CD"/>
    <w:rsid w:val="00D0339C"/>
    <w:rsid w:val="00D134F3"/>
    <w:rsid w:val="00D47D01"/>
    <w:rsid w:val="00D774B3"/>
    <w:rsid w:val="00DA1D93"/>
    <w:rsid w:val="00DB4898"/>
    <w:rsid w:val="00DD35A5"/>
    <w:rsid w:val="00DD6406"/>
    <w:rsid w:val="00DE2948"/>
    <w:rsid w:val="00DE336E"/>
    <w:rsid w:val="00DF68BE"/>
    <w:rsid w:val="00DF712A"/>
    <w:rsid w:val="00E25DF4"/>
    <w:rsid w:val="00E3485D"/>
    <w:rsid w:val="00E468D3"/>
    <w:rsid w:val="00E574C1"/>
    <w:rsid w:val="00E61431"/>
    <w:rsid w:val="00E6619B"/>
    <w:rsid w:val="00E85212"/>
    <w:rsid w:val="00E908D7"/>
    <w:rsid w:val="00E97798"/>
    <w:rsid w:val="00E97D54"/>
    <w:rsid w:val="00EA1CE4"/>
    <w:rsid w:val="00EA5484"/>
    <w:rsid w:val="00EA69AC"/>
    <w:rsid w:val="00EB40A1"/>
    <w:rsid w:val="00EC3112"/>
    <w:rsid w:val="00ED2000"/>
    <w:rsid w:val="00ED34B2"/>
    <w:rsid w:val="00ED5E57"/>
    <w:rsid w:val="00EE1BA8"/>
    <w:rsid w:val="00EE1BD8"/>
    <w:rsid w:val="00F111C2"/>
    <w:rsid w:val="00F1480B"/>
    <w:rsid w:val="00FA0993"/>
    <w:rsid w:val="00FA5BBE"/>
    <w:rsid w:val="00FF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A55A4"/>
  <w15:docId w15:val="{14F87264-242A-4D55-9101-1C987F73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E9779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9779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97798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9779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97798"/>
    <w:rPr>
      <w:b/>
      <w:bCs/>
    </w:rPr>
  </w:style>
  <w:style w:type="paragraph" w:styleId="Revisie">
    <w:name w:val="Revision"/>
    <w:hidden/>
    <w:uiPriority w:val="99"/>
    <w:semiHidden/>
    <w:rsid w:val="00892AF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383</ap:Words>
  <ap:Characters>2036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2415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2026-03-27T10:16:00.0000000Z</dcterms:created>
  <dcterms:modified xsi:type="dcterms:W3CDTF">2026-03-27T10:16:00.0000000Z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