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1C9436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84A877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E3C7E6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C96810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12AA8B1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0CFC38F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4E053D0" w14:textId="77777777"/>
        </w:tc>
      </w:tr>
      <w:tr w:rsidR="0028220F" w:rsidTr="0065630E" w14:paraId="36A9F26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323275D" w14:textId="77777777"/>
        </w:tc>
      </w:tr>
      <w:tr w:rsidR="0028220F" w:rsidTr="0065630E" w14:paraId="6B8A9C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0C433AE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1FF55C7" w14:textId="77777777">
            <w:pPr>
              <w:rPr>
                <w:b/>
              </w:rPr>
            </w:pPr>
          </w:p>
        </w:tc>
      </w:tr>
      <w:tr w:rsidR="0028220F" w:rsidTr="0065630E" w14:paraId="206F1A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3E6EA2" w14:paraId="3FA82867" w14:textId="0D395966">
            <w:pPr>
              <w:rPr>
                <w:b/>
              </w:rPr>
            </w:pPr>
            <w:r w:rsidRPr="003E6EA2">
              <w:rPr>
                <w:b/>
                <w:bCs/>
              </w:rPr>
              <w:t>23</w:t>
            </w:r>
            <w:r>
              <w:rPr>
                <w:b/>
                <w:bCs/>
              </w:rPr>
              <w:t xml:space="preserve"> </w:t>
            </w:r>
            <w:r w:rsidRPr="003E6EA2">
              <w:rPr>
                <w:b/>
                <w:bCs/>
              </w:rPr>
              <w:t>432</w:t>
            </w:r>
          </w:p>
        </w:tc>
        <w:tc>
          <w:tcPr>
            <w:tcW w:w="8647" w:type="dxa"/>
            <w:gridSpan w:val="2"/>
          </w:tcPr>
          <w:p w:rsidRPr="003E6EA2" w:rsidR="0028220F" w:rsidP="0065630E" w:rsidRDefault="003E6EA2" w14:paraId="3122D5C1" w14:textId="244032AB">
            <w:pPr>
              <w:rPr>
                <w:b/>
                <w:bCs/>
              </w:rPr>
            </w:pPr>
            <w:r w:rsidRPr="003E6EA2">
              <w:rPr>
                <w:b/>
                <w:bCs/>
              </w:rPr>
              <w:t>De situatie in het Midden-Oosten</w:t>
            </w:r>
          </w:p>
        </w:tc>
      </w:tr>
      <w:tr w:rsidR="0028220F" w:rsidTr="0065630E" w14:paraId="46E52D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676522" w14:textId="77777777"/>
        </w:tc>
        <w:tc>
          <w:tcPr>
            <w:tcW w:w="8647" w:type="dxa"/>
            <w:gridSpan w:val="2"/>
          </w:tcPr>
          <w:p w:rsidR="0028220F" w:rsidP="0065630E" w:rsidRDefault="0028220F" w14:paraId="569FAE0E" w14:textId="77777777"/>
        </w:tc>
      </w:tr>
      <w:tr w:rsidR="0028220F" w:rsidTr="0065630E" w14:paraId="6B0B3D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17D57E" w14:textId="77777777"/>
        </w:tc>
        <w:tc>
          <w:tcPr>
            <w:tcW w:w="8647" w:type="dxa"/>
            <w:gridSpan w:val="2"/>
          </w:tcPr>
          <w:p w:rsidR="0028220F" w:rsidP="0065630E" w:rsidRDefault="0028220F" w14:paraId="6A6620F5" w14:textId="77777777"/>
        </w:tc>
      </w:tr>
      <w:tr w:rsidR="0028220F" w:rsidTr="0065630E" w14:paraId="000F50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37EACE" w14:textId="4A38375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6179A">
              <w:rPr>
                <w:b/>
              </w:rPr>
              <w:t>715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1379E80" w14:textId="1BFB339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3E6EA2">
              <w:rPr>
                <w:b/>
              </w:rPr>
              <w:t>DE LEDEN DASSEN EN NEIJENHUIS</w:t>
            </w:r>
          </w:p>
          <w:p w:rsidR="0028220F" w:rsidP="0065630E" w:rsidRDefault="0028220F" w14:paraId="2DC88126" w14:textId="5FF1E0F3">
            <w:pPr>
              <w:rPr>
                <w:b/>
              </w:rPr>
            </w:pPr>
            <w:r>
              <w:t xml:space="preserve">Ter vervanging van die gedrukt onder nr. </w:t>
            </w:r>
            <w:r w:rsidR="003E6EA2">
              <w:t>687</w:t>
            </w:r>
          </w:p>
        </w:tc>
      </w:tr>
      <w:tr w:rsidR="0028220F" w:rsidTr="0065630E" w14:paraId="436E9B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9C3CBD" w14:textId="77777777"/>
        </w:tc>
        <w:tc>
          <w:tcPr>
            <w:tcW w:w="8647" w:type="dxa"/>
            <w:gridSpan w:val="2"/>
          </w:tcPr>
          <w:p w:rsidR="0028220F" w:rsidP="0065630E" w:rsidRDefault="0028220F" w14:paraId="12D2FE33" w14:textId="31DA8FEF">
            <w:r>
              <w:t xml:space="preserve">Voorgesteld </w:t>
            </w:r>
            <w:r w:rsidR="0006179A">
              <w:t>31 maart 2026</w:t>
            </w:r>
          </w:p>
        </w:tc>
      </w:tr>
      <w:tr w:rsidR="0028220F" w:rsidTr="0065630E" w14:paraId="008DA4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562C188" w14:textId="77777777"/>
        </w:tc>
        <w:tc>
          <w:tcPr>
            <w:tcW w:w="8647" w:type="dxa"/>
            <w:gridSpan w:val="2"/>
          </w:tcPr>
          <w:p w:rsidR="0028220F" w:rsidP="0065630E" w:rsidRDefault="0028220F" w14:paraId="38A72D9D" w14:textId="77777777"/>
        </w:tc>
      </w:tr>
      <w:tr w:rsidR="0028220F" w:rsidTr="0065630E" w14:paraId="09560D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4DEFD8D" w14:textId="77777777"/>
        </w:tc>
        <w:tc>
          <w:tcPr>
            <w:tcW w:w="8647" w:type="dxa"/>
            <w:gridSpan w:val="2"/>
          </w:tcPr>
          <w:p w:rsidR="0028220F" w:rsidP="0065630E" w:rsidRDefault="0028220F" w14:paraId="09B1E976" w14:textId="77777777">
            <w:r>
              <w:t>De Kamer,</w:t>
            </w:r>
          </w:p>
        </w:tc>
      </w:tr>
      <w:tr w:rsidR="0028220F" w:rsidTr="0065630E" w14:paraId="7D2A71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5601C7" w14:textId="77777777"/>
        </w:tc>
        <w:tc>
          <w:tcPr>
            <w:tcW w:w="8647" w:type="dxa"/>
            <w:gridSpan w:val="2"/>
          </w:tcPr>
          <w:p w:rsidR="0028220F" w:rsidP="0065630E" w:rsidRDefault="0028220F" w14:paraId="0F8F07C9" w14:textId="77777777"/>
        </w:tc>
      </w:tr>
      <w:tr w:rsidR="0028220F" w:rsidTr="0065630E" w14:paraId="4EBB2C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04B6089" w14:textId="77777777"/>
        </w:tc>
        <w:tc>
          <w:tcPr>
            <w:tcW w:w="8647" w:type="dxa"/>
            <w:gridSpan w:val="2"/>
          </w:tcPr>
          <w:p w:rsidR="0028220F" w:rsidP="0065630E" w:rsidRDefault="0028220F" w14:paraId="46C355B0" w14:textId="77777777">
            <w:r>
              <w:t>gehoord de beraadslaging,</w:t>
            </w:r>
          </w:p>
        </w:tc>
      </w:tr>
      <w:tr w:rsidR="0028220F" w:rsidTr="0065630E" w14:paraId="070419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DAE170D" w14:textId="77777777"/>
        </w:tc>
        <w:tc>
          <w:tcPr>
            <w:tcW w:w="8647" w:type="dxa"/>
            <w:gridSpan w:val="2"/>
          </w:tcPr>
          <w:p w:rsidR="0028220F" w:rsidP="0065630E" w:rsidRDefault="0028220F" w14:paraId="1AB759FE" w14:textId="77777777"/>
        </w:tc>
      </w:tr>
      <w:tr w:rsidR="0028220F" w:rsidTr="0065630E" w14:paraId="479CBA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644D5A" w14:textId="77777777"/>
        </w:tc>
        <w:tc>
          <w:tcPr>
            <w:tcW w:w="8647" w:type="dxa"/>
            <w:gridSpan w:val="2"/>
          </w:tcPr>
          <w:p w:rsidR="003E6EA2" w:rsidP="003E6EA2" w:rsidRDefault="003E6EA2" w14:paraId="0A46C5CB" w14:textId="77777777">
            <w:r>
              <w:t>constaterende dat door de oorlog in het Midden-Oosten mensen en bedrijven te maken krijgen met stijgende prijzen, en dat dit bij een langdurig conflict kan leiden tot aanzienlijke koopkrachteffecten, met name voor kwetsbare groepen, energie-intensieve bedrijven, en de werkende middenklasse;</w:t>
            </w:r>
          </w:p>
          <w:p w:rsidR="003E6EA2" w:rsidP="003E6EA2" w:rsidRDefault="003E6EA2" w14:paraId="590769CD" w14:textId="77777777"/>
          <w:p w:rsidR="003E6EA2" w:rsidP="003E6EA2" w:rsidRDefault="003E6EA2" w14:paraId="581EBF0E" w14:textId="77777777">
            <w:r>
              <w:t>overwegende dat het van belang is om de impact gericht te dempen;</w:t>
            </w:r>
          </w:p>
          <w:p w:rsidR="003E6EA2" w:rsidP="003E6EA2" w:rsidRDefault="003E6EA2" w14:paraId="271D732D" w14:textId="77777777"/>
          <w:p w:rsidR="003E6EA2" w:rsidP="003E6EA2" w:rsidRDefault="003E6EA2" w14:paraId="2E9472C6" w14:textId="77777777">
            <w:r>
              <w:t>verzoekt de regering bij het onderzoeken en uitwerken van maatregelen in ieder geval de volgende instrumenten te betrekken: de toeslagen, lastenverlichting op arbeid, gerichte energiesteun, een gerichte tegemoetkoming voor het energie-intensieve mkb;</w:t>
            </w:r>
          </w:p>
          <w:p w:rsidR="003E6EA2" w:rsidP="003E6EA2" w:rsidRDefault="003E6EA2" w14:paraId="19CE715D" w14:textId="77777777"/>
          <w:p w:rsidR="003E6EA2" w:rsidP="003E6EA2" w:rsidRDefault="003E6EA2" w14:paraId="1003E4FB" w14:textId="77777777">
            <w:r>
              <w:t xml:space="preserve">verzoekt de regering tevens te onderzoeken of en hoe bedrijven die mogelijke overwinsten boeken dankzij de stijgende energieprijzen kunnen bijdragen aan het dempen van de effecten van stijgende prijzen, </w:t>
            </w:r>
          </w:p>
          <w:p w:rsidR="003E6EA2" w:rsidP="003E6EA2" w:rsidRDefault="003E6EA2" w14:paraId="656555E5" w14:textId="77777777"/>
          <w:p w:rsidR="003E6EA2" w:rsidP="003E6EA2" w:rsidRDefault="003E6EA2" w14:paraId="00743CDE" w14:textId="77777777">
            <w:r>
              <w:t xml:space="preserve">en gaat over tot de orde van de dag. </w:t>
            </w:r>
          </w:p>
          <w:p w:rsidR="003E6EA2" w:rsidP="003E6EA2" w:rsidRDefault="003E6EA2" w14:paraId="064FAF4C" w14:textId="77777777"/>
          <w:p w:rsidR="003E6EA2" w:rsidP="003E6EA2" w:rsidRDefault="003E6EA2" w14:paraId="3A04B540" w14:textId="77777777">
            <w:r>
              <w:t>Dassen</w:t>
            </w:r>
          </w:p>
          <w:p w:rsidR="0028220F" w:rsidP="003E6EA2" w:rsidRDefault="003E6EA2" w14:paraId="79F859DF" w14:textId="61AA37E4">
            <w:r>
              <w:t>Neijenhuis</w:t>
            </w:r>
          </w:p>
        </w:tc>
      </w:tr>
    </w:tbl>
    <w:p w:rsidRPr="0028220F" w:rsidR="004A4819" w:rsidP="0028220F" w:rsidRDefault="004A4819" w14:paraId="62AF395A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1A8E5" w14:textId="77777777" w:rsidR="003E6EA2" w:rsidRDefault="003E6EA2">
      <w:pPr>
        <w:spacing w:line="20" w:lineRule="exact"/>
      </w:pPr>
    </w:p>
  </w:endnote>
  <w:endnote w:type="continuationSeparator" w:id="0">
    <w:p w14:paraId="67D82F37" w14:textId="77777777" w:rsidR="003E6EA2" w:rsidRDefault="003E6EA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8A9A0B6" w14:textId="77777777" w:rsidR="003E6EA2" w:rsidRDefault="003E6EA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17578" w14:textId="77777777" w:rsidR="003E6EA2" w:rsidRDefault="003E6EA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D1191D0" w14:textId="77777777" w:rsidR="003E6EA2" w:rsidRDefault="003E6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A2"/>
    <w:rsid w:val="00027E9C"/>
    <w:rsid w:val="0006179A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2F3ABE"/>
    <w:rsid w:val="003C3FF3"/>
    <w:rsid w:val="003E566A"/>
    <w:rsid w:val="003E6EA2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6DE7B"/>
  <w15:docId w15:val="{77B2A52E-27F7-42FC-87CD-6B41F157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180</ap:Words>
  <ap:Characters>993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2026-04-01T08:01:00.0000000Z</dcterms:created>
  <dcterms:modified xsi:type="dcterms:W3CDTF">2026-04-01T08:01:00.0000000Z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