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011" w:rsidP="00B13E22" w:rsidRDefault="00D632ED" w14:paraId="0B309344" w14:textId="77777777">
      <w:pPr>
        <w:spacing w:line="276" w:lineRule="auto"/>
      </w:pPr>
      <w:r>
        <w:t>Geachte voorzitter,</w:t>
      </w:r>
    </w:p>
    <w:p w:rsidR="009D0011" w:rsidP="00B13E22" w:rsidRDefault="009D0011" w14:paraId="0B309345" w14:textId="77777777">
      <w:pPr>
        <w:spacing w:line="276" w:lineRule="auto"/>
      </w:pPr>
    </w:p>
    <w:p w:rsidR="00501A7E" w:rsidP="00B13E22" w:rsidRDefault="004D5CCB" w14:paraId="30A5B475" w14:textId="2C969386">
      <w:pPr>
        <w:spacing w:line="276" w:lineRule="auto"/>
      </w:pPr>
      <w:r>
        <w:t>Met het oog op het commissiedebat Humanitaire Hulp van 1 april</w:t>
      </w:r>
      <w:r w:rsidR="00DC719A">
        <w:t xml:space="preserve"> a.s.</w:t>
      </w:r>
      <w:r>
        <w:t xml:space="preserve"> informeert het kabinet uw Kamer hierbij over de uitvoering van het coalitieakkoord met betrekking tot het herstellen van de relatie met</w:t>
      </w:r>
      <w:r w:rsidR="0003316F">
        <w:t xml:space="preserve"> United Nations Relief and Works Agency for Palestine Refugees in the Near East</w:t>
      </w:r>
      <w:r>
        <w:t xml:space="preserve"> </w:t>
      </w:r>
      <w:r w:rsidR="0003316F">
        <w:t>(</w:t>
      </w:r>
      <w:r w:rsidR="00501A7E">
        <w:t>UNRWA</w:t>
      </w:r>
      <w:r w:rsidR="0003316F">
        <w:t>)</w:t>
      </w:r>
      <w:r w:rsidR="00800CF6">
        <w:t>.</w:t>
      </w:r>
      <w:r w:rsidR="007927DE">
        <w:t xml:space="preserve"> </w:t>
      </w:r>
    </w:p>
    <w:p w:rsidR="00501A7E" w:rsidP="00B13E22" w:rsidRDefault="00501A7E" w14:paraId="48EBC713" w14:textId="77777777">
      <w:pPr>
        <w:spacing w:line="276" w:lineRule="auto"/>
      </w:pPr>
    </w:p>
    <w:p w:rsidR="009D0011" w:rsidP="00B13E22" w:rsidRDefault="00501A7E" w14:paraId="0B309346" w14:textId="00DDA19B">
      <w:pPr>
        <w:spacing w:line="276" w:lineRule="auto"/>
      </w:pPr>
      <w:r>
        <w:t xml:space="preserve">Zoals gesteld in het </w:t>
      </w:r>
      <w:r w:rsidR="00DC719A">
        <w:t>coalitie</w:t>
      </w:r>
      <w:r>
        <w:t>akkoord is het kabinet voornemens om binnen de huidige budgettaire kaders de samenwerking met UNRWA te herstellen.</w:t>
      </w:r>
      <w:r w:rsidRPr="00C565E3">
        <w:t xml:space="preserve"> </w:t>
      </w:r>
      <w:r>
        <w:t xml:space="preserve">Om opvolging te geven aan dit kabinetsstandpunt en moties </w:t>
      </w:r>
      <w:r w:rsidR="007112B1">
        <w:t>Kr</w:t>
      </w:r>
      <w:r w:rsidRPr="007112B1" w:rsidR="007112B1">
        <w:t>ö</w:t>
      </w:r>
      <w:r w:rsidR="007112B1">
        <w:t xml:space="preserve">ger c.s. </w:t>
      </w:r>
      <w:r w:rsidRPr="00C565E3" w:rsidR="00DC719A">
        <w:t xml:space="preserve">36 800- XVII, nr. 37 en </w:t>
      </w:r>
      <w:r w:rsidR="007112B1">
        <w:t xml:space="preserve">Dobbe </w:t>
      </w:r>
      <w:r w:rsidRPr="00C565E3" w:rsidR="00DC719A">
        <w:t>21 501-02, nr. 3324</w:t>
      </w:r>
      <w:r w:rsidR="00DC719A">
        <w:t xml:space="preserve"> </w:t>
      </w:r>
      <w:r>
        <w:t>van uw Kamer,</w:t>
      </w:r>
      <w:r w:rsidR="007927DE">
        <w:t xml:space="preserve"> heb ik contact </w:t>
      </w:r>
      <w:r>
        <w:t>gezocht</w:t>
      </w:r>
      <w:r w:rsidR="007927DE">
        <w:t xml:space="preserve"> met de Co</w:t>
      </w:r>
      <w:r w:rsidR="004D5CCB">
        <w:t>m</w:t>
      </w:r>
      <w:r w:rsidR="007927DE">
        <w:t xml:space="preserve">missaris Generaal van UNRWA, Philippe Lazzarini, om </w:t>
      </w:r>
      <w:r>
        <w:t xml:space="preserve">de Nederlandse </w:t>
      </w:r>
      <w:r w:rsidR="007927DE">
        <w:t xml:space="preserve">steun </w:t>
      </w:r>
      <w:r>
        <w:t xml:space="preserve">voor het mandaat van UNRWA </w:t>
      </w:r>
      <w:r w:rsidR="007927DE">
        <w:t xml:space="preserve">uit te spreken. </w:t>
      </w:r>
    </w:p>
    <w:p w:rsidR="00800CF6" w:rsidP="00B13E22" w:rsidRDefault="00800CF6" w14:paraId="1146E807" w14:textId="42D63015">
      <w:pPr>
        <w:spacing w:line="276" w:lineRule="auto"/>
      </w:pPr>
    </w:p>
    <w:p w:rsidR="00501A7E" w:rsidP="00B13E22" w:rsidRDefault="00800CF6" w14:paraId="0A280E1A" w14:textId="313226FF">
      <w:pPr>
        <w:spacing w:line="276" w:lineRule="auto"/>
      </w:pPr>
      <w:r>
        <w:t>UNRWA is door de Algemene Vergadering van de VN gemandateerd om basisdiensten te verlenen aan Palestijnse vluchtelingen in de regio.</w:t>
      </w:r>
      <w:r w:rsidR="00501A7E">
        <w:t xml:space="preserve"> Op dit moment</w:t>
      </w:r>
      <w:r w:rsidR="00DC719A">
        <w:t>,</w:t>
      </w:r>
      <w:r w:rsidR="00501A7E">
        <w:t xml:space="preserve"> waarbij sprake is van een humanitaire crisissituatie in Gaza en escalatie van geweld in het Midden Oosten, levert UNRWA bovendien belangrijke humanitaire hulp in Gaza en Libanon. </w:t>
      </w:r>
    </w:p>
    <w:p w:rsidR="00501A7E" w:rsidP="00B13E22" w:rsidRDefault="00501A7E" w14:paraId="20468D2F" w14:textId="77777777">
      <w:pPr>
        <w:spacing w:line="276" w:lineRule="auto"/>
      </w:pPr>
    </w:p>
    <w:p w:rsidR="00800CF6" w:rsidP="00B13E22" w:rsidRDefault="00501A7E" w14:paraId="36BDC5B9" w14:textId="648F5524">
      <w:pPr>
        <w:spacing w:line="276" w:lineRule="auto"/>
      </w:pPr>
      <w:r>
        <w:t xml:space="preserve">Het is van </w:t>
      </w:r>
      <w:r w:rsidR="00DC719A">
        <w:t xml:space="preserve">groot </w:t>
      </w:r>
      <w:r>
        <w:t xml:space="preserve">belang dat alle mogelijke hulp zo efficiënt en effectief mogelijk de mensen in Gaza en in de bredere regio kan bereiken. Het kabinet zet zich dan ook in om via bestaande structuren de hulp te ondersteunen, o.a. via UNRWA. </w:t>
      </w:r>
      <w:r w:rsidR="00800CF6">
        <w:t xml:space="preserve">De organisatie heeft de infrastructuur en een netwerk van lokale staf die diensten als gezondheidszorg en onderwijs </w:t>
      </w:r>
      <w:r>
        <w:t xml:space="preserve">kunnen </w:t>
      </w:r>
      <w:r w:rsidR="00800CF6">
        <w:t>verlenen.</w:t>
      </w:r>
    </w:p>
    <w:p w:rsidR="00800CF6" w:rsidP="00B13E22" w:rsidRDefault="00800CF6" w14:paraId="0D4B8343" w14:textId="77777777">
      <w:pPr>
        <w:spacing w:line="276" w:lineRule="auto"/>
      </w:pPr>
    </w:p>
    <w:p w:rsidR="00800CF6" w:rsidP="00B13E22" w:rsidRDefault="00800CF6" w14:paraId="295716DC" w14:textId="5B3A250E">
      <w:pPr>
        <w:spacing w:line="276" w:lineRule="auto"/>
      </w:pPr>
      <w:r>
        <w:t>Door het leveren van basisdiensten aan Palestijnse vluchtelingen draagt UNRWA bij aan betere leefomstandigheden en stabiliteit in de regio. Met de huidige situatie in de regio en de druk op de lokale systemen</w:t>
      </w:r>
      <w:r w:rsidR="00501A7E">
        <w:t>,</w:t>
      </w:r>
      <w:r>
        <w:t xml:space="preserve"> is UNRWA nodig om de noden te verlichten voor de Palestijnse vluchtelingen. </w:t>
      </w:r>
    </w:p>
    <w:p w:rsidR="007927DE" w:rsidP="00B13E22" w:rsidRDefault="007927DE" w14:paraId="79C0032A" w14:textId="77777777">
      <w:pPr>
        <w:spacing w:line="276" w:lineRule="auto"/>
      </w:pPr>
    </w:p>
    <w:p w:rsidRPr="00B45579" w:rsidR="00B45579" w:rsidP="00B45579" w:rsidRDefault="00086449" w14:paraId="5F1035F0" w14:textId="70FC2B5B">
      <w:pPr>
        <w:spacing w:line="276" w:lineRule="auto"/>
      </w:pPr>
      <w:r w:rsidRPr="00C26275">
        <w:t>Daarnaast blijft het kabinet zich inzetten voor diversificatie van humanitaire hulp in Gaza</w:t>
      </w:r>
      <w:r w:rsidRPr="00C26275" w:rsidR="00A0273A">
        <w:t>,</w:t>
      </w:r>
      <w:r w:rsidRPr="00C26275">
        <w:t xml:space="preserve"> want h</w:t>
      </w:r>
      <w:r w:rsidRPr="00C26275" w:rsidR="00B45579">
        <w:t>et</w:t>
      </w:r>
      <w:r w:rsidRPr="00B45579" w:rsidR="00B45579">
        <w:t xml:space="preserve"> kabinet acht het onwenselijk dat de</w:t>
      </w:r>
      <w:r w:rsidR="00B45579">
        <w:t xml:space="preserve"> </w:t>
      </w:r>
      <w:r w:rsidRPr="00B45579" w:rsidR="00B45579">
        <w:t xml:space="preserve">hulpverlening structureel afhankelijk blijft van een enkele organisatie. Daarom geeft Nederland ook </w:t>
      </w:r>
      <w:r w:rsidRPr="00B45579" w:rsidR="00B45579">
        <w:lastRenderedPageBreak/>
        <w:t xml:space="preserve">financiële steun aan andere VN-organisaties en de Rode Kruis- en Halve Maanbeweging. </w:t>
      </w:r>
    </w:p>
    <w:p w:rsidRPr="00B45579" w:rsidR="00B45579" w:rsidP="00B45579" w:rsidRDefault="00B45579" w14:paraId="0BF233BF" w14:textId="77777777">
      <w:pPr>
        <w:spacing w:line="276" w:lineRule="auto"/>
      </w:pPr>
    </w:p>
    <w:p w:rsidRPr="00B45579" w:rsidR="00B45579" w:rsidP="00B45579" w:rsidRDefault="00B45579" w14:paraId="65B7EE04" w14:textId="77777777">
      <w:pPr>
        <w:spacing w:line="276" w:lineRule="auto"/>
      </w:pPr>
      <w:r w:rsidRPr="00B45579">
        <w:t xml:space="preserve">Het kabinet hecht daarom zeer aan het implementeren van de aanbevelingen uit het Colonna-rapport. UNRWA heeft inmiddels diverse aanbevelingen geadopteerd en toegezegd de volledige implementatie hiervan voortvarend ter hand te nemen. Gelet op deze stappen en de afwezigheid van alternatieven voor de grootschalige noodhulp, gaat het kabinet over tot herstel van de steun. </w:t>
      </w:r>
    </w:p>
    <w:p w:rsidR="00B45579" w:rsidP="00B13E22" w:rsidRDefault="00B45579" w14:paraId="577BB337" w14:textId="77777777">
      <w:pPr>
        <w:spacing w:line="276" w:lineRule="auto"/>
      </w:pPr>
    </w:p>
    <w:p w:rsidR="007927DE" w:rsidP="00B45579" w:rsidRDefault="007927DE" w14:paraId="101491A6" w14:textId="46A1B2CD">
      <w:pPr>
        <w:spacing w:line="276" w:lineRule="auto"/>
      </w:pPr>
      <w:r>
        <w:t xml:space="preserve">Vanaf 2026 ben ik voornemens de bijdrage naar het oorspronkelijke bedrag van 19 miljoen EUR per jaar te herstellen door budgetten te schuiven naar UNRWA binnen beleidsartikel 4.1 (humanitaire hulp) van de BHOS-begroting. </w:t>
      </w:r>
      <w:r w:rsidRPr="007112B1" w:rsidR="007112B1">
        <w:t>Hier zult u op een later moment over worden geïnformeerd</w:t>
      </w:r>
      <w:r w:rsidR="00417A52">
        <w:t xml:space="preserve">. </w:t>
      </w:r>
    </w:p>
    <w:p w:rsidR="00C26275" w:rsidP="00B45579" w:rsidRDefault="00C26275" w14:paraId="27977326" w14:textId="77777777">
      <w:pPr>
        <w:spacing w:line="276" w:lineRule="auto"/>
      </w:pPr>
    </w:p>
    <w:p w:rsidRPr="00B45579" w:rsidR="00B45579" w:rsidP="00B45579" w:rsidRDefault="00B45579" w14:paraId="539DD65E" w14:textId="568714CD">
      <w:pPr>
        <w:spacing w:line="276" w:lineRule="auto"/>
      </w:pPr>
      <w:r w:rsidRPr="00B45579">
        <w:t>Het kabinet benadrukt hierbij de strikte voorwaarde dat publieke middelen onder geen enkel beding aangewend mogen worden voor directe of indirecte ondersteuning van terroristische groeperingen zoals Hamas. En indien hier sprake van zou zijn dan wordt steun heroverwogen. Wij nemen de risico's op onbedoelde financiering altijd serieus en Nederland zal, samen met andere donoren, scherp blijven toezien op de integriteit van de hulpverlening, ook in de toekomst.</w:t>
      </w:r>
    </w:p>
    <w:p w:rsidR="00800CF6" w:rsidP="00B13E22" w:rsidRDefault="00800CF6" w14:paraId="7248BB62" w14:textId="2B7384E7">
      <w:pPr>
        <w:spacing w:line="276" w:lineRule="auto"/>
      </w:pPr>
    </w:p>
    <w:p w:rsidR="009D0011" w:rsidP="00B13E22" w:rsidRDefault="009D0011" w14:paraId="0B309347"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9D0011" w14:paraId="0B30934A" w14:textId="77777777">
        <w:tc>
          <w:tcPr>
            <w:tcW w:w="3620" w:type="dxa"/>
          </w:tcPr>
          <w:p w:rsidR="009D0011" w:rsidP="00B13E22" w:rsidRDefault="00D632ED" w14:paraId="0B309348" w14:textId="77777777">
            <w:pPr>
              <w:spacing w:line="276" w:lineRule="auto"/>
            </w:pPr>
            <w:r>
              <w:t>De minister van Buitenlandse Handel en Ontwikkelingssamenwerking,</w:t>
            </w:r>
            <w:r>
              <w:br/>
            </w:r>
            <w:r>
              <w:br/>
            </w:r>
            <w:r>
              <w:br/>
            </w:r>
            <w:r>
              <w:br/>
            </w:r>
            <w:r>
              <w:br/>
            </w:r>
            <w:r>
              <w:br/>
              <w:t>S.W. Sjoerdsma</w:t>
            </w:r>
          </w:p>
        </w:tc>
        <w:tc>
          <w:tcPr>
            <w:tcW w:w="3921" w:type="dxa"/>
          </w:tcPr>
          <w:p w:rsidR="009D0011" w:rsidP="00B13E22" w:rsidRDefault="009D0011" w14:paraId="0B309349" w14:textId="77777777">
            <w:pPr>
              <w:spacing w:line="276" w:lineRule="auto"/>
            </w:pPr>
          </w:p>
        </w:tc>
      </w:tr>
    </w:tbl>
    <w:p w:rsidR="009D0011" w:rsidP="00B13E22" w:rsidRDefault="009D0011" w14:paraId="0B30934B" w14:textId="77777777">
      <w:pPr>
        <w:spacing w:line="276" w:lineRule="auto"/>
      </w:pPr>
    </w:p>
    <w:sectPr w:rsidR="009D0011" w:rsidSect="009C1860">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2F78" w14:textId="77777777" w:rsidR="006472E0" w:rsidRDefault="006472E0">
      <w:pPr>
        <w:spacing w:line="240" w:lineRule="auto"/>
      </w:pPr>
      <w:r>
        <w:separator/>
      </w:r>
    </w:p>
  </w:endnote>
  <w:endnote w:type="continuationSeparator" w:id="0">
    <w:p w14:paraId="50A844AD" w14:textId="77777777" w:rsidR="006472E0" w:rsidRDefault="00647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EA67" w14:textId="77777777" w:rsidR="00D74A2A" w:rsidRDefault="00D74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48097"/>
      <w:docPartObj>
        <w:docPartGallery w:val="Page Numbers (Bottom of Page)"/>
        <w:docPartUnique/>
      </w:docPartObj>
    </w:sdtPr>
    <w:sdtContent>
      <w:p w14:paraId="335D6774" w14:textId="54FC4C91" w:rsidR="00C602AA" w:rsidRDefault="00C602AA">
        <w:pPr>
          <w:pStyle w:val="Footer"/>
          <w:jc w:val="center"/>
        </w:pPr>
        <w:r>
          <w:fldChar w:fldCharType="begin"/>
        </w:r>
        <w:r>
          <w:instrText>PAGE   \* MERGEFORMAT</w:instrText>
        </w:r>
        <w:r>
          <w:fldChar w:fldCharType="separate"/>
        </w:r>
        <w:r>
          <w:t>2</w:t>
        </w:r>
        <w:r>
          <w:fldChar w:fldCharType="end"/>
        </w:r>
      </w:p>
    </w:sdtContent>
  </w:sdt>
  <w:p w14:paraId="0B7E45E4" w14:textId="77777777" w:rsidR="00C602AA" w:rsidRDefault="00C60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82046"/>
      <w:docPartObj>
        <w:docPartGallery w:val="Page Numbers (Bottom of Page)"/>
        <w:docPartUnique/>
      </w:docPartObj>
    </w:sdtPr>
    <w:sdtContent>
      <w:p w14:paraId="40004ACF" w14:textId="2AA32001" w:rsidR="00C602AA" w:rsidRDefault="00C602AA">
        <w:pPr>
          <w:pStyle w:val="Footer"/>
          <w:jc w:val="center"/>
        </w:pPr>
        <w:r>
          <w:fldChar w:fldCharType="begin"/>
        </w:r>
        <w:r>
          <w:instrText>PAGE   \* MERGEFORMAT</w:instrText>
        </w:r>
        <w:r>
          <w:fldChar w:fldCharType="separate"/>
        </w:r>
        <w:r>
          <w:t>2</w:t>
        </w:r>
        <w:r>
          <w:fldChar w:fldCharType="end"/>
        </w:r>
      </w:p>
    </w:sdtContent>
  </w:sdt>
  <w:p w14:paraId="100F8F7C" w14:textId="77777777" w:rsidR="00C602AA" w:rsidRDefault="00C60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696C" w14:textId="77777777" w:rsidR="006472E0" w:rsidRDefault="006472E0">
      <w:pPr>
        <w:spacing w:line="240" w:lineRule="auto"/>
      </w:pPr>
      <w:r>
        <w:separator/>
      </w:r>
    </w:p>
  </w:footnote>
  <w:footnote w:type="continuationSeparator" w:id="0">
    <w:p w14:paraId="120F12DE" w14:textId="77777777" w:rsidR="006472E0" w:rsidRDefault="00647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F0A9" w14:textId="77777777" w:rsidR="00D74A2A" w:rsidRDefault="00D74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934C" w14:textId="35434CA2" w:rsidR="009D0011" w:rsidRDefault="00D632ED">
    <w:r>
      <w:rPr>
        <w:noProof/>
      </w:rPr>
      <mc:AlternateContent>
        <mc:Choice Requires="wps">
          <w:drawing>
            <wp:anchor distT="0" distB="0" distL="0" distR="0" simplePos="0" relativeHeight="251652608" behindDoc="0" locked="1" layoutInCell="1" allowOverlap="1" wp14:anchorId="0B309350" wp14:editId="53A1386F">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0B30937E" w14:textId="77777777" w:rsidR="009D0011" w:rsidRDefault="00D632ED">
                          <w:pPr>
                            <w:pStyle w:val="Referentiegegevensbold"/>
                          </w:pPr>
                          <w:r>
                            <w:t>Ministerie van Buitenlandse Zaken</w:t>
                          </w:r>
                        </w:p>
                        <w:p w14:paraId="0B30937F" w14:textId="77777777" w:rsidR="009D0011" w:rsidRDefault="009D0011">
                          <w:pPr>
                            <w:pStyle w:val="WitregelW2"/>
                          </w:pPr>
                        </w:p>
                        <w:p w14:paraId="0B309380" w14:textId="77777777" w:rsidR="009D0011" w:rsidRDefault="00D632ED">
                          <w:pPr>
                            <w:pStyle w:val="Referentiegegevensbold"/>
                          </w:pPr>
                          <w:r>
                            <w:t>Onze referentie</w:t>
                          </w:r>
                        </w:p>
                        <w:p w14:paraId="217FFFD8" w14:textId="77777777" w:rsidR="000245E1" w:rsidRDefault="000245E1" w:rsidP="000245E1">
                          <w:pPr>
                            <w:pStyle w:val="Referentiegegevens"/>
                          </w:pPr>
                          <w:r>
                            <w:t>BZ2626482</w:t>
                          </w:r>
                        </w:p>
                        <w:p w14:paraId="0B309381" w14:textId="144E78E1" w:rsidR="009D0011" w:rsidRDefault="009D0011" w:rsidP="000245E1">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0B309350"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0B30937E" w14:textId="77777777" w:rsidR="009D0011" w:rsidRDefault="00D632ED">
                    <w:pPr>
                      <w:pStyle w:val="Referentiegegevensbold"/>
                    </w:pPr>
                    <w:r>
                      <w:t>Ministerie van Buitenlandse Zaken</w:t>
                    </w:r>
                  </w:p>
                  <w:p w14:paraId="0B30937F" w14:textId="77777777" w:rsidR="009D0011" w:rsidRDefault="009D0011">
                    <w:pPr>
                      <w:pStyle w:val="WitregelW2"/>
                    </w:pPr>
                  </w:p>
                  <w:p w14:paraId="0B309380" w14:textId="77777777" w:rsidR="009D0011" w:rsidRDefault="00D632ED">
                    <w:pPr>
                      <w:pStyle w:val="Referentiegegevensbold"/>
                    </w:pPr>
                    <w:r>
                      <w:t>Onze referentie</w:t>
                    </w:r>
                  </w:p>
                  <w:p w14:paraId="217FFFD8" w14:textId="77777777" w:rsidR="000245E1" w:rsidRDefault="000245E1" w:rsidP="000245E1">
                    <w:pPr>
                      <w:pStyle w:val="Referentiegegevens"/>
                    </w:pPr>
                    <w:r>
                      <w:t>BZ2626482</w:t>
                    </w:r>
                  </w:p>
                  <w:p w14:paraId="0B309381" w14:textId="144E78E1" w:rsidR="009D0011" w:rsidRDefault="009D0011" w:rsidP="000245E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B309354" wp14:editId="71DFB18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309390" w14:textId="77777777" w:rsidR="00D632ED" w:rsidRDefault="00D632ED"/>
                      </w:txbxContent>
                    </wps:txbx>
                    <wps:bodyPr vert="horz" wrap="square" lIns="0" tIns="0" rIns="0" bIns="0" anchor="t" anchorCtr="0"/>
                  </wps:wsp>
                </a:graphicData>
              </a:graphic>
            </wp:anchor>
          </w:drawing>
        </mc:Choice>
        <mc:Fallback>
          <w:pict>
            <v:shape w14:anchorId="0B30935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B309390" w14:textId="77777777" w:rsidR="00D632ED" w:rsidRDefault="00D632E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934E" w14:textId="1B062D65" w:rsidR="009D0011" w:rsidRDefault="00D632ED">
    <w:pPr>
      <w:spacing w:after="7131" w:line="14" w:lineRule="exact"/>
    </w:pPr>
    <w:r>
      <w:rPr>
        <w:noProof/>
      </w:rPr>
      <mc:AlternateContent>
        <mc:Choice Requires="wps">
          <w:drawing>
            <wp:anchor distT="0" distB="0" distL="0" distR="0" simplePos="0" relativeHeight="251655680" behindDoc="0" locked="1" layoutInCell="1" allowOverlap="1" wp14:anchorId="0B309356" wp14:editId="0B30935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B309383" w14:textId="77777777" w:rsidR="00D632ED" w:rsidRDefault="00D632ED"/>
                      </w:txbxContent>
                    </wps:txbx>
                    <wps:bodyPr vert="horz" wrap="square" lIns="0" tIns="0" rIns="0" bIns="0" anchor="t" anchorCtr="0"/>
                  </wps:wsp>
                </a:graphicData>
              </a:graphic>
            </wp:anchor>
          </w:drawing>
        </mc:Choice>
        <mc:Fallback>
          <w:pict>
            <v:shapetype w14:anchorId="0B30935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B309383" w14:textId="77777777" w:rsidR="00D632ED" w:rsidRDefault="00D632E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B309358" wp14:editId="0B30935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309367" w14:textId="77777777" w:rsidR="009D0011" w:rsidRDefault="00D632E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B30935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B309367" w14:textId="77777777" w:rsidR="009D0011" w:rsidRDefault="00D632E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B30935A" wp14:editId="0B30935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D0011" w14:paraId="0B30936A" w14:textId="77777777">
                            <w:tc>
                              <w:tcPr>
                                <w:tcW w:w="678" w:type="dxa"/>
                              </w:tcPr>
                              <w:p w14:paraId="0B309368" w14:textId="77777777" w:rsidR="009D0011" w:rsidRDefault="00D632ED">
                                <w:r>
                                  <w:t>Datum</w:t>
                                </w:r>
                              </w:p>
                            </w:tc>
                            <w:tc>
                              <w:tcPr>
                                <w:tcW w:w="6851" w:type="dxa"/>
                              </w:tcPr>
                              <w:p w14:paraId="0B309369" w14:textId="6CDBCB6A" w:rsidR="009D0011" w:rsidRDefault="00E875BD">
                                <w:r>
                                  <w:t>30</w:t>
                                </w:r>
                                <w:r w:rsidR="00962AC5">
                                  <w:t xml:space="preserve"> </w:t>
                                </w:r>
                                <w:r w:rsidR="00D632ED">
                                  <w:t>maart 2026</w:t>
                                </w:r>
                              </w:p>
                            </w:tc>
                          </w:tr>
                          <w:tr w:rsidR="009D0011" w14:paraId="0B30936F" w14:textId="77777777">
                            <w:tc>
                              <w:tcPr>
                                <w:tcW w:w="678" w:type="dxa"/>
                              </w:tcPr>
                              <w:p w14:paraId="0B30936B" w14:textId="77777777" w:rsidR="009D0011" w:rsidRDefault="00D632ED">
                                <w:r>
                                  <w:t>Betreft</w:t>
                                </w:r>
                              </w:p>
                              <w:p w14:paraId="0B30936C" w14:textId="77777777" w:rsidR="009D0011" w:rsidRDefault="009D0011"/>
                            </w:tc>
                            <w:tc>
                              <w:tcPr>
                                <w:tcW w:w="6851" w:type="dxa"/>
                              </w:tcPr>
                              <w:p w14:paraId="0B30936D" w14:textId="77777777" w:rsidR="009D0011" w:rsidRDefault="00D632ED">
                                <w:r>
                                  <w:t>Steun aan UNRWA</w:t>
                                </w:r>
                              </w:p>
                              <w:p w14:paraId="0B30936E" w14:textId="77777777" w:rsidR="009D0011" w:rsidRDefault="009D0011"/>
                            </w:tc>
                          </w:tr>
                        </w:tbl>
                        <w:p w14:paraId="0B309370" w14:textId="77777777" w:rsidR="009D0011" w:rsidRDefault="009D0011"/>
                        <w:p w14:paraId="0B309371" w14:textId="77777777" w:rsidR="009D0011" w:rsidRDefault="009D0011"/>
                      </w:txbxContent>
                    </wps:txbx>
                    <wps:bodyPr vert="horz" wrap="square" lIns="0" tIns="0" rIns="0" bIns="0" anchor="t" anchorCtr="0"/>
                  </wps:wsp>
                </a:graphicData>
              </a:graphic>
            </wp:anchor>
          </w:drawing>
        </mc:Choice>
        <mc:Fallback>
          <w:pict>
            <v:shape w14:anchorId="0B30935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D0011" w14:paraId="0B30936A" w14:textId="77777777">
                      <w:tc>
                        <w:tcPr>
                          <w:tcW w:w="678" w:type="dxa"/>
                        </w:tcPr>
                        <w:p w14:paraId="0B309368" w14:textId="77777777" w:rsidR="009D0011" w:rsidRDefault="00D632ED">
                          <w:r>
                            <w:t>Datum</w:t>
                          </w:r>
                        </w:p>
                      </w:tc>
                      <w:tc>
                        <w:tcPr>
                          <w:tcW w:w="6851" w:type="dxa"/>
                        </w:tcPr>
                        <w:p w14:paraId="0B309369" w14:textId="6CDBCB6A" w:rsidR="009D0011" w:rsidRDefault="00E875BD">
                          <w:r>
                            <w:t>30</w:t>
                          </w:r>
                          <w:r w:rsidR="00962AC5">
                            <w:t xml:space="preserve"> </w:t>
                          </w:r>
                          <w:r w:rsidR="00D632ED">
                            <w:t>maart 2026</w:t>
                          </w:r>
                        </w:p>
                      </w:tc>
                    </w:tr>
                    <w:tr w:rsidR="009D0011" w14:paraId="0B30936F" w14:textId="77777777">
                      <w:tc>
                        <w:tcPr>
                          <w:tcW w:w="678" w:type="dxa"/>
                        </w:tcPr>
                        <w:p w14:paraId="0B30936B" w14:textId="77777777" w:rsidR="009D0011" w:rsidRDefault="00D632ED">
                          <w:r>
                            <w:t>Betreft</w:t>
                          </w:r>
                        </w:p>
                        <w:p w14:paraId="0B30936C" w14:textId="77777777" w:rsidR="009D0011" w:rsidRDefault="009D0011"/>
                      </w:tc>
                      <w:tc>
                        <w:tcPr>
                          <w:tcW w:w="6851" w:type="dxa"/>
                        </w:tcPr>
                        <w:p w14:paraId="0B30936D" w14:textId="77777777" w:rsidR="009D0011" w:rsidRDefault="00D632ED">
                          <w:r>
                            <w:t>Steun aan UNRWA</w:t>
                          </w:r>
                        </w:p>
                        <w:p w14:paraId="0B30936E" w14:textId="77777777" w:rsidR="009D0011" w:rsidRDefault="009D0011"/>
                      </w:tc>
                    </w:tr>
                  </w:tbl>
                  <w:p w14:paraId="0B309370" w14:textId="77777777" w:rsidR="009D0011" w:rsidRDefault="009D0011"/>
                  <w:p w14:paraId="0B309371" w14:textId="77777777" w:rsidR="009D0011" w:rsidRDefault="009D001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B30935C" wp14:editId="77708875">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DBD4EFC" w14:textId="77777777" w:rsidR="00C602AA" w:rsidRPr="00F51C07" w:rsidRDefault="00C602AA" w:rsidP="00C602AA">
                              <w:pPr>
                                <w:rPr>
                                  <w:b/>
                                  <w:sz w:val="13"/>
                                  <w:szCs w:val="13"/>
                                </w:rPr>
                              </w:pPr>
                              <w:r w:rsidRPr="00FC13FA">
                                <w:rPr>
                                  <w:b/>
                                  <w:sz w:val="13"/>
                                  <w:szCs w:val="13"/>
                                </w:rPr>
                                <w:t>Ministerie van Buitenlandse Zaken</w:t>
                              </w:r>
                            </w:p>
                          </w:sdtContent>
                        </w:sdt>
                        <w:p w14:paraId="328BC41B" w14:textId="77777777" w:rsidR="00C602AA" w:rsidRPr="00EE5E5D" w:rsidRDefault="00C602AA" w:rsidP="00C602AA">
                          <w:pPr>
                            <w:rPr>
                              <w:sz w:val="13"/>
                              <w:szCs w:val="13"/>
                            </w:rPr>
                          </w:pPr>
                          <w:r>
                            <w:rPr>
                              <w:sz w:val="13"/>
                              <w:szCs w:val="13"/>
                            </w:rPr>
                            <w:t>Rijnstraat 8</w:t>
                          </w:r>
                        </w:p>
                        <w:p w14:paraId="36EF203E" w14:textId="77777777" w:rsidR="00C602AA" w:rsidRPr="0059764A" w:rsidRDefault="00C602AA" w:rsidP="00C602AA">
                          <w:pPr>
                            <w:rPr>
                              <w:sz w:val="13"/>
                              <w:szCs w:val="13"/>
                              <w:lang w:val="da-DK"/>
                            </w:rPr>
                          </w:pPr>
                          <w:r w:rsidRPr="0059764A">
                            <w:rPr>
                              <w:sz w:val="13"/>
                              <w:szCs w:val="13"/>
                              <w:lang w:val="da-DK"/>
                            </w:rPr>
                            <w:t>2515 XP Den Haag</w:t>
                          </w:r>
                        </w:p>
                        <w:p w14:paraId="0EB4BB99" w14:textId="77777777" w:rsidR="00C602AA" w:rsidRPr="0059764A" w:rsidRDefault="00C602AA" w:rsidP="00C602AA">
                          <w:pPr>
                            <w:rPr>
                              <w:sz w:val="13"/>
                              <w:szCs w:val="13"/>
                              <w:lang w:val="da-DK"/>
                            </w:rPr>
                          </w:pPr>
                          <w:r w:rsidRPr="0059764A">
                            <w:rPr>
                              <w:sz w:val="13"/>
                              <w:szCs w:val="13"/>
                              <w:lang w:val="da-DK"/>
                            </w:rPr>
                            <w:t>Postbus 20061</w:t>
                          </w:r>
                        </w:p>
                        <w:p w14:paraId="468DA497" w14:textId="77777777" w:rsidR="00C602AA" w:rsidRPr="0059764A" w:rsidRDefault="00C602AA" w:rsidP="00C602AA">
                          <w:pPr>
                            <w:rPr>
                              <w:sz w:val="13"/>
                              <w:szCs w:val="13"/>
                              <w:lang w:val="da-DK"/>
                            </w:rPr>
                          </w:pPr>
                          <w:r w:rsidRPr="0059764A">
                            <w:rPr>
                              <w:sz w:val="13"/>
                              <w:szCs w:val="13"/>
                              <w:lang w:val="da-DK"/>
                            </w:rPr>
                            <w:t>Nederland</w:t>
                          </w:r>
                        </w:p>
                        <w:p w14:paraId="0B309373" w14:textId="77777777" w:rsidR="009D0011" w:rsidRDefault="009D0011">
                          <w:pPr>
                            <w:pStyle w:val="WitregelW1"/>
                          </w:pPr>
                        </w:p>
                        <w:p w14:paraId="0B309374" w14:textId="77777777" w:rsidR="009D0011" w:rsidRDefault="00D632ED">
                          <w:pPr>
                            <w:pStyle w:val="Referentiegegevens"/>
                          </w:pPr>
                          <w:r>
                            <w:t xml:space="preserve"> </w:t>
                          </w:r>
                        </w:p>
                        <w:p w14:paraId="0B309375" w14:textId="77777777" w:rsidR="009D0011" w:rsidRDefault="00D632ED">
                          <w:pPr>
                            <w:pStyle w:val="Referentiegegevens"/>
                          </w:pPr>
                          <w:r>
                            <w:t>www.minbuza.nl</w:t>
                          </w:r>
                        </w:p>
                        <w:p w14:paraId="0B309376" w14:textId="77777777" w:rsidR="009D0011" w:rsidRDefault="009D0011">
                          <w:pPr>
                            <w:pStyle w:val="WitregelW2"/>
                          </w:pPr>
                        </w:p>
                        <w:p w14:paraId="0B309377" w14:textId="77777777" w:rsidR="009D0011" w:rsidRDefault="00D632ED">
                          <w:pPr>
                            <w:pStyle w:val="Referentiegegevensbold"/>
                          </w:pPr>
                          <w:r>
                            <w:t>Onze referentie</w:t>
                          </w:r>
                        </w:p>
                        <w:p w14:paraId="0B309378" w14:textId="42795DA6" w:rsidR="009D0011" w:rsidRDefault="00D632ED">
                          <w:pPr>
                            <w:pStyle w:val="Referentiegegevens"/>
                          </w:pPr>
                          <w:r>
                            <w:t>BZ</w:t>
                          </w:r>
                          <w:r w:rsidR="00C602AA">
                            <w:t>2626482</w:t>
                          </w:r>
                        </w:p>
                        <w:p w14:paraId="0B309379" w14:textId="77777777" w:rsidR="009D0011" w:rsidRDefault="009D0011">
                          <w:pPr>
                            <w:pStyle w:val="WitregelW1"/>
                          </w:pPr>
                        </w:p>
                        <w:p w14:paraId="0B30937A" w14:textId="77777777" w:rsidR="009D0011" w:rsidRDefault="00D632ED">
                          <w:pPr>
                            <w:pStyle w:val="Referentiegegevensbold"/>
                          </w:pPr>
                          <w:r>
                            <w:t>Bijlage(n)</w:t>
                          </w:r>
                        </w:p>
                        <w:p w14:paraId="0B30937B" w14:textId="77777777" w:rsidR="009D0011" w:rsidRDefault="00D632E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B30935C" id="41b10cd4-80a4-11ea-b356-6230a4311406" o:spid="_x0000_s1031" type="#_x0000_t202" style="position:absolute;margin-left:466.5pt;margin-top:155pt;width:1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DBD4EFC" w14:textId="77777777" w:rsidR="00C602AA" w:rsidRPr="00F51C07" w:rsidRDefault="00C602AA" w:rsidP="00C602AA">
                        <w:pPr>
                          <w:rPr>
                            <w:b/>
                            <w:sz w:val="13"/>
                            <w:szCs w:val="13"/>
                          </w:rPr>
                        </w:pPr>
                        <w:r w:rsidRPr="00FC13FA">
                          <w:rPr>
                            <w:b/>
                            <w:sz w:val="13"/>
                            <w:szCs w:val="13"/>
                          </w:rPr>
                          <w:t>Ministerie van Buitenlandse Zaken</w:t>
                        </w:r>
                      </w:p>
                    </w:sdtContent>
                  </w:sdt>
                  <w:p w14:paraId="328BC41B" w14:textId="77777777" w:rsidR="00C602AA" w:rsidRPr="00EE5E5D" w:rsidRDefault="00C602AA" w:rsidP="00C602AA">
                    <w:pPr>
                      <w:rPr>
                        <w:sz w:val="13"/>
                        <w:szCs w:val="13"/>
                      </w:rPr>
                    </w:pPr>
                    <w:r>
                      <w:rPr>
                        <w:sz w:val="13"/>
                        <w:szCs w:val="13"/>
                      </w:rPr>
                      <w:t>Rijnstraat 8</w:t>
                    </w:r>
                  </w:p>
                  <w:p w14:paraId="36EF203E" w14:textId="77777777" w:rsidR="00C602AA" w:rsidRPr="0059764A" w:rsidRDefault="00C602AA" w:rsidP="00C602AA">
                    <w:pPr>
                      <w:rPr>
                        <w:sz w:val="13"/>
                        <w:szCs w:val="13"/>
                        <w:lang w:val="da-DK"/>
                      </w:rPr>
                    </w:pPr>
                    <w:r w:rsidRPr="0059764A">
                      <w:rPr>
                        <w:sz w:val="13"/>
                        <w:szCs w:val="13"/>
                        <w:lang w:val="da-DK"/>
                      </w:rPr>
                      <w:t>2515 XP Den Haag</w:t>
                    </w:r>
                  </w:p>
                  <w:p w14:paraId="0EB4BB99" w14:textId="77777777" w:rsidR="00C602AA" w:rsidRPr="0059764A" w:rsidRDefault="00C602AA" w:rsidP="00C602AA">
                    <w:pPr>
                      <w:rPr>
                        <w:sz w:val="13"/>
                        <w:szCs w:val="13"/>
                        <w:lang w:val="da-DK"/>
                      </w:rPr>
                    </w:pPr>
                    <w:r w:rsidRPr="0059764A">
                      <w:rPr>
                        <w:sz w:val="13"/>
                        <w:szCs w:val="13"/>
                        <w:lang w:val="da-DK"/>
                      </w:rPr>
                      <w:t>Postbus 20061</w:t>
                    </w:r>
                  </w:p>
                  <w:p w14:paraId="468DA497" w14:textId="77777777" w:rsidR="00C602AA" w:rsidRPr="0059764A" w:rsidRDefault="00C602AA" w:rsidP="00C602AA">
                    <w:pPr>
                      <w:rPr>
                        <w:sz w:val="13"/>
                        <w:szCs w:val="13"/>
                        <w:lang w:val="da-DK"/>
                      </w:rPr>
                    </w:pPr>
                    <w:r w:rsidRPr="0059764A">
                      <w:rPr>
                        <w:sz w:val="13"/>
                        <w:szCs w:val="13"/>
                        <w:lang w:val="da-DK"/>
                      </w:rPr>
                      <w:t>Nederland</w:t>
                    </w:r>
                  </w:p>
                  <w:p w14:paraId="0B309373" w14:textId="77777777" w:rsidR="009D0011" w:rsidRDefault="009D0011">
                    <w:pPr>
                      <w:pStyle w:val="WitregelW1"/>
                    </w:pPr>
                  </w:p>
                  <w:p w14:paraId="0B309374" w14:textId="77777777" w:rsidR="009D0011" w:rsidRDefault="00D632ED">
                    <w:pPr>
                      <w:pStyle w:val="Referentiegegevens"/>
                    </w:pPr>
                    <w:r>
                      <w:t xml:space="preserve"> </w:t>
                    </w:r>
                  </w:p>
                  <w:p w14:paraId="0B309375" w14:textId="77777777" w:rsidR="009D0011" w:rsidRDefault="00D632ED">
                    <w:pPr>
                      <w:pStyle w:val="Referentiegegevens"/>
                    </w:pPr>
                    <w:r>
                      <w:t>www.minbuza.nl</w:t>
                    </w:r>
                  </w:p>
                  <w:p w14:paraId="0B309376" w14:textId="77777777" w:rsidR="009D0011" w:rsidRDefault="009D0011">
                    <w:pPr>
                      <w:pStyle w:val="WitregelW2"/>
                    </w:pPr>
                  </w:p>
                  <w:p w14:paraId="0B309377" w14:textId="77777777" w:rsidR="009D0011" w:rsidRDefault="00D632ED">
                    <w:pPr>
                      <w:pStyle w:val="Referentiegegevensbold"/>
                    </w:pPr>
                    <w:r>
                      <w:t>Onze referentie</w:t>
                    </w:r>
                  </w:p>
                  <w:p w14:paraId="0B309378" w14:textId="42795DA6" w:rsidR="009D0011" w:rsidRDefault="00D632ED">
                    <w:pPr>
                      <w:pStyle w:val="Referentiegegevens"/>
                    </w:pPr>
                    <w:r>
                      <w:t>BZ</w:t>
                    </w:r>
                    <w:r w:rsidR="00C602AA">
                      <w:t>2626482</w:t>
                    </w:r>
                  </w:p>
                  <w:p w14:paraId="0B309379" w14:textId="77777777" w:rsidR="009D0011" w:rsidRDefault="009D0011">
                    <w:pPr>
                      <w:pStyle w:val="WitregelW1"/>
                    </w:pPr>
                  </w:p>
                  <w:p w14:paraId="0B30937A" w14:textId="77777777" w:rsidR="009D0011" w:rsidRDefault="00D632ED">
                    <w:pPr>
                      <w:pStyle w:val="Referentiegegevensbold"/>
                    </w:pPr>
                    <w:r>
                      <w:t>Bijlage(n)</w:t>
                    </w:r>
                  </w:p>
                  <w:p w14:paraId="0B30937B" w14:textId="77777777" w:rsidR="009D0011" w:rsidRDefault="00D632E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309360" wp14:editId="5708491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309389" w14:textId="77777777" w:rsidR="00D632ED" w:rsidRDefault="00D632ED"/>
                      </w:txbxContent>
                    </wps:txbx>
                    <wps:bodyPr vert="horz" wrap="square" lIns="0" tIns="0" rIns="0" bIns="0" anchor="t" anchorCtr="0"/>
                  </wps:wsp>
                </a:graphicData>
              </a:graphic>
            </wp:anchor>
          </w:drawing>
        </mc:Choice>
        <mc:Fallback>
          <w:pict>
            <v:shape w14:anchorId="0B30936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B309389" w14:textId="77777777" w:rsidR="00D632ED" w:rsidRDefault="00D632E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309362" wp14:editId="0B30936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30938B" w14:textId="77777777" w:rsidR="00D632ED" w:rsidRDefault="00D632ED"/>
                      </w:txbxContent>
                    </wps:txbx>
                    <wps:bodyPr vert="horz" wrap="square" lIns="0" tIns="0" rIns="0" bIns="0" anchor="t" anchorCtr="0"/>
                  </wps:wsp>
                </a:graphicData>
              </a:graphic>
            </wp:anchor>
          </w:drawing>
        </mc:Choice>
        <mc:Fallback>
          <w:pict>
            <v:shape w14:anchorId="0B30936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B30938B" w14:textId="77777777" w:rsidR="00D632ED" w:rsidRDefault="00D632E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309364" wp14:editId="0B30936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30937D" w14:textId="77777777" w:rsidR="009D0011" w:rsidRDefault="00D632ED">
                          <w:pPr>
                            <w:spacing w:line="240" w:lineRule="auto"/>
                          </w:pPr>
                          <w:r>
                            <w:rPr>
                              <w:noProof/>
                            </w:rPr>
                            <w:drawing>
                              <wp:inline distT="0" distB="0" distL="0" distR="0" wp14:anchorId="0B309383" wp14:editId="0B30938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30936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B30937D" w14:textId="77777777" w:rsidR="009D0011" w:rsidRDefault="00D632ED">
                    <w:pPr>
                      <w:spacing w:line="240" w:lineRule="auto"/>
                    </w:pPr>
                    <w:r>
                      <w:rPr>
                        <w:noProof/>
                      </w:rPr>
                      <w:drawing>
                        <wp:inline distT="0" distB="0" distL="0" distR="0" wp14:anchorId="0B309383" wp14:editId="0B30938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FC818"/>
    <w:multiLevelType w:val="multilevel"/>
    <w:tmpl w:val="DD9DB14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1D88D84"/>
    <w:multiLevelType w:val="multilevel"/>
    <w:tmpl w:val="0A75E54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3CBDF75"/>
    <w:multiLevelType w:val="multilevel"/>
    <w:tmpl w:val="47DD81B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D205F4"/>
    <w:multiLevelType w:val="multilevel"/>
    <w:tmpl w:val="310FD29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B6FAB95"/>
    <w:multiLevelType w:val="multilevel"/>
    <w:tmpl w:val="AA2935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40571454">
    <w:abstractNumId w:val="1"/>
  </w:num>
  <w:num w:numId="2" w16cid:durableId="1905287405">
    <w:abstractNumId w:val="0"/>
  </w:num>
  <w:num w:numId="3" w16cid:durableId="2108309462">
    <w:abstractNumId w:val="4"/>
  </w:num>
  <w:num w:numId="4" w16cid:durableId="919944283">
    <w:abstractNumId w:val="3"/>
  </w:num>
  <w:num w:numId="5" w16cid:durableId="1434857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11"/>
    <w:rsid w:val="000245E1"/>
    <w:rsid w:val="0003316F"/>
    <w:rsid w:val="000832B7"/>
    <w:rsid w:val="00086449"/>
    <w:rsid w:val="000F3A15"/>
    <w:rsid w:val="001F60F3"/>
    <w:rsid w:val="002132D3"/>
    <w:rsid w:val="00251D1E"/>
    <w:rsid w:val="0026580E"/>
    <w:rsid w:val="002D6CEE"/>
    <w:rsid w:val="003319FB"/>
    <w:rsid w:val="003479E7"/>
    <w:rsid w:val="00417A52"/>
    <w:rsid w:val="00452609"/>
    <w:rsid w:val="004967EB"/>
    <w:rsid w:val="004D5CCB"/>
    <w:rsid w:val="004F5E06"/>
    <w:rsid w:val="00501A7E"/>
    <w:rsid w:val="006441D3"/>
    <w:rsid w:val="006472E0"/>
    <w:rsid w:val="00650EE1"/>
    <w:rsid w:val="006C4F61"/>
    <w:rsid w:val="007112B1"/>
    <w:rsid w:val="00720429"/>
    <w:rsid w:val="00754D67"/>
    <w:rsid w:val="00757185"/>
    <w:rsid w:val="007927DE"/>
    <w:rsid w:val="00800CF6"/>
    <w:rsid w:val="00933327"/>
    <w:rsid w:val="00962AC5"/>
    <w:rsid w:val="009C1860"/>
    <w:rsid w:val="009D0011"/>
    <w:rsid w:val="009D1E93"/>
    <w:rsid w:val="009E6024"/>
    <w:rsid w:val="00A0273A"/>
    <w:rsid w:val="00AA1ADC"/>
    <w:rsid w:val="00B13E22"/>
    <w:rsid w:val="00B15C16"/>
    <w:rsid w:val="00B41794"/>
    <w:rsid w:val="00B45579"/>
    <w:rsid w:val="00B96F9B"/>
    <w:rsid w:val="00BA4695"/>
    <w:rsid w:val="00BE21B5"/>
    <w:rsid w:val="00C26275"/>
    <w:rsid w:val="00C602AA"/>
    <w:rsid w:val="00CC3A2B"/>
    <w:rsid w:val="00CC7925"/>
    <w:rsid w:val="00D0520C"/>
    <w:rsid w:val="00D3196B"/>
    <w:rsid w:val="00D632ED"/>
    <w:rsid w:val="00D74A2A"/>
    <w:rsid w:val="00D93ABB"/>
    <w:rsid w:val="00DC719A"/>
    <w:rsid w:val="00DD50D3"/>
    <w:rsid w:val="00E122B8"/>
    <w:rsid w:val="00E8264F"/>
    <w:rsid w:val="00E875BD"/>
    <w:rsid w:val="00EC2365"/>
    <w:rsid w:val="00ED3829"/>
    <w:rsid w:val="00EE1E6B"/>
    <w:rsid w:val="00F61983"/>
    <w:rsid w:val="00F66F02"/>
    <w:rsid w:val="00FB5BB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09344"/>
  <w15:docId w15:val="{2D6E76D7-8ABC-4F6D-B4A7-B35CB39E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800CF6"/>
    <w:rPr>
      <w:sz w:val="16"/>
      <w:szCs w:val="16"/>
    </w:rPr>
  </w:style>
  <w:style w:type="paragraph" w:styleId="CommentText">
    <w:name w:val="annotation text"/>
    <w:basedOn w:val="Normal"/>
    <w:link w:val="CommentTextChar"/>
    <w:uiPriority w:val="99"/>
    <w:unhideWhenUsed/>
    <w:rsid w:val="00800CF6"/>
    <w:pPr>
      <w:spacing w:line="240" w:lineRule="auto"/>
    </w:pPr>
    <w:rPr>
      <w:sz w:val="20"/>
      <w:szCs w:val="20"/>
    </w:rPr>
  </w:style>
  <w:style w:type="character" w:customStyle="1" w:styleId="CommentTextChar">
    <w:name w:val="Comment Text Char"/>
    <w:basedOn w:val="DefaultParagraphFont"/>
    <w:link w:val="CommentText"/>
    <w:uiPriority w:val="99"/>
    <w:rsid w:val="00800CF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927DE"/>
    <w:rPr>
      <w:b/>
      <w:bCs/>
    </w:rPr>
  </w:style>
  <w:style w:type="character" w:customStyle="1" w:styleId="CommentSubjectChar">
    <w:name w:val="Comment Subject Char"/>
    <w:basedOn w:val="CommentTextChar"/>
    <w:link w:val="CommentSubject"/>
    <w:uiPriority w:val="99"/>
    <w:semiHidden/>
    <w:rsid w:val="007927DE"/>
    <w:rPr>
      <w:rFonts w:ascii="Verdana" w:hAnsi="Verdana"/>
      <w:b/>
      <w:bCs/>
      <w:color w:val="000000"/>
    </w:rPr>
  </w:style>
  <w:style w:type="paragraph" w:styleId="Revision">
    <w:name w:val="Revision"/>
    <w:hidden/>
    <w:uiPriority w:val="99"/>
    <w:semiHidden/>
    <w:rsid w:val="00501A7E"/>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C602AA"/>
    <w:pPr>
      <w:tabs>
        <w:tab w:val="center" w:pos="4513"/>
        <w:tab w:val="right" w:pos="9026"/>
      </w:tabs>
      <w:spacing w:line="240" w:lineRule="auto"/>
    </w:pPr>
  </w:style>
  <w:style w:type="character" w:customStyle="1" w:styleId="HeaderChar">
    <w:name w:val="Header Char"/>
    <w:basedOn w:val="DefaultParagraphFont"/>
    <w:link w:val="Header"/>
    <w:uiPriority w:val="99"/>
    <w:rsid w:val="00C602AA"/>
    <w:rPr>
      <w:rFonts w:ascii="Verdana" w:hAnsi="Verdana"/>
      <w:color w:val="000000"/>
      <w:sz w:val="18"/>
      <w:szCs w:val="18"/>
    </w:rPr>
  </w:style>
  <w:style w:type="paragraph" w:styleId="Footer">
    <w:name w:val="footer"/>
    <w:basedOn w:val="Normal"/>
    <w:link w:val="FooterChar"/>
    <w:uiPriority w:val="99"/>
    <w:unhideWhenUsed/>
    <w:rsid w:val="00C602AA"/>
    <w:pPr>
      <w:tabs>
        <w:tab w:val="center" w:pos="4513"/>
        <w:tab w:val="right" w:pos="9026"/>
      </w:tabs>
      <w:spacing w:line="240" w:lineRule="auto"/>
    </w:pPr>
  </w:style>
  <w:style w:type="character" w:customStyle="1" w:styleId="FooterChar">
    <w:name w:val="Footer Char"/>
    <w:basedOn w:val="DefaultParagraphFont"/>
    <w:link w:val="Footer"/>
    <w:uiPriority w:val="99"/>
    <w:rsid w:val="00C602A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17493">
      <w:bodyDiv w:val="1"/>
      <w:marLeft w:val="0"/>
      <w:marRight w:val="0"/>
      <w:marTop w:val="0"/>
      <w:marBottom w:val="0"/>
      <w:divBdr>
        <w:top w:val="none" w:sz="0" w:space="0" w:color="auto"/>
        <w:left w:val="none" w:sz="0" w:space="0" w:color="auto"/>
        <w:bottom w:val="none" w:sz="0" w:space="0" w:color="auto"/>
        <w:right w:val="none" w:sz="0" w:space="0" w:color="auto"/>
      </w:divBdr>
    </w:div>
    <w:div w:id="1190726055">
      <w:bodyDiv w:val="1"/>
      <w:marLeft w:val="0"/>
      <w:marRight w:val="0"/>
      <w:marTop w:val="0"/>
      <w:marBottom w:val="0"/>
      <w:divBdr>
        <w:top w:val="none" w:sz="0" w:space="0" w:color="auto"/>
        <w:left w:val="none" w:sz="0" w:space="0" w:color="auto"/>
        <w:bottom w:val="none" w:sz="0" w:space="0" w:color="auto"/>
        <w:right w:val="none" w:sz="0" w:space="0" w:color="auto"/>
      </w:divBdr>
    </w:div>
    <w:div w:id="1416170513">
      <w:bodyDiv w:val="1"/>
      <w:marLeft w:val="0"/>
      <w:marRight w:val="0"/>
      <w:marTop w:val="0"/>
      <w:marBottom w:val="0"/>
      <w:divBdr>
        <w:top w:val="none" w:sz="0" w:space="0" w:color="auto"/>
        <w:left w:val="none" w:sz="0" w:space="0" w:color="auto"/>
        <w:bottom w:val="none" w:sz="0" w:space="0" w:color="auto"/>
        <w:right w:val="none" w:sz="0" w:space="0" w:color="auto"/>
      </w:divBdr>
    </w:div>
    <w:div w:id="1588148612">
      <w:bodyDiv w:val="1"/>
      <w:marLeft w:val="0"/>
      <w:marRight w:val="0"/>
      <w:marTop w:val="0"/>
      <w:marBottom w:val="0"/>
      <w:divBdr>
        <w:top w:val="none" w:sz="0" w:space="0" w:color="auto"/>
        <w:left w:val="none" w:sz="0" w:space="0" w:color="auto"/>
        <w:bottom w:val="none" w:sz="0" w:space="0" w:color="auto"/>
        <w:right w:val="none" w:sz="0" w:space="0" w:color="auto"/>
      </w:divBdr>
    </w:div>
    <w:div w:id="1639648155">
      <w:bodyDiv w:val="1"/>
      <w:marLeft w:val="0"/>
      <w:marRight w:val="0"/>
      <w:marTop w:val="0"/>
      <w:marBottom w:val="0"/>
      <w:divBdr>
        <w:top w:val="none" w:sz="0" w:space="0" w:color="auto"/>
        <w:left w:val="none" w:sz="0" w:space="0" w:color="auto"/>
        <w:bottom w:val="none" w:sz="0" w:space="0" w:color="auto"/>
        <w:right w:val="none" w:sz="0" w:space="0" w:color="auto"/>
      </w:divBdr>
    </w:div>
    <w:div w:id="2038385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502</ap:Words>
  <ap:Characters>2764</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Steun aan UNRWA</vt:lpstr>
    </vt:vector>
  </ap:TitlesOfParts>
  <ap:LinksUpToDate>false</ap:LinksUpToDate>
  <ap:CharactersWithSpaces>3260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2026-03-26T08:49:00.0000000Z</lastPrinted>
  <dcterms:created xsi:type="dcterms:W3CDTF">2026-03-30T05:53:00.0000000Z</dcterms:created>
  <dcterms:modified xsi:type="dcterms:W3CDTF">2026-03-30T05:53:00.0000000Z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BZDossierProcessType">
    <vt:lpwstr/>
  </property>
  <property fmtid="{D5CDD505-2E9C-101B-9397-08002B2CF9AE}" pid="6" name="gc2efd3bfea04f7f8169be07009f5536">
    <vt:lpwstr/>
  </property>
  <property fmtid="{D5CDD505-2E9C-101B-9397-08002B2CF9AE}" pid="7" name="URL">
    <vt:lpwstr>https://247.plaza.buzaservices.nl/subject/PV-RK2026022026/BZ2626482/Kamerbrief%20herstel%20financiering%20aan%20UNRWA.docx, </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ProcessLocation">
    <vt:lpwstr/>
  </property>
  <property fmtid="{D5CDD505-2E9C-101B-9397-08002B2CF9AE}" pid="14" name="BZDossierGovernmentOfficial">
    <vt:lpwstr/>
  </property>
  <property fmtid="{D5CDD505-2E9C-101B-9397-08002B2CF9AE}" pid="15" name="BZMarking">
    <vt:lpwstr>5;#NO MARKING|0a4eb9ae-69eb-4d9e-b573-43ab99ef8592</vt:lpwstr>
  </property>
  <property fmtid="{D5CDD505-2E9C-101B-9397-08002B2CF9AE}" pid="16" name="f2fb2a8e39404f1ab554e4e4a49d2918">
    <vt:lpwstr/>
  </property>
  <property fmtid="{D5CDD505-2E9C-101B-9397-08002B2CF9AE}" pid="17" name="BZDossierPublishingWOOCategory">
    <vt:lpwstr/>
  </property>
  <property fmtid="{D5CDD505-2E9C-101B-9397-08002B2CF9AE}" pid="18" name="i42ef48d5fa942a0ad0d60e44f201751">
    <vt:lpwstr/>
  </property>
  <property fmtid="{D5CDD505-2E9C-101B-9397-08002B2CF9AE}" pid="19" name="BZClassification">
    <vt:lpwstr>4;#UNCLASSIFIED (U)|284e6a62-15ab-4017-be27-a1e965f4e940</vt:lpwstr>
  </property>
  <property fmtid="{D5CDD505-2E9C-101B-9397-08002B2CF9AE}" pid="20" name="f8e003236e1c4ac2ab9051d5d8789bbb">
    <vt:lpwstr/>
  </property>
  <property fmtid="{D5CDD505-2E9C-101B-9397-08002B2CF9AE}" pid="21" name="p29721a54a5c4bbe9786e930fc91e270">
    <vt:lpwstr/>
  </property>
  <property fmtid="{D5CDD505-2E9C-101B-9397-08002B2CF9AE}" pid="22" name="ed9282a3f18446ec8c17c7829edf82dd">
    <vt:lpwstr/>
  </property>
  <property fmtid="{D5CDD505-2E9C-101B-9397-08002B2CF9AE}" pid="23" name="e256f556a7b748329ab47889947c7d40">
    <vt:lpwstr/>
  </property>
  <property fmtid="{D5CDD505-2E9C-101B-9397-08002B2CF9AE}" pid="24" name="_dlc_DocIdItemGuid">
    <vt:lpwstr>2128273c-35b7-4d38-b2a0-b503b54d0c72</vt:lpwstr>
  </property>
  <property fmtid="{D5CDD505-2E9C-101B-9397-08002B2CF9AE}" pid="25" name="_docset_NoMedatataSyncRequired">
    <vt:lpwstr>False</vt:lpwstr>
  </property>
</Properties>
</file>