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85D" w:rsidP="008D085D" w:rsidRDefault="008D085D" w14:paraId="6F6BE17B" w14:textId="77777777">
      <w:r w:rsidRPr="00AE3EB2">
        <w:t xml:space="preserve">In deze brief informeer ik uw Kamer over uitstel van de beoogde inwerkingtreding van het keuzerecht bedrag ineens (36.154) naar 1 </w:t>
      </w:r>
      <w:r>
        <w:t xml:space="preserve">januari 2029. </w:t>
      </w:r>
    </w:p>
    <w:p w:rsidR="008D085D" w:rsidP="008D085D" w:rsidRDefault="008D085D" w14:paraId="18B62273" w14:textId="77777777">
      <w:pPr>
        <w:rPr>
          <w:b/>
          <w:bCs/>
        </w:rPr>
      </w:pPr>
    </w:p>
    <w:p w:rsidR="008D085D" w:rsidP="008D085D" w:rsidRDefault="008D085D" w14:paraId="1E544582" w14:textId="77777777">
      <w:pPr>
        <w:rPr>
          <w:b/>
          <w:bCs/>
        </w:rPr>
      </w:pPr>
    </w:p>
    <w:p w:rsidRPr="00AE3EB2" w:rsidR="008D085D" w:rsidP="008D085D" w:rsidRDefault="008D085D" w14:paraId="21FB5AC1" w14:textId="77777777">
      <w:pPr>
        <w:rPr>
          <w:b/>
          <w:bCs/>
        </w:rPr>
      </w:pPr>
      <w:r>
        <w:rPr>
          <w:b/>
          <w:bCs/>
        </w:rPr>
        <w:t xml:space="preserve">Uitstel inwerkingtreding naar 1 januari 2029 </w:t>
      </w:r>
    </w:p>
    <w:p w:rsidR="008D085D" w:rsidP="008D085D" w:rsidRDefault="008D085D" w14:paraId="42D55F60" w14:textId="77777777">
      <w:r>
        <w:t xml:space="preserve">Op 29 januari 2026 heeft </w:t>
      </w:r>
      <w:r w:rsidRPr="00BA57AE">
        <w:rPr>
          <w:color w:val="000000" w:themeColor="text1"/>
        </w:rPr>
        <w:t xml:space="preserve">mijn ambtsvoorganger uw Kamer laten weten dat het </w:t>
      </w:r>
      <w:r>
        <w:rPr>
          <w:color w:val="000000" w:themeColor="text1"/>
        </w:rPr>
        <w:t xml:space="preserve">niet langer haalbaar is om het </w:t>
      </w:r>
      <w:r w:rsidRPr="00BA57AE">
        <w:rPr>
          <w:color w:val="000000" w:themeColor="text1"/>
        </w:rPr>
        <w:t xml:space="preserve">keuzerecht bedrag ineens </w:t>
      </w:r>
      <w:r>
        <w:rPr>
          <w:color w:val="000000" w:themeColor="text1"/>
        </w:rPr>
        <w:t>per</w:t>
      </w:r>
      <w:r w:rsidRPr="00BA57AE">
        <w:rPr>
          <w:color w:val="000000" w:themeColor="text1"/>
        </w:rPr>
        <w:t xml:space="preserve"> 1 juli 2026 in werking </w:t>
      </w:r>
      <w:r>
        <w:rPr>
          <w:color w:val="000000" w:themeColor="text1"/>
        </w:rPr>
        <w:t xml:space="preserve">te laten </w:t>
      </w:r>
      <w:r w:rsidRPr="00BA57AE">
        <w:rPr>
          <w:color w:val="000000" w:themeColor="text1"/>
        </w:rPr>
        <w:t xml:space="preserve">treden, en </w:t>
      </w:r>
      <w:r w:rsidRPr="00AE3EB2">
        <w:rPr>
          <w:color w:val="000000" w:themeColor="text1"/>
        </w:rPr>
        <w:t xml:space="preserve">het aan een nieuw kabinet </w:t>
      </w:r>
      <w:r w:rsidRPr="00BA57AE">
        <w:rPr>
          <w:color w:val="000000" w:themeColor="text1"/>
        </w:rPr>
        <w:t xml:space="preserve">is </w:t>
      </w:r>
      <w:r w:rsidRPr="00AE3EB2">
        <w:rPr>
          <w:color w:val="000000" w:themeColor="text1"/>
        </w:rPr>
        <w:t>om te besluiten over een nieuwe inwerkingtredingsdatum</w:t>
      </w:r>
      <w:r>
        <w:rPr>
          <w:color w:val="000000" w:themeColor="text1"/>
        </w:rPr>
        <w:t>.</w:t>
      </w:r>
      <w:r>
        <w:rPr>
          <w:rStyle w:val="Voetnootmarkering"/>
          <w:color w:val="000000" w:themeColor="text1"/>
        </w:rPr>
        <w:footnoteReference w:id="1"/>
      </w:r>
      <w:r w:rsidRPr="00AE3EB2">
        <w:rPr>
          <w:color w:val="000000" w:themeColor="text1"/>
        </w:rPr>
        <w:t xml:space="preserve"> </w:t>
      </w:r>
    </w:p>
    <w:p w:rsidR="008D085D" w:rsidP="008D085D" w:rsidRDefault="008D085D" w14:paraId="0EB8C7BC" w14:textId="77777777"/>
    <w:p w:rsidR="008D085D" w:rsidP="008D085D" w:rsidRDefault="008D085D" w14:paraId="61D33350" w14:textId="77777777">
      <w:r w:rsidRPr="00FC0253">
        <w:t xml:space="preserve">De commissie voor Sociale Zaken en Werkgelegenheid van </w:t>
      </w:r>
      <w:r>
        <w:t xml:space="preserve">de Eerste </w:t>
      </w:r>
      <w:r w:rsidRPr="00FC0253">
        <w:t>Kamer heeft in de vergadering van 10 februari besloten het wetsvoorstel pas plenair te behandelen wanneer het nieuwe kabinet duidelijkheid kan bieden over het moment van inwerkingtreding van de wet mede in relatie tot de transitie van het pensioenstelsel.</w:t>
      </w:r>
      <w:r>
        <w:t xml:space="preserve"> </w:t>
      </w:r>
    </w:p>
    <w:p w:rsidR="008D085D" w:rsidP="008D085D" w:rsidRDefault="008D085D" w14:paraId="7E6470DB" w14:textId="77777777"/>
    <w:p w:rsidR="008D085D" w:rsidP="008D085D" w:rsidRDefault="008D085D" w14:paraId="6E4A77DE" w14:textId="77777777">
      <w:r w:rsidRPr="00646A64">
        <w:t xml:space="preserve">De regering heeft er oog voor dat de transitie veel tijd en capaciteit vergt van pensioenuitvoerders. Uit overleg met de Pensioenfederatie blijkt dat pensioenuitvoerders een voorkeur hebben voor een inwerkingtreding van het keuzerecht na de transitie. De huidige combinatie van beide trajecten ervaren zij als uitdagend. Gegeven het belang dat het </w:t>
      </w:r>
      <w:r>
        <w:t>m</w:t>
      </w:r>
      <w:r w:rsidRPr="00646A64">
        <w:t>inisterie van SZW hecht aan de implementatie van de transitie als ook goede communicatie en keuzebegeleiding wil het ministerie niet voorbijgaan aan de signalen die vanuit uw Kamer en vanuit de sector zijn afgegeven</w:t>
      </w:r>
      <w:r>
        <w:t xml:space="preserve">. </w:t>
      </w:r>
      <w:r w:rsidRPr="00646A64">
        <w:t xml:space="preserve"> </w:t>
      </w:r>
    </w:p>
    <w:p w:rsidR="008D085D" w:rsidP="008D085D" w:rsidRDefault="008D085D" w14:paraId="39E578A9" w14:textId="77777777"/>
    <w:p w:rsidR="00E31638" w:rsidP="008D085D" w:rsidRDefault="00E31638" w14:paraId="3352AC5C" w14:textId="77777777"/>
    <w:p w:rsidR="00E31638" w:rsidP="008D085D" w:rsidRDefault="00E31638" w14:paraId="05AB0B69" w14:textId="77777777"/>
    <w:p w:rsidR="00E31638" w:rsidP="008D085D" w:rsidRDefault="00E31638" w14:paraId="0DE16149" w14:textId="77777777"/>
    <w:p w:rsidR="00E31638" w:rsidP="008D085D" w:rsidRDefault="00E31638" w14:paraId="1A5DF275" w14:textId="77777777"/>
    <w:p w:rsidR="00E31638" w:rsidP="008D085D" w:rsidRDefault="00E31638" w14:paraId="212B2A2E" w14:textId="77777777"/>
    <w:p w:rsidR="008D085D" w:rsidP="008D085D" w:rsidRDefault="008D085D" w14:paraId="0FFDD89E" w14:textId="77777777">
      <w:r w:rsidRPr="00AE3EB2">
        <w:lastRenderedPageBreak/>
        <w:t>De invoering van de Wet herziening bedrag ineens wordt uitgesteld van 1 juli</w:t>
      </w:r>
      <w:r>
        <w:t> </w:t>
      </w:r>
      <w:r w:rsidRPr="00AE3EB2">
        <w:t>2026 naar 1 januari 2029. Dit leidt tot</w:t>
      </w:r>
      <w:r>
        <w:t xml:space="preserve"> </w:t>
      </w:r>
      <w:r w:rsidRPr="00AE3EB2">
        <w:t xml:space="preserve">een </w:t>
      </w:r>
      <w:r>
        <w:t xml:space="preserve">budgettaire </w:t>
      </w:r>
      <w:r w:rsidRPr="00AE3EB2">
        <w:t>derving in 2026, 2027 en 2028</w:t>
      </w:r>
      <w:r w:rsidR="00597F3A">
        <w:t xml:space="preserve">. Dit </w:t>
      </w:r>
      <w:r>
        <w:t xml:space="preserve">is </w:t>
      </w:r>
      <w:r w:rsidRPr="00144D58">
        <w:t xml:space="preserve">meegenomen in het lastenpad dat is vastgesteld in de </w:t>
      </w:r>
      <w:r>
        <w:t>V</w:t>
      </w:r>
      <w:r w:rsidRPr="00144D58">
        <w:t>oorjaa</w:t>
      </w:r>
      <w:r>
        <w:t>r</w:t>
      </w:r>
      <w:r w:rsidRPr="00144D58">
        <w:t>snota</w:t>
      </w:r>
      <w:r>
        <w:t>.</w:t>
      </w:r>
      <w:r>
        <w:rPr>
          <w:rStyle w:val="Voetnootmarkering"/>
        </w:rPr>
        <w:footnoteReference w:id="2"/>
      </w:r>
      <w:r>
        <w:t xml:space="preserve"> </w:t>
      </w:r>
    </w:p>
    <w:p w:rsidR="008D085D" w:rsidP="008D085D" w:rsidRDefault="008D085D" w14:paraId="186BD7D4" w14:textId="77777777"/>
    <w:p w:rsidR="00A42AD0" w:rsidRDefault="00F3505D" w14:paraId="7C439CDB" w14:textId="77777777">
      <w:r>
        <w:t xml:space="preserve">De Minister van Sociale Zaken </w:t>
      </w:r>
      <w:r>
        <w:br/>
        <w:t>en Werkgelegenheid,</w:t>
      </w:r>
    </w:p>
    <w:p w:rsidR="00A42AD0" w:rsidRDefault="00A42AD0" w14:paraId="48E56A48" w14:textId="77777777"/>
    <w:p w:rsidR="00A42AD0" w:rsidRDefault="00A42AD0" w14:paraId="242B1537" w14:textId="77777777"/>
    <w:p w:rsidR="00A42AD0" w:rsidRDefault="00A42AD0" w14:paraId="23D99648" w14:textId="77777777"/>
    <w:p w:rsidR="008D085D" w:rsidRDefault="008D085D" w14:paraId="6D66FD94" w14:textId="77777777"/>
    <w:p w:rsidR="008D085D" w:rsidRDefault="008D085D" w14:paraId="231B042A" w14:textId="77777777"/>
    <w:p w:rsidR="00A42AD0" w:rsidRDefault="00F3505D" w14:paraId="5E7B7A3A" w14:textId="77777777">
      <w:r>
        <w:t>J.A. Vijlbrief</w:t>
      </w:r>
    </w:p>
    <w:sectPr w:rsidR="00A42AD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5FBE" w14:textId="77777777" w:rsidR="00F3505D" w:rsidRDefault="00F3505D">
      <w:pPr>
        <w:spacing w:line="240" w:lineRule="auto"/>
      </w:pPr>
      <w:r>
        <w:separator/>
      </w:r>
    </w:p>
  </w:endnote>
  <w:endnote w:type="continuationSeparator" w:id="0">
    <w:p w14:paraId="1C60AA0C" w14:textId="77777777" w:rsidR="00F3505D" w:rsidRDefault="00F35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E074" w14:textId="77777777" w:rsidR="00617D77" w:rsidRDefault="00617D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055C" w14:textId="77777777" w:rsidR="00617D77" w:rsidRDefault="00617D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478B" w14:textId="77777777" w:rsidR="00617D77" w:rsidRDefault="00617D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2F2E" w14:textId="77777777" w:rsidR="00F3505D" w:rsidRDefault="00F3505D">
      <w:pPr>
        <w:spacing w:line="240" w:lineRule="auto"/>
      </w:pPr>
      <w:r>
        <w:separator/>
      </w:r>
    </w:p>
  </w:footnote>
  <w:footnote w:type="continuationSeparator" w:id="0">
    <w:p w14:paraId="2F00C5EB" w14:textId="77777777" w:rsidR="00F3505D" w:rsidRDefault="00F3505D">
      <w:pPr>
        <w:spacing w:line="240" w:lineRule="auto"/>
      </w:pPr>
      <w:r>
        <w:continuationSeparator/>
      </w:r>
    </w:p>
  </w:footnote>
  <w:footnote w:id="1">
    <w:p w14:paraId="45626205" w14:textId="77777777" w:rsidR="008D085D" w:rsidRPr="00646A64" w:rsidRDefault="008D085D" w:rsidP="008D085D">
      <w:pPr>
        <w:rPr>
          <w:sz w:val="16"/>
          <w:szCs w:val="16"/>
        </w:rPr>
      </w:pPr>
      <w:r w:rsidRPr="00646A64">
        <w:rPr>
          <w:rStyle w:val="Voetnootmarkering"/>
          <w:sz w:val="16"/>
          <w:szCs w:val="16"/>
        </w:rPr>
        <w:footnoteRef/>
      </w:r>
      <w:r w:rsidRPr="00106399">
        <w:t xml:space="preserve"> </w:t>
      </w:r>
      <w:r>
        <w:rPr>
          <w:sz w:val="16"/>
          <w:szCs w:val="16"/>
        </w:rPr>
        <w:t>Nota</w:t>
      </w:r>
      <w:r w:rsidRPr="00646A64">
        <w:rPr>
          <w:sz w:val="16"/>
          <w:szCs w:val="16"/>
        </w:rPr>
        <w:t xml:space="preserve"> naar aanleiding van nadere vragen over uitstel van de inwerkingtreding van het bedrag ineens (36 154, I), Kamerstukken I 2025–2026, 36 154, </w:t>
      </w:r>
      <w:r>
        <w:rPr>
          <w:sz w:val="16"/>
          <w:szCs w:val="16"/>
        </w:rPr>
        <w:t xml:space="preserve">nr. </w:t>
      </w:r>
      <w:r w:rsidRPr="00646A64">
        <w:rPr>
          <w:sz w:val="16"/>
          <w:szCs w:val="16"/>
        </w:rPr>
        <w:t xml:space="preserve">J </w:t>
      </w:r>
      <w:r w:rsidRPr="00646A64">
        <w:rPr>
          <w:color w:val="000000" w:themeColor="text1"/>
          <w:sz w:val="16"/>
          <w:szCs w:val="16"/>
        </w:rPr>
        <w:t xml:space="preserve">en </w:t>
      </w:r>
      <w:r>
        <w:rPr>
          <w:color w:val="000000" w:themeColor="text1"/>
          <w:sz w:val="16"/>
          <w:szCs w:val="16"/>
        </w:rPr>
        <w:t>het verslag van</w:t>
      </w:r>
      <w:r w:rsidRPr="00646A64">
        <w:rPr>
          <w:color w:val="000000" w:themeColor="text1"/>
          <w:sz w:val="16"/>
          <w:szCs w:val="16"/>
        </w:rPr>
        <w:t xml:space="preserve"> het commissiedebat met de Tweede Kamer op 29 januari 2026, Kamerstukken II 2025-2026, 32 043, nr. 696.  </w:t>
      </w:r>
    </w:p>
  </w:footnote>
  <w:footnote w:id="2">
    <w:p w14:paraId="6A572B30" w14:textId="77777777" w:rsidR="008D085D" w:rsidRPr="00C57826" w:rsidRDefault="008D085D" w:rsidP="008D085D">
      <w:pPr>
        <w:pStyle w:val="Voetnoottekst"/>
        <w:rPr>
          <w:sz w:val="16"/>
          <w:szCs w:val="16"/>
          <w:lang w:val="nl-NL"/>
        </w:rPr>
      </w:pPr>
      <w:r w:rsidRPr="00C57826">
        <w:rPr>
          <w:rStyle w:val="Voetnootmarkering"/>
          <w:sz w:val="16"/>
          <w:szCs w:val="16"/>
        </w:rPr>
        <w:footnoteRef/>
      </w:r>
      <w:r w:rsidRPr="00C57826">
        <w:rPr>
          <w:sz w:val="16"/>
          <w:szCs w:val="16"/>
        </w:rPr>
        <w:t xml:space="preserve"> </w:t>
      </w:r>
      <w:r w:rsidRPr="00BD5C32">
        <w:rPr>
          <w:sz w:val="16"/>
          <w:szCs w:val="16"/>
        </w:rPr>
        <w:t>Voorjaarsnota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4995" w14:textId="77777777" w:rsidR="00617D77" w:rsidRDefault="00617D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8AC0" w14:textId="77777777" w:rsidR="00A42AD0" w:rsidRDefault="00F3505D">
    <w:r>
      <w:rPr>
        <w:noProof/>
      </w:rPr>
      <mc:AlternateContent>
        <mc:Choice Requires="wps">
          <w:drawing>
            <wp:anchor distT="0" distB="0" distL="0" distR="0" simplePos="0" relativeHeight="251654144" behindDoc="0" locked="1" layoutInCell="1" allowOverlap="1" wp14:anchorId="71F91786" wp14:editId="7C0858E0">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AB26622" w14:textId="77777777" w:rsidR="00A42AD0" w:rsidRDefault="00A42AD0">
                          <w:pPr>
                            <w:pStyle w:val="WitregelW2"/>
                          </w:pPr>
                        </w:p>
                        <w:p w14:paraId="090516F9" w14:textId="77777777" w:rsidR="00A42AD0" w:rsidRDefault="00F3505D">
                          <w:pPr>
                            <w:pStyle w:val="Referentiegegevenskopjes"/>
                          </w:pPr>
                          <w:r>
                            <w:t>Datum</w:t>
                          </w:r>
                        </w:p>
                        <w:p w14:paraId="234F0229" w14:textId="58AAFC8C" w:rsidR="009E01B2" w:rsidRDefault="00BC7DA9">
                          <w:pPr>
                            <w:pStyle w:val="Referentiegegevens"/>
                          </w:pPr>
                          <w:r>
                            <w:fldChar w:fldCharType="begin"/>
                          </w:r>
                          <w:r>
                            <w:instrText xml:space="preserve"> DOCPROPERTY  "iDatum"  \* MERGEFORMAT </w:instrText>
                          </w:r>
                          <w:r>
                            <w:fldChar w:fldCharType="end"/>
                          </w:r>
                        </w:p>
                        <w:p w14:paraId="29129F1C" w14:textId="77777777" w:rsidR="00A42AD0" w:rsidRDefault="00A42AD0">
                          <w:pPr>
                            <w:pStyle w:val="WitregelW1"/>
                          </w:pPr>
                        </w:p>
                        <w:p w14:paraId="4A6EC233" w14:textId="77777777" w:rsidR="00A42AD0" w:rsidRDefault="00F3505D">
                          <w:pPr>
                            <w:pStyle w:val="Referentiegegevenskopjes"/>
                          </w:pPr>
                          <w:r>
                            <w:t>Onze referentie</w:t>
                          </w:r>
                        </w:p>
                        <w:p w14:paraId="161CEDE1" w14:textId="592750DB" w:rsidR="009E01B2" w:rsidRDefault="00BC7DA9">
                          <w:pPr>
                            <w:pStyle w:val="ReferentiegegevensHL"/>
                          </w:pPr>
                          <w:r>
                            <w:fldChar w:fldCharType="begin"/>
                          </w:r>
                          <w:r>
                            <w:instrText xml:space="preserve"> DOCPROPERTY  "iOnsKenmerk"  \* MERGEFORMAT </w:instrText>
                          </w:r>
                          <w:r>
                            <w:fldChar w:fldCharType="separate"/>
                          </w:r>
                          <w:r>
                            <w:t>2026-0000084063</w:t>
                          </w:r>
                          <w:r>
                            <w:fldChar w:fldCharType="end"/>
                          </w:r>
                        </w:p>
                      </w:txbxContent>
                    </wps:txbx>
                    <wps:bodyPr vert="horz" wrap="square" lIns="0" tIns="0" rIns="0" bIns="0" anchor="t" anchorCtr="0"/>
                  </wps:wsp>
                </a:graphicData>
              </a:graphic>
            </wp:anchor>
          </w:drawing>
        </mc:Choice>
        <mc:Fallback>
          <w:pict>
            <v:shapetype w14:anchorId="71F9178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AB26622" w14:textId="77777777" w:rsidR="00A42AD0" w:rsidRDefault="00A42AD0">
                    <w:pPr>
                      <w:pStyle w:val="WitregelW2"/>
                    </w:pPr>
                  </w:p>
                  <w:p w14:paraId="090516F9" w14:textId="77777777" w:rsidR="00A42AD0" w:rsidRDefault="00F3505D">
                    <w:pPr>
                      <w:pStyle w:val="Referentiegegevenskopjes"/>
                    </w:pPr>
                    <w:r>
                      <w:t>Datum</w:t>
                    </w:r>
                  </w:p>
                  <w:p w14:paraId="234F0229" w14:textId="58AAFC8C" w:rsidR="009E01B2" w:rsidRDefault="00BC7DA9">
                    <w:pPr>
                      <w:pStyle w:val="Referentiegegevens"/>
                    </w:pPr>
                    <w:r>
                      <w:fldChar w:fldCharType="begin"/>
                    </w:r>
                    <w:r>
                      <w:instrText xml:space="preserve"> DOCPROPERTY  "iDatum"  \* MERGEFORMAT </w:instrText>
                    </w:r>
                    <w:r>
                      <w:fldChar w:fldCharType="end"/>
                    </w:r>
                  </w:p>
                  <w:p w14:paraId="29129F1C" w14:textId="77777777" w:rsidR="00A42AD0" w:rsidRDefault="00A42AD0">
                    <w:pPr>
                      <w:pStyle w:val="WitregelW1"/>
                    </w:pPr>
                  </w:p>
                  <w:p w14:paraId="4A6EC233" w14:textId="77777777" w:rsidR="00A42AD0" w:rsidRDefault="00F3505D">
                    <w:pPr>
                      <w:pStyle w:val="Referentiegegevenskopjes"/>
                    </w:pPr>
                    <w:r>
                      <w:t>Onze referentie</w:t>
                    </w:r>
                  </w:p>
                  <w:p w14:paraId="161CEDE1" w14:textId="592750DB" w:rsidR="009E01B2" w:rsidRDefault="00BC7DA9">
                    <w:pPr>
                      <w:pStyle w:val="ReferentiegegevensHL"/>
                    </w:pPr>
                    <w:r>
                      <w:fldChar w:fldCharType="begin"/>
                    </w:r>
                    <w:r>
                      <w:instrText xml:space="preserve"> DOCPROPERTY  "iOnsKenmerk"  \* MERGEFORMAT </w:instrText>
                    </w:r>
                    <w:r>
                      <w:fldChar w:fldCharType="separate"/>
                    </w:r>
                    <w:r>
                      <w:t>2026-0000084063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67468A79" wp14:editId="183B42F7">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B910BFC" w14:textId="77777777" w:rsidR="009E01B2" w:rsidRDefault="00BC7DA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7468A7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B910BFC" w14:textId="77777777" w:rsidR="009E01B2" w:rsidRDefault="00BC7DA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33BE" w14:textId="77777777" w:rsidR="00A42AD0" w:rsidRDefault="00F3505D">
    <w:pPr>
      <w:spacing w:after="7029" w:line="14" w:lineRule="exact"/>
    </w:pPr>
    <w:r>
      <w:rPr>
        <w:noProof/>
      </w:rPr>
      <mc:AlternateContent>
        <mc:Choice Requires="wps">
          <w:drawing>
            <wp:anchor distT="0" distB="0" distL="0" distR="0" simplePos="0" relativeHeight="251656192" behindDoc="0" locked="1" layoutInCell="1" allowOverlap="1" wp14:anchorId="3484ACA3" wp14:editId="60DFB7D0">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B5FDBA" w14:textId="77777777" w:rsidR="00A42AD0" w:rsidRDefault="00F3505D">
                          <w:pPr>
                            <w:spacing w:line="240" w:lineRule="auto"/>
                          </w:pPr>
                          <w:r>
                            <w:rPr>
                              <w:noProof/>
                            </w:rPr>
                            <w:drawing>
                              <wp:inline distT="0" distB="0" distL="0" distR="0" wp14:anchorId="2CBB3809" wp14:editId="2561890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484ACA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0B5FDBA" w14:textId="77777777" w:rsidR="00A42AD0" w:rsidRDefault="00F3505D">
                    <w:pPr>
                      <w:spacing w:line="240" w:lineRule="auto"/>
                    </w:pPr>
                    <w:r>
                      <w:rPr>
                        <w:noProof/>
                      </w:rPr>
                      <w:drawing>
                        <wp:inline distT="0" distB="0" distL="0" distR="0" wp14:anchorId="2CBB3809" wp14:editId="2561890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19B9529" wp14:editId="48B5FD44">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1834DE4" w14:textId="77777777" w:rsidR="00A42AD0" w:rsidRDefault="00A42AD0">
                          <w:pPr>
                            <w:pStyle w:val="WitregelW1"/>
                          </w:pPr>
                        </w:p>
                        <w:p w14:paraId="55502574" w14:textId="77777777" w:rsidR="00A42AD0" w:rsidRDefault="00F3505D">
                          <w:pPr>
                            <w:pStyle w:val="Afzendgegevens"/>
                          </w:pPr>
                          <w:r>
                            <w:t>Postbus 90801</w:t>
                          </w:r>
                        </w:p>
                        <w:p w14:paraId="7EB9B644" w14:textId="77777777" w:rsidR="00A42AD0" w:rsidRDefault="00F3505D">
                          <w:pPr>
                            <w:pStyle w:val="Afzendgegevens"/>
                          </w:pPr>
                          <w:r>
                            <w:t>2509 LV  Den Haag</w:t>
                          </w:r>
                        </w:p>
                        <w:p w14:paraId="35925AD2" w14:textId="77777777" w:rsidR="00A42AD0" w:rsidRDefault="00F3505D">
                          <w:pPr>
                            <w:pStyle w:val="Afzendgegevens"/>
                          </w:pPr>
                          <w:r>
                            <w:t>T   070 333 44 44</w:t>
                          </w:r>
                        </w:p>
                        <w:p w14:paraId="4AB2F78A" w14:textId="77777777" w:rsidR="00A42AD0" w:rsidRDefault="00A42AD0">
                          <w:pPr>
                            <w:pStyle w:val="WitregelW2"/>
                          </w:pPr>
                        </w:p>
                        <w:p w14:paraId="4ECF4D63" w14:textId="77777777" w:rsidR="00A42AD0" w:rsidRDefault="00F3505D">
                          <w:pPr>
                            <w:pStyle w:val="Referentiegegevenskopjes"/>
                          </w:pPr>
                          <w:r>
                            <w:t>Onze referentie</w:t>
                          </w:r>
                        </w:p>
                        <w:p w14:paraId="01D8AA28" w14:textId="78818408" w:rsidR="009E01B2" w:rsidRDefault="00BC7DA9">
                          <w:pPr>
                            <w:pStyle w:val="ReferentiegegevensHL"/>
                          </w:pPr>
                          <w:r>
                            <w:fldChar w:fldCharType="begin"/>
                          </w:r>
                          <w:r>
                            <w:instrText xml:space="preserve"> DOCPROPERTY  "iOnsKenmerk"  \* MERGEFORMAT </w:instrText>
                          </w:r>
                          <w:r>
                            <w:fldChar w:fldCharType="separate"/>
                          </w:r>
                          <w:r>
                            <w:t>2026-0000084063</w:t>
                          </w:r>
                          <w:r>
                            <w:fldChar w:fldCharType="end"/>
                          </w:r>
                        </w:p>
                        <w:p w14:paraId="7004762D" w14:textId="77777777" w:rsidR="00A42AD0" w:rsidRDefault="00A42AD0">
                          <w:pPr>
                            <w:pStyle w:val="WitregelW1"/>
                          </w:pPr>
                        </w:p>
                        <w:p w14:paraId="76369EA6" w14:textId="44715D97" w:rsidR="009E01B2" w:rsidRDefault="00BC7DA9">
                          <w:pPr>
                            <w:pStyle w:val="Referentiegegevens"/>
                          </w:pPr>
                          <w:r>
                            <w:fldChar w:fldCharType="begin"/>
                          </w:r>
                          <w:r>
                            <w:instrText xml:space="preserve"> DOCPROPERTY  "iCC"  \* MERGEFORMAT </w:instrText>
                          </w:r>
                          <w:r>
                            <w:fldChar w:fldCharType="end"/>
                          </w:r>
                        </w:p>
                        <w:p w14:paraId="28713247" w14:textId="77777777" w:rsidR="00A42AD0" w:rsidRDefault="00A42AD0">
                          <w:pPr>
                            <w:pStyle w:val="WitregelW1"/>
                          </w:pPr>
                        </w:p>
                        <w:p w14:paraId="19A29DE5" w14:textId="0B874436" w:rsidR="009E01B2" w:rsidRDefault="00BC7DA9">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19B952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1834DE4" w14:textId="77777777" w:rsidR="00A42AD0" w:rsidRDefault="00A42AD0">
                    <w:pPr>
                      <w:pStyle w:val="WitregelW1"/>
                    </w:pPr>
                  </w:p>
                  <w:p w14:paraId="55502574" w14:textId="77777777" w:rsidR="00A42AD0" w:rsidRDefault="00F3505D">
                    <w:pPr>
                      <w:pStyle w:val="Afzendgegevens"/>
                    </w:pPr>
                    <w:r>
                      <w:t>Postbus 90801</w:t>
                    </w:r>
                  </w:p>
                  <w:p w14:paraId="7EB9B644" w14:textId="77777777" w:rsidR="00A42AD0" w:rsidRDefault="00F3505D">
                    <w:pPr>
                      <w:pStyle w:val="Afzendgegevens"/>
                    </w:pPr>
                    <w:r>
                      <w:t>2509 LV  Den Haag</w:t>
                    </w:r>
                  </w:p>
                  <w:p w14:paraId="35925AD2" w14:textId="77777777" w:rsidR="00A42AD0" w:rsidRDefault="00F3505D">
                    <w:pPr>
                      <w:pStyle w:val="Afzendgegevens"/>
                    </w:pPr>
                    <w:r>
                      <w:t>T   070 333 44 44</w:t>
                    </w:r>
                  </w:p>
                  <w:p w14:paraId="4AB2F78A" w14:textId="77777777" w:rsidR="00A42AD0" w:rsidRDefault="00A42AD0">
                    <w:pPr>
                      <w:pStyle w:val="WitregelW2"/>
                    </w:pPr>
                  </w:p>
                  <w:p w14:paraId="4ECF4D63" w14:textId="77777777" w:rsidR="00A42AD0" w:rsidRDefault="00F3505D">
                    <w:pPr>
                      <w:pStyle w:val="Referentiegegevenskopjes"/>
                    </w:pPr>
                    <w:r>
                      <w:t>Onze referentie</w:t>
                    </w:r>
                  </w:p>
                  <w:p w14:paraId="01D8AA28" w14:textId="78818408" w:rsidR="009E01B2" w:rsidRDefault="00BC7DA9">
                    <w:pPr>
                      <w:pStyle w:val="ReferentiegegevensHL"/>
                    </w:pPr>
                    <w:r>
                      <w:fldChar w:fldCharType="begin"/>
                    </w:r>
                    <w:r>
                      <w:instrText xml:space="preserve"> DOCPROPERTY  "iOnsKenmerk"  \* MERGEFORMAT </w:instrText>
                    </w:r>
                    <w:r>
                      <w:fldChar w:fldCharType="separate"/>
                    </w:r>
                    <w:r>
                      <w:t>2026-0000084063</w:t>
                    </w:r>
                    <w:r>
                      <w:fldChar w:fldCharType="end"/>
                    </w:r>
                  </w:p>
                  <w:p w14:paraId="7004762D" w14:textId="77777777" w:rsidR="00A42AD0" w:rsidRDefault="00A42AD0">
                    <w:pPr>
                      <w:pStyle w:val="WitregelW1"/>
                    </w:pPr>
                  </w:p>
                  <w:p w14:paraId="76369EA6" w14:textId="44715D97" w:rsidR="009E01B2" w:rsidRDefault="00BC7DA9">
                    <w:pPr>
                      <w:pStyle w:val="Referentiegegevens"/>
                    </w:pPr>
                    <w:r>
                      <w:fldChar w:fldCharType="begin"/>
                    </w:r>
                    <w:r>
                      <w:instrText xml:space="preserve"> DOCPROPERTY  "iCC"  \* MERGEFORMAT </w:instrText>
                    </w:r>
                    <w:r>
                      <w:fldChar w:fldCharType="end"/>
                    </w:r>
                  </w:p>
                  <w:p w14:paraId="28713247" w14:textId="77777777" w:rsidR="00A42AD0" w:rsidRDefault="00A42AD0">
                    <w:pPr>
                      <w:pStyle w:val="WitregelW1"/>
                    </w:pPr>
                  </w:p>
                  <w:p w14:paraId="19A29DE5" w14:textId="0B874436" w:rsidR="009E01B2" w:rsidRDefault="00BC7DA9">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8C1FC77" wp14:editId="14FF093F">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868FF48" w14:textId="77777777" w:rsidR="00A42AD0" w:rsidRDefault="00F3505D">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A42AD0" w:rsidRDefault="00F3505D" w14:paraId="1744D09E"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7126937" wp14:editId="385B26B7">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723F9FD" w14:textId="77777777" w:rsidR="00A42AD0" w:rsidRDefault="00F3505D">
                          <w:r>
                            <w:t>De voorzitter van de Tweede Kamer der Staten-Generaal</w:t>
                          </w:r>
                        </w:p>
                        <w:p w14:paraId="5A3A2438" w14:textId="77777777" w:rsidR="00A42AD0" w:rsidRDefault="00F3505D">
                          <w:r>
                            <w:t xml:space="preserve">Postbus 20018 </w:t>
                          </w:r>
                        </w:p>
                        <w:p w14:paraId="038C52DC" w14:textId="77777777" w:rsidR="00A42AD0" w:rsidRDefault="00F3505D">
                          <w:r>
                            <w:t>2500 EA  Den Haag</w:t>
                          </w:r>
                        </w:p>
                        <w:p w14:paraId="39538595" w14:textId="77777777" w:rsidR="00A42AD0" w:rsidRDefault="00F3505D">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A42AD0" w:rsidRDefault="00F3505D" w14:paraId="1744D09F" w14:textId="77777777">
                    <w:r>
                      <w:t>De voorzitter van de Tweede Kamer der Staten-Generaal</w:t>
                    </w:r>
                  </w:p>
                  <w:p w:rsidR="00A42AD0" w:rsidRDefault="00F3505D" w14:paraId="1744D0A0" w14:textId="77777777">
                    <w:r>
                      <w:t xml:space="preserve">Postbus 20018 </w:t>
                    </w:r>
                  </w:p>
                  <w:p w:rsidR="00A42AD0" w:rsidRDefault="00F3505D" w14:paraId="1744D0A1" w14:textId="77777777">
                    <w:r>
                      <w:t>2500 EA  Den Haag</w:t>
                    </w:r>
                  </w:p>
                  <w:p w:rsidR="00A42AD0" w:rsidRDefault="00F3505D" w14:paraId="1744D0A2"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BE91C1D" wp14:editId="58E85203">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42AD0" w14:paraId="0928E8AE" w14:textId="77777777">
                            <w:trPr>
                              <w:trHeight w:val="200"/>
                            </w:trPr>
                            <w:tc>
                              <w:tcPr>
                                <w:tcW w:w="1134" w:type="dxa"/>
                              </w:tcPr>
                              <w:p w14:paraId="168B6059" w14:textId="77777777" w:rsidR="00A42AD0" w:rsidRDefault="00A42AD0"/>
                            </w:tc>
                            <w:tc>
                              <w:tcPr>
                                <w:tcW w:w="5244" w:type="dxa"/>
                              </w:tcPr>
                              <w:p w14:paraId="7BFBE263" w14:textId="77777777" w:rsidR="00A42AD0" w:rsidRDefault="00A42AD0"/>
                            </w:tc>
                          </w:tr>
                          <w:tr w:rsidR="00A42AD0" w14:paraId="1B839A0F" w14:textId="77777777">
                            <w:trPr>
                              <w:trHeight w:val="240"/>
                            </w:trPr>
                            <w:tc>
                              <w:tcPr>
                                <w:tcW w:w="1134" w:type="dxa"/>
                              </w:tcPr>
                              <w:p w14:paraId="0173004E" w14:textId="77777777" w:rsidR="00A42AD0" w:rsidRDefault="00F3505D">
                                <w:r>
                                  <w:t>Datum</w:t>
                                </w:r>
                              </w:p>
                            </w:tc>
                            <w:tc>
                              <w:tcPr>
                                <w:tcW w:w="5244" w:type="dxa"/>
                              </w:tcPr>
                              <w:p w14:paraId="33DF6071" w14:textId="301F96C3" w:rsidR="009E01B2" w:rsidRDefault="00BC7DA9">
                                <w:r>
                                  <w:t>30 maart 2026</w:t>
                                </w:r>
                                <w:r>
                                  <w:fldChar w:fldCharType="begin"/>
                                </w:r>
                                <w:r>
                                  <w:instrText xml:space="preserve"> DOCPROPERTY  "iDatum"  \* MERGEFORMAT </w:instrText>
                                </w:r>
                                <w:r>
                                  <w:fldChar w:fldCharType="end"/>
                                </w:r>
                              </w:p>
                            </w:tc>
                          </w:tr>
                          <w:tr w:rsidR="00A42AD0" w14:paraId="31D01E20" w14:textId="77777777">
                            <w:trPr>
                              <w:trHeight w:val="240"/>
                            </w:trPr>
                            <w:tc>
                              <w:tcPr>
                                <w:tcW w:w="1134" w:type="dxa"/>
                              </w:tcPr>
                              <w:p w14:paraId="22B9E99C" w14:textId="77777777" w:rsidR="00A42AD0" w:rsidRDefault="00F3505D">
                                <w:r>
                                  <w:t>Betreft</w:t>
                                </w:r>
                              </w:p>
                            </w:tc>
                            <w:tc>
                              <w:tcPr>
                                <w:tcW w:w="5244" w:type="dxa"/>
                              </w:tcPr>
                              <w:p w14:paraId="5143D1B0" w14:textId="37FD4A8E" w:rsidR="009E01B2" w:rsidRDefault="00BC7DA9">
                                <w:r>
                                  <w:fldChar w:fldCharType="begin"/>
                                </w:r>
                                <w:r>
                                  <w:instrText xml:space="preserve"> DOCPROPERTY  "iOnderwerp"  \* MERGEFORMAT </w:instrText>
                                </w:r>
                                <w:r>
                                  <w:fldChar w:fldCharType="separate"/>
                                </w:r>
                                <w:r>
                                  <w:t>Brief aan Tweede Kamer over uitstel bedrag ineens naar 1 januari 2029</w:t>
                                </w:r>
                                <w:r>
                                  <w:fldChar w:fldCharType="end"/>
                                </w:r>
                              </w:p>
                            </w:tc>
                          </w:tr>
                          <w:tr w:rsidR="00A42AD0" w14:paraId="437D111F" w14:textId="77777777">
                            <w:trPr>
                              <w:trHeight w:val="200"/>
                            </w:trPr>
                            <w:tc>
                              <w:tcPr>
                                <w:tcW w:w="1134" w:type="dxa"/>
                              </w:tcPr>
                              <w:p w14:paraId="182070DE" w14:textId="77777777" w:rsidR="00A42AD0" w:rsidRDefault="00A42AD0"/>
                            </w:tc>
                            <w:tc>
                              <w:tcPr>
                                <w:tcW w:w="5244" w:type="dxa"/>
                              </w:tcPr>
                              <w:p w14:paraId="2F96B3D0" w14:textId="77777777" w:rsidR="00A42AD0" w:rsidRDefault="00A42AD0"/>
                            </w:tc>
                          </w:tr>
                        </w:tbl>
                        <w:p w14:paraId="3006B4F2" w14:textId="77777777" w:rsidR="00F3505D" w:rsidRDefault="00F3505D"/>
                      </w:txbxContent>
                    </wps:txbx>
                    <wps:bodyPr vert="horz" wrap="square" lIns="0" tIns="0" rIns="0" bIns="0" anchor="t" anchorCtr="0"/>
                  </wps:wsp>
                </a:graphicData>
              </a:graphic>
            </wp:anchor>
          </w:drawing>
        </mc:Choice>
        <mc:Fallback>
          <w:pict>
            <v:shape w14:anchorId="1BE91C1D"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42AD0" w14:paraId="0928E8AE" w14:textId="77777777">
                      <w:trPr>
                        <w:trHeight w:val="200"/>
                      </w:trPr>
                      <w:tc>
                        <w:tcPr>
                          <w:tcW w:w="1134" w:type="dxa"/>
                        </w:tcPr>
                        <w:p w14:paraId="168B6059" w14:textId="77777777" w:rsidR="00A42AD0" w:rsidRDefault="00A42AD0"/>
                      </w:tc>
                      <w:tc>
                        <w:tcPr>
                          <w:tcW w:w="5244" w:type="dxa"/>
                        </w:tcPr>
                        <w:p w14:paraId="7BFBE263" w14:textId="77777777" w:rsidR="00A42AD0" w:rsidRDefault="00A42AD0"/>
                      </w:tc>
                    </w:tr>
                    <w:tr w:rsidR="00A42AD0" w14:paraId="1B839A0F" w14:textId="77777777">
                      <w:trPr>
                        <w:trHeight w:val="240"/>
                      </w:trPr>
                      <w:tc>
                        <w:tcPr>
                          <w:tcW w:w="1134" w:type="dxa"/>
                        </w:tcPr>
                        <w:p w14:paraId="0173004E" w14:textId="77777777" w:rsidR="00A42AD0" w:rsidRDefault="00F3505D">
                          <w:r>
                            <w:t>Datum</w:t>
                          </w:r>
                        </w:p>
                      </w:tc>
                      <w:tc>
                        <w:tcPr>
                          <w:tcW w:w="5244" w:type="dxa"/>
                        </w:tcPr>
                        <w:p w14:paraId="33DF6071" w14:textId="301F96C3" w:rsidR="009E01B2" w:rsidRDefault="00BC7DA9">
                          <w:r>
                            <w:t>30 maart 2026</w:t>
                          </w:r>
                          <w:r>
                            <w:fldChar w:fldCharType="begin"/>
                          </w:r>
                          <w:r>
                            <w:instrText xml:space="preserve"> DOCPROPERTY  "iDatum"  \* MERGEFORMAT </w:instrText>
                          </w:r>
                          <w:r>
                            <w:fldChar w:fldCharType="end"/>
                          </w:r>
                        </w:p>
                      </w:tc>
                    </w:tr>
                    <w:tr w:rsidR="00A42AD0" w14:paraId="31D01E20" w14:textId="77777777">
                      <w:trPr>
                        <w:trHeight w:val="240"/>
                      </w:trPr>
                      <w:tc>
                        <w:tcPr>
                          <w:tcW w:w="1134" w:type="dxa"/>
                        </w:tcPr>
                        <w:p w14:paraId="22B9E99C" w14:textId="77777777" w:rsidR="00A42AD0" w:rsidRDefault="00F3505D">
                          <w:r>
                            <w:t>Betreft</w:t>
                          </w:r>
                        </w:p>
                      </w:tc>
                      <w:tc>
                        <w:tcPr>
                          <w:tcW w:w="5244" w:type="dxa"/>
                        </w:tcPr>
                        <w:p w14:paraId="5143D1B0" w14:textId="37FD4A8E" w:rsidR="009E01B2" w:rsidRDefault="00BC7DA9">
                          <w:r>
                            <w:fldChar w:fldCharType="begin"/>
                          </w:r>
                          <w:r>
                            <w:instrText xml:space="preserve"> DOCPROPERTY  "iOnderwerp"  \* MERGEFORMAT </w:instrText>
                          </w:r>
                          <w:r>
                            <w:fldChar w:fldCharType="separate"/>
                          </w:r>
                          <w:r>
                            <w:t>Brief aan Tweede Kamer over uitstel bedrag ineens naar 1 januari 2029</w:t>
                          </w:r>
                          <w:r>
                            <w:fldChar w:fldCharType="end"/>
                          </w:r>
                        </w:p>
                      </w:tc>
                    </w:tr>
                    <w:tr w:rsidR="00A42AD0" w14:paraId="437D111F" w14:textId="77777777">
                      <w:trPr>
                        <w:trHeight w:val="200"/>
                      </w:trPr>
                      <w:tc>
                        <w:tcPr>
                          <w:tcW w:w="1134" w:type="dxa"/>
                        </w:tcPr>
                        <w:p w14:paraId="182070DE" w14:textId="77777777" w:rsidR="00A42AD0" w:rsidRDefault="00A42AD0"/>
                      </w:tc>
                      <w:tc>
                        <w:tcPr>
                          <w:tcW w:w="5244" w:type="dxa"/>
                        </w:tcPr>
                        <w:p w14:paraId="2F96B3D0" w14:textId="77777777" w:rsidR="00A42AD0" w:rsidRDefault="00A42AD0"/>
                      </w:tc>
                    </w:tr>
                  </w:tbl>
                  <w:p w14:paraId="3006B4F2" w14:textId="77777777" w:rsidR="00F3505D" w:rsidRDefault="00F3505D"/>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39F0FE2" wp14:editId="6831464A">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FBAE63" w14:textId="77777777" w:rsidR="009E01B2" w:rsidRDefault="00BC7DA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39F0FE2"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5FBAE63" w14:textId="77777777" w:rsidR="009E01B2" w:rsidRDefault="00BC7DA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6697F3"/>
    <w:multiLevelType w:val="multilevel"/>
    <w:tmpl w:val="E189D39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C2D8CD"/>
    <w:multiLevelType w:val="multilevel"/>
    <w:tmpl w:val="6C6AC56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41E799"/>
    <w:multiLevelType w:val="multilevel"/>
    <w:tmpl w:val="41616C1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981C35"/>
    <w:multiLevelType w:val="multilevel"/>
    <w:tmpl w:val="026B10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B6943C4"/>
    <w:multiLevelType w:val="multilevel"/>
    <w:tmpl w:val="292316E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2FEDD1"/>
    <w:multiLevelType w:val="multilevel"/>
    <w:tmpl w:val="DA2FC62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92E873"/>
    <w:multiLevelType w:val="multilevel"/>
    <w:tmpl w:val="D9D7FCF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71F25B"/>
    <w:multiLevelType w:val="multilevel"/>
    <w:tmpl w:val="1D075C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91052090">
    <w:abstractNumId w:val="5"/>
  </w:num>
  <w:num w:numId="2" w16cid:durableId="1238788294">
    <w:abstractNumId w:val="4"/>
  </w:num>
  <w:num w:numId="3" w16cid:durableId="1452086429">
    <w:abstractNumId w:val="7"/>
  </w:num>
  <w:num w:numId="4" w16cid:durableId="1223830103">
    <w:abstractNumId w:val="3"/>
  </w:num>
  <w:num w:numId="5" w16cid:durableId="733040150">
    <w:abstractNumId w:val="1"/>
  </w:num>
  <w:num w:numId="6" w16cid:durableId="1559899490">
    <w:abstractNumId w:val="6"/>
  </w:num>
  <w:num w:numId="7" w16cid:durableId="1453015199">
    <w:abstractNumId w:val="0"/>
  </w:num>
  <w:num w:numId="8" w16cid:durableId="42752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AD0"/>
    <w:rsid w:val="000A5D8D"/>
    <w:rsid w:val="000C0143"/>
    <w:rsid w:val="001B0F79"/>
    <w:rsid w:val="004747EE"/>
    <w:rsid w:val="004F2336"/>
    <w:rsid w:val="005312D4"/>
    <w:rsid w:val="00597F3A"/>
    <w:rsid w:val="00617D77"/>
    <w:rsid w:val="00896BB1"/>
    <w:rsid w:val="008D085D"/>
    <w:rsid w:val="008D789B"/>
    <w:rsid w:val="009D2D0D"/>
    <w:rsid w:val="009E01B2"/>
    <w:rsid w:val="00A42AD0"/>
    <w:rsid w:val="00A577B2"/>
    <w:rsid w:val="00AA4AF2"/>
    <w:rsid w:val="00B219D1"/>
    <w:rsid w:val="00B313B2"/>
    <w:rsid w:val="00BC7DA9"/>
    <w:rsid w:val="00C353B6"/>
    <w:rsid w:val="00D0395B"/>
    <w:rsid w:val="00D45016"/>
    <w:rsid w:val="00DC5735"/>
    <w:rsid w:val="00DD1485"/>
    <w:rsid w:val="00E31638"/>
    <w:rsid w:val="00E57590"/>
    <w:rsid w:val="00E75277"/>
    <w:rsid w:val="00E87896"/>
    <w:rsid w:val="00F350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17E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F3505D"/>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F3505D"/>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F3505D"/>
    <w:rPr>
      <w:vertAlign w:val="superscript"/>
    </w:rPr>
  </w:style>
  <w:style w:type="paragraph" w:styleId="Revisie">
    <w:name w:val="Revision"/>
    <w:hidden/>
    <w:uiPriority w:val="99"/>
    <w:semiHidden/>
    <w:rsid w:val="000A5D8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256</ap:Words>
  <ap:Characters>1413</ap:Characters>
  <ap:DocSecurity>0</ap:DocSecurity>
  <ap:Lines>11</ap:Lines>
  <ap:Paragraphs>3</ap:Paragraphs>
  <ap:ScaleCrop>false</ap:ScaleCrop>
  <ap:LinksUpToDate>false</ap:LinksUpToDate>
  <ap:CharactersWithSpaces>1666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2026-03-23T14:15:00.0000000Z</dcterms:created>
  <dcterms:modified xsi:type="dcterms:W3CDTF">2026-03-30T08:37:00.0000000Z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Brief aan Tweede Kamer over uitstel bedrag ineens naar 1 januari 2029</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R.A. van den Braak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Brief aan Tweede Kamer over uitstel bedrag ineens naar 1 januari 2029</vt:lpwstr>
  </property>
  <property fmtid="{D5CDD505-2E9C-101B-9397-08002B2CF9AE}" pid="36" name="iOnsKenmerk">
    <vt:lpwstr>2026-0000084063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