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B6F41" w14:paraId="2808485F" w14:textId="77777777">
        <w:tc>
          <w:tcPr>
            <w:tcW w:w="6733" w:type="dxa"/>
            <w:gridSpan w:val="2"/>
            <w:tcBorders>
              <w:top w:val="nil"/>
              <w:left w:val="nil"/>
              <w:bottom w:val="nil"/>
              <w:right w:val="nil"/>
            </w:tcBorders>
            <w:vAlign w:val="center"/>
          </w:tcPr>
          <w:p w:rsidR="00997775" w:rsidP="00710A7A" w:rsidRDefault="00997775" w14:paraId="04DDCFC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4C77B93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B6F41" w14:paraId="39711BD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0CD277F" w14:textId="77777777">
            <w:r w:rsidRPr="008B0CC5">
              <w:t xml:space="preserve">Vergaderjaar </w:t>
            </w:r>
            <w:r w:rsidR="00AC6B87">
              <w:t>202</w:t>
            </w:r>
            <w:r w:rsidR="00684DFF">
              <w:t>5</w:t>
            </w:r>
            <w:r w:rsidR="00AC6B87">
              <w:t>-202</w:t>
            </w:r>
            <w:r w:rsidR="00684DFF">
              <w:t>6</w:t>
            </w:r>
          </w:p>
        </w:tc>
      </w:tr>
      <w:tr w:rsidR="00997775" w:rsidTr="00FB6F41" w14:paraId="41283584" w14:textId="77777777">
        <w:trPr>
          <w:cantSplit/>
        </w:trPr>
        <w:tc>
          <w:tcPr>
            <w:tcW w:w="10985" w:type="dxa"/>
            <w:gridSpan w:val="3"/>
            <w:tcBorders>
              <w:top w:val="nil"/>
              <w:left w:val="nil"/>
              <w:bottom w:val="nil"/>
              <w:right w:val="nil"/>
            </w:tcBorders>
          </w:tcPr>
          <w:p w:rsidR="00997775" w:rsidRDefault="00997775" w14:paraId="4344CAE3" w14:textId="77777777"/>
        </w:tc>
      </w:tr>
      <w:tr w:rsidR="00997775" w:rsidTr="00FB6F41" w14:paraId="2E7F0FDD" w14:textId="77777777">
        <w:trPr>
          <w:cantSplit/>
        </w:trPr>
        <w:tc>
          <w:tcPr>
            <w:tcW w:w="10985" w:type="dxa"/>
            <w:gridSpan w:val="3"/>
            <w:tcBorders>
              <w:top w:val="nil"/>
              <w:left w:val="nil"/>
              <w:bottom w:val="single" w:color="auto" w:sz="4" w:space="0"/>
              <w:right w:val="nil"/>
            </w:tcBorders>
          </w:tcPr>
          <w:p w:rsidR="00997775" w:rsidRDefault="00997775" w14:paraId="3E99D4A2" w14:textId="77777777"/>
        </w:tc>
      </w:tr>
      <w:tr w:rsidR="00997775" w:rsidTr="00FB6F41" w14:paraId="08572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904FED" w14:textId="77777777"/>
        </w:tc>
        <w:tc>
          <w:tcPr>
            <w:tcW w:w="7654" w:type="dxa"/>
            <w:gridSpan w:val="2"/>
          </w:tcPr>
          <w:p w:rsidR="00997775" w:rsidRDefault="00997775" w14:paraId="4A570B3E" w14:textId="77777777"/>
        </w:tc>
      </w:tr>
      <w:tr w:rsidR="00FB6F41" w:rsidTr="00FB6F41" w14:paraId="7779C2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6F41" w:rsidP="00FB6F41" w:rsidRDefault="00FB6F41" w14:paraId="11DA99A0" w14:textId="20A0E2C5">
            <w:pPr>
              <w:rPr>
                <w:b/>
              </w:rPr>
            </w:pPr>
            <w:r>
              <w:rPr>
                <w:b/>
              </w:rPr>
              <w:t>29 435</w:t>
            </w:r>
          </w:p>
        </w:tc>
        <w:tc>
          <w:tcPr>
            <w:tcW w:w="7654" w:type="dxa"/>
            <w:gridSpan w:val="2"/>
          </w:tcPr>
          <w:p w:rsidR="00FB6F41" w:rsidP="00FB6F41" w:rsidRDefault="00FB6F41" w14:paraId="0A4440E2" w14:textId="45EEC627">
            <w:pPr>
              <w:rPr>
                <w:b/>
              </w:rPr>
            </w:pPr>
            <w:r w:rsidRPr="009B1657">
              <w:rPr>
                <w:b/>
                <w:bCs/>
              </w:rPr>
              <w:t xml:space="preserve">Nota Ruimte </w:t>
            </w:r>
          </w:p>
        </w:tc>
      </w:tr>
      <w:tr w:rsidR="00FB6F41" w:rsidTr="00FB6F41" w14:paraId="70AD0A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6F41" w:rsidP="00FB6F41" w:rsidRDefault="00FB6F41" w14:paraId="152B064E" w14:textId="77777777"/>
        </w:tc>
        <w:tc>
          <w:tcPr>
            <w:tcW w:w="7654" w:type="dxa"/>
            <w:gridSpan w:val="2"/>
          </w:tcPr>
          <w:p w:rsidR="00FB6F41" w:rsidP="00FB6F41" w:rsidRDefault="00FB6F41" w14:paraId="2E9DA418" w14:textId="77777777"/>
        </w:tc>
      </w:tr>
      <w:tr w:rsidR="00FB6F41" w:rsidTr="00FB6F41" w14:paraId="07F32F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6F41" w:rsidP="00FB6F41" w:rsidRDefault="00FB6F41" w14:paraId="397F8682" w14:textId="77777777"/>
        </w:tc>
        <w:tc>
          <w:tcPr>
            <w:tcW w:w="7654" w:type="dxa"/>
            <w:gridSpan w:val="2"/>
          </w:tcPr>
          <w:p w:rsidR="00FB6F41" w:rsidP="00FB6F41" w:rsidRDefault="00FB6F41" w14:paraId="6C580636" w14:textId="77777777"/>
        </w:tc>
      </w:tr>
      <w:tr w:rsidR="00FB6F41" w:rsidTr="00FB6F41" w14:paraId="166DFC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6F41" w:rsidP="00FB6F41" w:rsidRDefault="00FB6F41" w14:paraId="176EE1A2" w14:textId="06FA7260">
            <w:pPr>
              <w:rPr>
                <w:b/>
              </w:rPr>
            </w:pPr>
            <w:r>
              <w:rPr>
                <w:b/>
              </w:rPr>
              <w:t xml:space="preserve">Nr. </w:t>
            </w:r>
            <w:r w:rsidR="00783DB6">
              <w:rPr>
                <w:b/>
              </w:rPr>
              <w:t>287</w:t>
            </w:r>
          </w:p>
        </w:tc>
        <w:tc>
          <w:tcPr>
            <w:tcW w:w="7654" w:type="dxa"/>
            <w:gridSpan w:val="2"/>
          </w:tcPr>
          <w:p w:rsidR="00FB6F41" w:rsidP="00FB6F41" w:rsidRDefault="00FB6F41" w14:paraId="13D2BB74" w14:textId="08C00D39">
            <w:pPr>
              <w:rPr>
                <w:b/>
              </w:rPr>
            </w:pPr>
            <w:r>
              <w:rPr>
                <w:b/>
              </w:rPr>
              <w:t xml:space="preserve">MOTIE VAN </w:t>
            </w:r>
            <w:r w:rsidR="00783DB6">
              <w:rPr>
                <w:b/>
              </w:rPr>
              <w:t>DE LEDEN STEEN EN VAN ASTEN</w:t>
            </w:r>
          </w:p>
        </w:tc>
      </w:tr>
      <w:tr w:rsidR="00FB6F41" w:rsidTr="00FB6F41" w14:paraId="782D0B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6F41" w:rsidP="00FB6F41" w:rsidRDefault="00FB6F41" w14:paraId="146C41D1" w14:textId="77777777"/>
        </w:tc>
        <w:tc>
          <w:tcPr>
            <w:tcW w:w="7654" w:type="dxa"/>
            <w:gridSpan w:val="2"/>
          </w:tcPr>
          <w:p w:rsidR="00FB6F41" w:rsidP="00FB6F41" w:rsidRDefault="00FB6F41" w14:paraId="1825AB65" w14:textId="5F6DE1FB">
            <w:r>
              <w:t>Voorgesteld tijdens het notaoverleg van 30 maart 2026</w:t>
            </w:r>
          </w:p>
        </w:tc>
      </w:tr>
      <w:tr w:rsidR="00FB6F41" w:rsidTr="00FB6F41" w14:paraId="3F2D2A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6F41" w:rsidP="00FB6F41" w:rsidRDefault="00FB6F41" w14:paraId="7321BD9F" w14:textId="77777777"/>
        </w:tc>
        <w:tc>
          <w:tcPr>
            <w:tcW w:w="7654" w:type="dxa"/>
            <w:gridSpan w:val="2"/>
          </w:tcPr>
          <w:p w:rsidR="00FB6F41" w:rsidP="00FB6F41" w:rsidRDefault="00FB6F41" w14:paraId="70747804" w14:textId="77777777"/>
        </w:tc>
      </w:tr>
      <w:tr w:rsidR="00FB6F41" w:rsidTr="00FB6F41" w14:paraId="4C30E9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6F41" w:rsidP="00FB6F41" w:rsidRDefault="00FB6F41" w14:paraId="42B198F8" w14:textId="77777777"/>
        </w:tc>
        <w:tc>
          <w:tcPr>
            <w:tcW w:w="7654" w:type="dxa"/>
            <w:gridSpan w:val="2"/>
          </w:tcPr>
          <w:p w:rsidR="00FB6F41" w:rsidP="00FB6F41" w:rsidRDefault="00FB6F41" w14:paraId="324640CE" w14:textId="67B72199">
            <w:r>
              <w:t>De Kamer,</w:t>
            </w:r>
          </w:p>
        </w:tc>
      </w:tr>
      <w:tr w:rsidR="00FB6F41" w:rsidTr="00FB6F41" w14:paraId="79FF14C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6F41" w:rsidP="00FB6F41" w:rsidRDefault="00FB6F41" w14:paraId="0B6AF16C" w14:textId="77777777"/>
        </w:tc>
        <w:tc>
          <w:tcPr>
            <w:tcW w:w="7654" w:type="dxa"/>
            <w:gridSpan w:val="2"/>
          </w:tcPr>
          <w:p w:rsidR="00FB6F41" w:rsidP="00FB6F41" w:rsidRDefault="00FB6F41" w14:paraId="20BC7C73" w14:textId="77777777"/>
        </w:tc>
      </w:tr>
      <w:tr w:rsidR="00FB6F41" w:rsidTr="00FB6F41" w14:paraId="73AFA0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B6F41" w:rsidP="00FB6F41" w:rsidRDefault="00FB6F41" w14:paraId="49CDF22F" w14:textId="77777777"/>
        </w:tc>
        <w:tc>
          <w:tcPr>
            <w:tcW w:w="7654" w:type="dxa"/>
            <w:gridSpan w:val="2"/>
          </w:tcPr>
          <w:p w:rsidR="00FB6F41" w:rsidP="00FB6F41" w:rsidRDefault="00FB6F41" w14:paraId="7CD0DCB2" w14:textId="08D788E2">
            <w:r>
              <w:t>gehoord de beraadslaging,</w:t>
            </w:r>
          </w:p>
        </w:tc>
      </w:tr>
      <w:tr w:rsidR="00997775" w:rsidTr="00FB6F41" w14:paraId="6C77E1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BBE0A2" w14:textId="77777777"/>
        </w:tc>
        <w:tc>
          <w:tcPr>
            <w:tcW w:w="7654" w:type="dxa"/>
            <w:gridSpan w:val="2"/>
          </w:tcPr>
          <w:p w:rsidR="00997775" w:rsidRDefault="00997775" w14:paraId="49A57B4C" w14:textId="77777777"/>
        </w:tc>
      </w:tr>
      <w:tr w:rsidR="00997775" w:rsidTr="00FB6F41" w14:paraId="009FE3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0A7CB8" w14:textId="77777777"/>
        </w:tc>
        <w:tc>
          <w:tcPr>
            <w:tcW w:w="7654" w:type="dxa"/>
            <w:gridSpan w:val="2"/>
          </w:tcPr>
          <w:p w:rsidR="00FB6F41" w:rsidP="00FB6F41" w:rsidRDefault="00FB6F41" w14:paraId="3E76557C" w14:textId="77777777">
            <w:r>
              <w:t>constaterende dat het kabinet water en bodem weer sturend wil laten zijn bij de afweging van ruimtelijke keuzes;</w:t>
            </w:r>
          </w:p>
          <w:p w:rsidR="00783DB6" w:rsidP="00FB6F41" w:rsidRDefault="00783DB6" w14:paraId="753A2E0B" w14:textId="77777777"/>
          <w:p w:rsidR="00FB6F41" w:rsidP="00FB6F41" w:rsidRDefault="00FB6F41" w14:paraId="5CBA5A39" w14:textId="77777777">
            <w:r>
              <w:t xml:space="preserve">overwegende dat de Nota Ruimte </w:t>
            </w:r>
            <w:proofErr w:type="spellStart"/>
            <w:r>
              <w:t>kaderstellend</w:t>
            </w:r>
            <w:proofErr w:type="spellEnd"/>
            <w:r>
              <w:t xml:space="preserve"> is voor ruimtelijke keuzes die provincies, gemeenten en waterschappen moeten maken;</w:t>
            </w:r>
          </w:p>
          <w:p w:rsidR="00783DB6" w:rsidP="00FB6F41" w:rsidRDefault="00783DB6" w14:paraId="6C4A46B9" w14:textId="77777777"/>
          <w:p w:rsidR="00FB6F41" w:rsidP="00FB6F41" w:rsidRDefault="00FB6F41" w14:paraId="74243749" w14:textId="77777777">
            <w:r>
              <w:t>overwegende dat inhoudelijke beleidskeuzes alleen kunnen worden gemaakt en opgevolgd als de definitie van "water en bodem sturend" helder en eenduidig is en die eenduidigheid nu nog ontbreekt;</w:t>
            </w:r>
          </w:p>
          <w:p w:rsidR="00783DB6" w:rsidP="00FB6F41" w:rsidRDefault="00783DB6" w14:paraId="18E9E9A7" w14:textId="77777777"/>
          <w:p w:rsidR="00FB6F41" w:rsidP="00FB6F41" w:rsidRDefault="00FB6F41" w14:paraId="2C69F204" w14:textId="77777777">
            <w:r>
              <w:t>overwegende dat een eenduidige definitie en een eenduidig kader een kans is om wederzijds begrip te bewerkstelligen tussen bijvoorbeeld de overheid en de agrarische sector, alsmede tussen overheden onderling, bijvoorbeeld ten behoeve van de woningbouw;</w:t>
            </w:r>
          </w:p>
          <w:p w:rsidR="00783DB6" w:rsidP="00FB6F41" w:rsidRDefault="00783DB6" w14:paraId="2A465226" w14:textId="77777777"/>
          <w:p w:rsidR="00FB6F41" w:rsidP="00FB6F41" w:rsidRDefault="00FB6F41" w14:paraId="77765F16" w14:textId="77777777">
            <w:r>
              <w:t>draagt de regering op in de Nota Ruimte een heldere definitiebepaling van "water en bodem sturend" op te nemen, in lijn met het coalitieakkoord,</w:t>
            </w:r>
          </w:p>
          <w:p w:rsidR="00783DB6" w:rsidP="00FB6F41" w:rsidRDefault="00783DB6" w14:paraId="77BDD538" w14:textId="77777777"/>
          <w:p w:rsidR="00FB6F41" w:rsidP="00FB6F41" w:rsidRDefault="00FB6F41" w14:paraId="132AD4D1" w14:textId="77777777">
            <w:r>
              <w:t>en gaat over tot de orde van de dag.</w:t>
            </w:r>
          </w:p>
          <w:p w:rsidR="00783DB6" w:rsidP="00FB6F41" w:rsidRDefault="00783DB6" w14:paraId="326E703B" w14:textId="77777777"/>
          <w:p w:rsidR="00783DB6" w:rsidP="00FB6F41" w:rsidRDefault="00FB6F41" w14:paraId="3BC1FB25" w14:textId="77777777">
            <w:r>
              <w:t>Steen</w:t>
            </w:r>
          </w:p>
          <w:p w:rsidR="00997775" w:rsidP="00FB6F41" w:rsidRDefault="00FB6F41" w14:paraId="035F7889" w14:textId="1BCC9ED9">
            <w:r>
              <w:t>Van Asten</w:t>
            </w:r>
          </w:p>
        </w:tc>
      </w:tr>
    </w:tbl>
    <w:p w:rsidR="00997775" w:rsidRDefault="00997775" w14:paraId="10E7AD7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7B861" w14:textId="77777777" w:rsidR="00FB6F41" w:rsidRDefault="00FB6F41">
      <w:pPr>
        <w:spacing w:line="20" w:lineRule="exact"/>
      </w:pPr>
    </w:p>
  </w:endnote>
  <w:endnote w:type="continuationSeparator" w:id="0">
    <w:p w14:paraId="1B78A360" w14:textId="77777777" w:rsidR="00FB6F41" w:rsidRDefault="00FB6F41">
      <w:pPr>
        <w:pStyle w:val="Amendement"/>
      </w:pPr>
      <w:r>
        <w:rPr>
          <w:b w:val="0"/>
        </w:rPr>
        <w:t xml:space="preserve"> </w:t>
      </w:r>
    </w:p>
  </w:endnote>
  <w:endnote w:type="continuationNotice" w:id="1">
    <w:p w14:paraId="3AB12B6F" w14:textId="77777777" w:rsidR="00FB6F41" w:rsidRDefault="00FB6F4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9B56" w14:textId="77777777" w:rsidR="00FB6F41" w:rsidRDefault="00FB6F41">
      <w:pPr>
        <w:pStyle w:val="Amendement"/>
      </w:pPr>
      <w:r>
        <w:rPr>
          <w:b w:val="0"/>
        </w:rPr>
        <w:separator/>
      </w:r>
    </w:p>
  </w:footnote>
  <w:footnote w:type="continuationSeparator" w:id="0">
    <w:p w14:paraId="622DFF3E" w14:textId="77777777" w:rsidR="00FB6F41" w:rsidRDefault="00FB6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41"/>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83DB6"/>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62309"/>
    <w:rsid w:val="00FB6F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1EBD85"/>
  <w15:docId w15:val="{3AF6FB5A-8F1F-4A9C-BD2A-02B760BEE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175</ap:Words>
  <ap:Characters>966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2026-03-31T07:20:00.0000000Z</dcterms:created>
  <dcterms:modified xsi:type="dcterms:W3CDTF">2026-03-31T07:56:00.0000000Z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