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6A18DEA" w14:textId="77777777">
        <w:tc>
          <w:tcPr>
            <w:tcW w:w="6733" w:type="dxa"/>
            <w:gridSpan w:val="2"/>
            <w:tcBorders>
              <w:top w:val="nil"/>
              <w:left w:val="nil"/>
              <w:bottom w:val="nil"/>
              <w:right w:val="nil"/>
            </w:tcBorders>
            <w:vAlign w:val="center"/>
          </w:tcPr>
          <w:p w:rsidR="0028220F" w:rsidP="0065630E" w:rsidRDefault="0028220F" w14:paraId="1DB47A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FD9190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1DDF4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ECE0D37" w14:textId="77777777">
            <w:r w:rsidRPr="00E41C7D">
              <w:t xml:space="preserve">Vergaderjaar </w:t>
            </w:r>
            <w:r w:rsidR="00852843">
              <w:t>202</w:t>
            </w:r>
            <w:r w:rsidR="00F43E95">
              <w:t>5</w:t>
            </w:r>
            <w:r w:rsidR="00852843">
              <w:t>-202</w:t>
            </w:r>
            <w:r w:rsidR="00F43E95">
              <w:t>6</w:t>
            </w:r>
          </w:p>
        </w:tc>
      </w:tr>
      <w:tr w:rsidR="0028220F" w:rsidTr="0065630E" w14:paraId="6009D9AD" w14:textId="77777777">
        <w:trPr>
          <w:cantSplit/>
        </w:trPr>
        <w:tc>
          <w:tcPr>
            <w:tcW w:w="10985" w:type="dxa"/>
            <w:gridSpan w:val="3"/>
            <w:tcBorders>
              <w:top w:val="nil"/>
              <w:left w:val="nil"/>
              <w:bottom w:val="nil"/>
              <w:right w:val="nil"/>
            </w:tcBorders>
            <w:vAlign w:val="center"/>
          </w:tcPr>
          <w:p w:rsidRPr="00E41C7D" w:rsidR="0028220F" w:rsidP="0065630E" w:rsidRDefault="0028220F" w14:paraId="6AFBFC45" w14:textId="77777777"/>
        </w:tc>
      </w:tr>
      <w:tr w:rsidR="0028220F" w:rsidTr="0065630E" w14:paraId="50AADCE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F0B05D" w14:textId="77777777"/>
        </w:tc>
      </w:tr>
      <w:tr w:rsidR="0028220F" w:rsidTr="0065630E" w14:paraId="375C3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E9E409" w14:textId="77777777"/>
        </w:tc>
        <w:tc>
          <w:tcPr>
            <w:tcW w:w="8647" w:type="dxa"/>
            <w:gridSpan w:val="2"/>
            <w:tcBorders>
              <w:top w:val="single" w:color="auto" w:sz="4" w:space="0"/>
            </w:tcBorders>
          </w:tcPr>
          <w:p w:rsidRPr="002C5138" w:rsidR="0028220F" w:rsidP="0065630E" w:rsidRDefault="0028220F" w14:paraId="38DDFDBE" w14:textId="77777777">
            <w:pPr>
              <w:rPr>
                <w:b/>
              </w:rPr>
            </w:pPr>
          </w:p>
        </w:tc>
      </w:tr>
      <w:tr w:rsidR="0028220F" w:rsidTr="0065630E" w14:paraId="376B3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35E6F" w14:paraId="68EA1986" w14:textId="7F3A8E38">
            <w:pPr>
              <w:rPr>
                <w:b/>
              </w:rPr>
            </w:pPr>
            <w:r>
              <w:rPr>
                <w:b/>
              </w:rPr>
              <w:t>36 871</w:t>
            </w:r>
          </w:p>
        </w:tc>
        <w:tc>
          <w:tcPr>
            <w:tcW w:w="8647" w:type="dxa"/>
            <w:gridSpan w:val="2"/>
          </w:tcPr>
          <w:p w:rsidRPr="00B35E6F" w:rsidR="0028220F" w:rsidP="0065630E" w:rsidRDefault="00B35E6F" w14:paraId="77E215CC" w14:textId="4287D6AB">
            <w:pPr>
              <w:rPr>
                <w:b/>
                <w:bCs/>
              </w:rPr>
            </w:pPr>
            <w:r w:rsidRPr="00B35E6F">
              <w:rPr>
                <w:b/>
                <w:bCs/>
              </w:rPr>
              <w:t>Wijziging van de Vreemdelingenwet 2000 en enkele andere wetten in verband met de uitvoering en implementatie van het EU-Asiel- en migratiepact 2026 (Uitvoerings- en implementatiewet Asiel- en migratiepact 2026)</w:t>
            </w:r>
          </w:p>
        </w:tc>
      </w:tr>
      <w:tr w:rsidR="0028220F" w:rsidTr="0065630E" w14:paraId="483DC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3A6EC6" w14:textId="77777777"/>
        </w:tc>
        <w:tc>
          <w:tcPr>
            <w:tcW w:w="8647" w:type="dxa"/>
            <w:gridSpan w:val="2"/>
          </w:tcPr>
          <w:p w:rsidR="0028220F" w:rsidP="0065630E" w:rsidRDefault="0028220F" w14:paraId="07B8666B" w14:textId="77777777"/>
        </w:tc>
      </w:tr>
      <w:tr w:rsidR="0028220F" w:rsidTr="0065630E" w14:paraId="19CDD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A548B7" w14:textId="77777777"/>
        </w:tc>
        <w:tc>
          <w:tcPr>
            <w:tcW w:w="8647" w:type="dxa"/>
            <w:gridSpan w:val="2"/>
          </w:tcPr>
          <w:p w:rsidR="0028220F" w:rsidP="0065630E" w:rsidRDefault="0028220F" w14:paraId="30E344A9" w14:textId="77777777"/>
        </w:tc>
      </w:tr>
      <w:tr w:rsidR="0028220F" w:rsidTr="0065630E" w14:paraId="348FF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18BA0D" w14:textId="77777777">
            <w:pPr>
              <w:rPr>
                <w:b/>
              </w:rPr>
            </w:pPr>
            <w:r>
              <w:rPr>
                <w:b/>
              </w:rPr>
              <w:t xml:space="preserve">Nr. </w:t>
            </w:r>
          </w:p>
        </w:tc>
        <w:tc>
          <w:tcPr>
            <w:tcW w:w="8647" w:type="dxa"/>
            <w:gridSpan w:val="2"/>
          </w:tcPr>
          <w:p w:rsidR="0028220F" w:rsidP="0065630E" w:rsidRDefault="0028220F" w14:paraId="14A64277" w14:textId="2137EB4E">
            <w:pPr>
              <w:rPr>
                <w:b/>
              </w:rPr>
            </w:pPr>
            <w:r>
              <w:rPr>
                <w:b/>
              </w:rPr>
              <w:t xml:space="preserve">GEWIJZIGDE MOTIE VAN </w:t>
            </w:r>
            <w:r w:rsidR="00B35E6F">
              <w:rPr>
                <w:b/>
              </w:rPr>
              <w:t>DE LEDEN CEDER EN DIEDERIK VAN DIJK</w:t>
            </w:r>
          </w:p>
          <w:p w:rsidR="0028220F" w:rsidP="0065630E" w:rsidRDefault="0028220F" w14:paraId="49509C7B" w14:textId="44C16FFE">
            <w:pPr>
              <w:rPr>
                <w:b/>
              </w:rPr>
            </w:pPr>
            <w:r>
              <w:t xml:space="preserve">Ter vervanging van die gedrukt onder nr. </w:t>
            </w:r>
            <w:r w:rsidR="00B35E6F">
              <w:t>53</w:t>
            </w:r>
          </w:p>
        </w:tc>
      </w:tr>
      <w:tr w:rsidR="0028220F" w:rsidTr="0065630E" w14:paraId="70E73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341861" w14:textId="77777777"/>
        </w:tc>
        <w:tc>
          <w:tcPr>
            <w:tcW w:w="8647" w:type="dxa"/>
            <w:gridSpan w:val="2"/>
          </w:tcPr>
          <w:p w:rsidR="0028220F" w:rsidP="0065630E" w:rsidRDefault="0028220F" w14:paraId="5097F6E3" w14:textId="77777777">
            <w:r>
              <w:t xml:space="preserve">Voorgesteld </w:t>
            </w:r>
          </w:p>
        </w:tc>
      </w:tr>
      <w:tr w:rsidR="0028220F" w:rsidTr="0065630E" w14:paraId="6A76D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1CA62" w14:textId="77777777"/>
        </w:tc>
        <w:tc>
          <w:tcPr>
            <w:tcW w:w="8647" w:type="dxa"/>
            <w:gridSpan w:val="2"/>
          </w:tcPr>
          <w:p w:rsidR="0028220F" w:rsidP="0065630E" w:rsidRDefault="0028220F" w14:paraId="46CE1134" w14:textId="77777777"/>
        </w:tc>
      </w:tr>
      <w:tr w:rsidR="0028220F" w:rsidTr="0065630E" w14:paraId="16C04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472E5C" w14:textId="77777777"/>
        </w:tc>
        <w:tc>
          <w:tcPr>
            <w:tcW w:w="8647" w:type="dxa"/>
            <w:gridSpan w:val="2"/>
          </w:tcPr>
          <w:p w:rsidR="0028220F" w:rsidP="0065630E" w:rsidRDefault="0028220F" w14:paraId="5ECA6CE4" w14:textId="77777777">
            <w:r>
              <w:t>De Kamer,</w:t>
            </w:r>
          </w:p>
        </w:tc>
      </w:tr>
      <w:tr w:rsidR="0028220F" w:rsidTr="0065630E" w14:paraId="4B39D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AB58B4" w14:textId="77777777"/>
        </w:tc>
        <w:tc>
          <w:tcPr>
            <w:tcW w:w="8647" w:type="dxa"/>
            <w:gridSpan w:val="2"/>
          </w:tcPr>
          <w:p w:rsidR="0028220F" w:rsidP="0065630E" w:rsidRDefault="0028220F" w14:paraId="4A76D0ED" w14:textId="77777777"/>
        </w:tc>
      </w:tr>
      <w:tr w:rsidR="0028220F" w:rsidTr="0065630E" w14:paraId="3BB4E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111CE4" w14:textId="77777777"/>
        </w:tc>
        <w:tc>
          <w:tcPr>
            <w:tcW w:w="8647" w:type="dxa"/>
            <w:gridSpan w:val="2"/>
          </w:tcPr>
          <w:p w:rsidR="0028220F" w:rsidP="0065630E" w:rsidRDefault="0028220F" w14:paraId="598E1B29" w14:textId="77777777">
            <w:r>
              <w:t>gehoord de beraadslaging,</w:t>
            </w:r>
          </w:p>
        </w:tc>
      </w:tr>
      <w:tr w:rsidR="0028220F" w:rsidTr="0065630E" w14:paraId="778D6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0B4B84" w14:textId="77777777"/>
        </w:tc>
        <w:tc>
          <w:tcPr>
            <w:tcW w:w="8647" w:type="dxa"/>
            <w:gridSpan w:val="2"/>
          </w:tcPr>
          <w:p w:rsidR="0028220F" w:rsidP="0065630E" w:rsidRDefault="0028220F" w14:paraId="1A5CDCC0" w14:textId="77777777"/>
        </w:tc>
      </w:tr>
      <w:tr w:rsidR="0028220F" w:rsidTr="0065630E" w14:paraId="258EF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51952B" w14:textId="77777777"/>
        </w:tc>
        <w:tc>
          <w:tcPr>
            <w:tcW w:w="8647" w:type="dxa"/>
            <w:gridSpan w:val="2"/>
          </w:tcPr>
          <w:p w:rsidR="00B35E6F" w:rsidP="00B35E6F" w:rsidRDefault="00B35E6F" w14:paraId="2E346D15" w14:textId="77777777">
            <w:r>
              <w:t xml:space="preserve">constaterende dat het Europees Migratiepact gericht is op een gezamenlijke en duurzame aanpak van migratie binnen de Europese Unie; </w:t>
            </w:r>
          </w:p>
          <w:p w:rsidR="00B35E6F" w:rsidP="00B35E6F" w:rsidRDefault="00B35E6F" w14:paraId="2C4978DA" w14:textId="77777777"/>
          <w:p w:rsidR="00B35E6F" w:rsidP="00B35E6F" w:rsidRDefault="00B35E6F" w14:paraId="19ADFBD8" w14:textId="77777777">
            <w:r>
              <w:t xml:space="preserve">overwegende dat effectieve migratiebeheersing niet alleen ziet op instroom, maar ook op terugkeer en perspectief voor personen zonder verblijfsrecht; </w:t>
            </w:r>
          </w:p>
          <w:p w:rsidR="00B35E6F" w:rsidP="00B35E6F" w:rsidRDefault="00B35E6F" w14:paraId="42A34D3C" w14:textId="77777777"/>
          <w:p w:rsidR="00B35E6F" w:rsidP="00B35E6F" w:rsidRDefault="00B35E6F" w14:paraId="0DD6C061" w14:textId="77777777">
            <w:r>
              <w:t xml:space="preserve">overwegende dat vrijwillige terugkeer kan bijdragen aan een humane en duurzame oplossing voor migratievraagstukken; </w:t>
            </w:r>
          </w:p>
          <w:p w:rsidR="00B35E6F" w:rsidP="00B35E6F" w:rsidRDefault="00B35E6F" w14:paraId="029F0AF4" w14:textId="77777777"/>
          <w:p w:rsidR="00B35E6F" w:rsidP="00B35E6F" w:rsidRDefault="00B35E6F" w14:paraId="2A73F195" w14:textId="77777777">
            <w:r>
              <w:t xml:space="preserve">overwegende dat vrijwillige terugkeer kan toenemen met doelmatige en rechtmatige maatregelen, onder andere financiële prikkels; </w:t>
            </w:r>
          </w:p>
          <w:p w:rsidR="00B35E6F" w:rsidP="00B35E6F" w:rsidRDefault="00B35E6F" w14:paraId="3D07AAC9" w14:textId="77777777"/>
          <w:p w:rsidR="00B35E6F" w:rsidP="00B35E6F" w:rsidRDefault="00B35E6F" w14:paraId="6A2FC0B3" w14:textId="77777777">
            <w:r>
              <w:t xml:space="preserve">verzoekt de regering om, in het kader van de uitwerking en implementatie van het Europees Migratiepact, te onderzoeken op welke wijze vrijwillige terugkeer ten aanzien van alle vormen van verschillende verblijfstitels verder gestimuleerd kan worden en daarbij expliciet in te gaan op de voorwaarden waaronder financiële prikkels een effectieve en verantwoorde bijdrage kunnen leveren, </w:t>
            </w:r>
          </w:p>
          <w:p w:rsidR="00B35E6F" w:rsidP="00B35E6F" w:rsidRDefault="00B35E6F" w14:paraId="45009182" w14:textId="77777777"/>
          <w:p w:rsidR="00B35E6F" w:rsidP="00B35E6F" w:rsidRDefault="00B35E6F" w14:paraId="41DAF315" w14:textId="77777777">
            <w:r>
              <w:t xml:space="preserve">en gaat over tot de orde van de dag. </w:t>
            </w:r>
          </w:p>
          <w:p w:rsidR="00B35E6F" w:rsidP="00B35E6F" w:rsidRDefault="00B35E6F" w14:paraId="07AC31B7" w14:textId="77777777"/>
          <w:p w:rsidR="00B35E6F" w:rsidP="00B35E6F" w:rsidRDefault="00B35E6F" w14:paraId="73FBFF16" w14:textId="77777777">
            <w:r>
              <w:t xml:space="preserve">Ceder </w:t>
            </w:r>
          </w:p>
          <w:p w:rsidR="0028220F" w:rsidP="00B35E6F" w:rsidRDefault="00B35E6F" w14:paraId="02D44CB2" w14:textId="2575E561">
            <w:r>
              <w:t>Diederik van Dijk</w:t>
            </w:r>
          </w:p>
        </w:tc>
      </w:tr>
    </w:tbl>
    <w:p w:rsidRPr="0028220F" w:rsidR="004A4819" w:rsidP="0028220F" w:rsidRDefault="004A4819" w14:paraId="781B71E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E3F2" w14:textId="77777777" w:rsidR="00B35E6F" w:rsidRDefault="00B35E6F">
      <w:pPr>
        <w:spacing w:line="20" w:lineRule="exact"/>
      </w:pPr>
    </w:p>
  </w:endnote>
  <w:endnote w:type="continuationSeparator" w:id="0">
    <w:p w14:paraId="6C303845" w14:textId="77777777" w:rsidR="00B35E6F" w:rsidRDefault="00B35E6F">
      <w:pPr>
        <w:pStyle w:val="Amendement"/>
      </w:pPr>
      <w:r>
        <w:rPr>
          <w:b w:val="0"/>
        </w:rPr>
        <w:t xml:space="preserve"> </w:t>
      </w:r>
    </w:p>
  </w:endnote>
  <w:endnote w:type="continuationNotice" w:id="1">
    <w:p w14:paraId="39D87C9C" w14:textId="77777777" w:rsidR="00B35E6F" w:rsidRDefault="00B35E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18F4" w14:textId="77777777" w:rsidR="00B35E6F" w:rsidRDefault="00B35E6F">
      <w:pPr>
        <w:pStyle w:val="Amendement"/>
      </w:pPr>
      <w:r>
        <w:rPr>
          <w:b w:val="0"/>
        </w:rPr>
        <w:separator/>
      </w:r>
    </w:p>
  </w:footnote>
  <w:footnote w:type="continuationSeparator" w:id="0">
    <w:p w14:paraId="746BD66B" w14:textId="77777777" w:rsidR="00B35E6F" w:rsidRDefault="00B35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6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35E6F"/>
    <w:rsid w:val="00BB5485"/>
    <w:rsid w:val="00BB5729"/>
    <w:rsid w:val="00BF3DA1"/>
    <w:rsid w:val="00C05805"/>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B734B"/>
  <w15:docId w15:val="{25A80914-C06E-4803-B046-38635B81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1228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2026-03-31T08:24:00.0000000Z</dcterms:created>
  <dcterms:modified xsi:type="dcterms:W3CDTF">2026-03-31T08:25:00.0000000Z</dcterms:modified>
  <dc:description>------------------------</dc:description>
  <dc:subject/>
  <keywords/>
  <version/>
  <category/>
</coreProperties>
</file>