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0DA" w:rsidP="00E350DA" w:rsidRDefault="00E350DA" w14:paraId="71E11CD2" w14:textId="70555428">
      <w:pPr>
        <w:pStyle w:val="standaard-tekst"/>
      </w:pPr>
      <w:r>
        <w:t>AH 1475</w:t>
      </w:r>
    </w:p>
    <w:p w:rsidR="00E350DA" w:rsidP="00E350DA" w:rsidRDefault="00E350DA" w14:paraId="161E5DE4" w14:textId="77777777">
      <w:pPr>
        <w:pStyle w:val="standaard-tekst"/>
      </w:pPr>
    </w:p>
    <w:p w:rsidR="00E350DA" w:rsidP="00E350DA" w:rsidRDefault="00E350DA" w14:paraId="21A94DE7" w14:textId="2E2EC3EE">
      <w:pPr>
        <w:pStyle w:val="standaard-tekst"/>
      </w:pPr>
      <w:r>
        <w:t>2026Z03652</w:t>
      </w:r>
    </w:p>
    <w:p w:rsidR="00E350DA" w:rsidP="00E350DA" w:rsidRDefault="00E350DA" w14:paraId="1D64D80F" w14:textId="77777777">
      <w:pPr>
        <w:pStyle w:val="standaard-tekst"/>
      </w:pPr>
    </w:p>
    <w:p w:rsidR="00E350DA" w:rsidP="00E350DA" w:rsidRDefault="00E350DA" w14:paraId="72078CC9" w14:textId="3226B9D4">
      <w:pPr>
        <w:pStyle w:val="standaard-tekst"/>
      </w:pPr>
      <w:r w:rsidRPr="00D25B3E">
        <w:rPr>
          <w:sz w:val="24"/>
          <w:szCs w:val="24"/>
        </w:rPr>
        <w:t>Antwoord van minister Letschert (Onderwijs, Cultuur en Wetenschap) (ontvangen</w:t>
      </w:r>
      <w:r>
        <w:rPr>
          <w:sz w:val="24"/>
          <w:szCs w:val="24"/>
        </w:rPr>
        <w:t xml:space="preserve">  31 maart 2026)</w:t>
      </w:r>
    </w:p>
    <w:p w:rsidR="00E350DA" w:rsidP="00E350DA" w:rsidRDefault="00E350DA" w14:paraId="62AA7532" w14:textId="77777777">
      <w:pPr>
        <w:pStyle w:val="standaard-tekst"/>
      </w:pPr>
    </w:p>
    <w:p w:rsidR="00E350DA" w:rsidP="00E350DA" w:rsidRDefault="00E350DA" w14:paraId="1677B655" w14:textId="77777777">
      <w:pPr>
        <w:pStyle w:val="standaard-tekst"/>
      </w:pPr>
    </w:p>
    <w:p w:rsidRPr="00E350DA" w:rsidR="00E350DA" w:rsidP="00E350DA" w:rsidRDefault="00E350DA" w14:paraId="0C7BC665" w14:textId="6206CEE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1242</w:t>
      </w:r>
    </w:p>
    <w:p w:rsidR="00E350DA" w:rsidP="00E350DA" w:rsidRDefault="00E350DA" w14:paraId="7D2E245A" w14:textId="77777777">
      <w:pPr>
        <w:pStyle w:val="standaard-tekst"/>
      </w:pPr>
    </w:p>
    <w:p w:rsidRPr="00820DDA" w:rsidR="00E350DA" w:rsidP="00E350DA" w:rsidRDefault="00E350DA" w14:paraId="641B96ED" w14:textId="77777777">
      <w:pPr>
        <w:pStyle w:val="standaard-tekst"/>
      </w:pPr>
      <w:r w:rsidRPr="00820DDA">
        <w:t>Vraag 1</w:t>
      </w:r>
    </w:p>
    <w:p w:rsidR="00E350DA" w:rsidP="00E350DA" w:rsidRDefault="00E350DA" w14:paraId="1179FF02" w14:textId="5B991F46">
      <w:pPr>
        <w:rPr>
          <w:szCs w:val="18"/>
        </w:rPr>
      </w:pPr>
      <w:r w:rsidRPr="00204920">
        <w:rPr>
          <w:szCs w:val="18"/>
        </w:rPr>
        <w:t xml:space="preserve">Heeft u kennisgenomen van de financiële knelpunten bij de financiering van vraaggestuurd publiek vervoer en open toegang ritten op het spoor, omdat het studentenreisproduct bij deze vormen van publiek vervoer niet geldig is en door overheden geld bijgelegd moet worden om studenten alsnog gratis te laten reizen met een ov-studentenkaart? </w:t>
      </w:r>
      <w:r>
        <w:rPr>
          <w:szCs w:val="18"/>
        </w:rPr>
        <w:t>1) 2)</w:t>
      </w:r>
    </w:p>
    <w:p w:rsidRPr="00AB24F4" w:rsidR="00E350DA" w:rsidP="00E350DA" w:rsidRDefault="00E350DA" w14:paraId="10389B57" w14:textId="77777777">
      <w:pPr>
        <w:rPr>
          <w:szCs w:val="18"/>
        </w:rPr>
      </w:pPr>
    </w:p>
    <w:p w:rsidRPr="00820DDA" w:rsidR="00E350DA" w:rsidP="00E350DA" w:rsidRDefault="00E350DA" w14:paraId="66AC0124" w14:textId="77777777">
      <w:pPr>
        <w:pStyle w:val="standaard-tekst"/>
      </w:pPr>
      <w:r w:rsidRPr="00820DDA">
        <w:t>Antwoord 1</w:t>
      </w:r>
    </w:p>
    <w:p w:rsidRPr="00820DDA" w:rsidR="00E350DA" w:rsidP="00E350DA" w:rsidRDefault="00E350DA" w14:paraId="6FB4A62E" w14:textId="77777777">
      <w:pPr>
        <w:pStyle w:val="standaard-tekst"/>
      </w:pPr>
      <w:r>
        <w:t>Ja.</w:t>
      </w:r>
    </w:p>
    <w:p w:rsidRPr="00820DDA" w:rsidR="00E350DA" w:rsidP="00E350DA" w:rsidRDefault="00E350DA" w14:paraId="00582654" w14:textId="77777777">
      <w:pPr>
        <w:pStyle w:val="standaard-tekst"/>
      </w:pPr>
    </w:p>
    <w:p w:rsidR="00E350DA" w:rsidP="00E350DA" w:rsidRDefault="00E350DA" w14:paraId="50C3227B" w14:textId="77777777">
      <w:pPr>
        <w:pStyle w:val="standaard-tekst"/>
      </w:pPr>
      <w:r>
        <w:t>Vraag 2</w:t>
      </w:r>
    </w:p>
    <w:p w:rsidR="00E350DA" w:rsidP="00E350DA" w:rsidRDefault="00E350DA" w14:paraId="690EAAD7" w14:textId="77777777">
      <w:pPr>
        <w:pStyle w:val="standaard-tekst"/>
      </w:pPr>
      <w:r w:rsidRPr="00204920">
        <w:t>Hoe waardeert u het feit dat het studentenreisproduct niet geldig is bij de genoemde vormen van publiek vervoer?</w:t>
      </w:r>
    </w:p>
    <w:p w:rsidR="00E350DA" w:rsidP="00E350DA" w:rsidRDefault="00E350DA" w14:paraId="72BCE061" w14:textId="77777777">
      <w:pPr>
        <w:pStyle w:val="standaard-tekst"/>
      </w:pPr>
    </w:p>
    <w:p w:rsidRPr="00AB24F4" w:rsidR="00E350DA" w:rsidP="00E350DA" w:rsidRDefault="00E350DA" w14:paraId="52F8E71E" w14:textId="77777777">
      <w:pPr>
        <w:pStyle w:val="standaard-tekst"/>
      </w:pPr>
      <w:r>
        <w:t>Antwoord 2</w:t>
      </w:r>
      <w:r>
        <w:br/>
      </w:r>
      <w:r w:rsidRPr="00AB24F4">
        <w:t xml:space="preserve">Voor het studentenreisproduct heeft het ministerie van </w:t>
      </w:r>
      <w:r>
        <w:t>Onderwijs, Cultuur en Wetenschap (hierna: OCW)</w:t>
      </w:r>
      <w:r w:rsidRPr="00AB24F4">
        <w:t xml:space="preserve"> een privaatrechtelijke overeenkomst met ov-bedrijven. Of binnenlands open toegang-treinvervoer en de personenauto’s/taxibusjes van </w:t>
      </w:r>
      <w:r>
        <w:t>d</w:t>
      </w:r>
      <w:r w:rsidRPr="00AB24F4">
        <w:t>e Flex</w:t>
      </w:r>
      <w:r w:rsidRPr="00AB24F4">
        <w:rPr>
          <w:rStyle w:val="Voetnootmarkering"/>
        </w:rPr>
        <w:footnoteReference w:id="1"/>
      </w:r>
      <w:r w:rsidRPr="00AB24F4">
        <w:t xml:space="preserve"> in Zeeland binnen de afgesproken reikwijdte van het gecontracteerde vervoer valt, is onderwerp van gesprek</w:t>
      </w:r>
      <w:r>
        <w:t xml:space="preserve"> in de contractrelatie</w:t>
      </w:r>
      <w:r w:rsidRPr="00AB24F4">
        <w:t xml:space="preserve"> tussen het ministerie en de </w:t>
      </w:r>
      <w:r>
        <w:t>ov-bedrijven</w:t>
      </w:r>
      <w:r w:rsidRPr="00AB24F4">
        <w:t>.</w:t>
      </w:r>
      <w:r>
        <w:t xml:space="preserve"> Ik informeer uw Kamer</w:t>
      </w:r>
      <w:r w:rsidRPr="00BE1154">
        <w:t xml:space="preserve"> na de zomer over de voortgang van </w:t>
      </w:r>
      <w:r>
        <w:t>dit gesprek.</w:t>
      </w:r>
    </w:p>
    <w:p w:rsidRPr="00820DDA" w:rsidR="00E350DA" w:rsidP="00E350DA" w:rsidRDefault="00E350DA" w14:paraId="31C749BC" w14:textId="77777777">
      <w:pPr>
        <w:pStyle w:val="standaard-tekst"/>
      </w:pPr>
    </w:p>
    <w:p w:rsidRPr="00820DDA" w:rsidR="00E350DA" w:rsidP="00E350DA" w:rsidRDefault="00E350DA" w14:paraId="456470FC" w14:textId="77777777">
      <w:pPr>
        <w:pStyle w:val="standaard-tekst"/>
      </w:pPr>
      <w:r>
        <w:t>Vraag 3</w:t>
      </w:r>
    </w:p>
    <w:p w:rsidR="00E350DA" w:rsidP="00E350DA" w:rsidRDefault="00E350DA" w14:paraId="394F5C86" w14:textId="77777777">
      <w:pPr>
        <w:rPr>
          <w:szCs w:val="18"/>
        </w:rPr>
      </w:pPr>
      <w:r w:rsidRPr="00204920">
        <w:rPr>
          <w:szCs w:val="18"/>
        </w:rPr>
        <w:t>Hoe waardeert u het feit dat de provincie Zeeland nu de financiering van het studentenreisproduct in het daar geldende vraaggestuurd publiek vervoer verzorgt, terwijl de uitrol van vraaggestuurd vervoer in Zeeland als nationale pilot publiek vervoer is benoemd?</w:t>
      </w:r>
      <w:r>
        <w:rPr>
          <w:szCs w:val="18"/>
        </w:rPr>
        <w:t xml:space="preserve"> </w:t>
      </w:r>
    </w:p>
    <w:p w:rsidR="00E350DA" w:rsidP="00E350DA" w:rsidRDefault="00E350DA" w14:paraId="349D4684" w14:textId="77777777">
      <w:pPr>
        <w:rPr>
          <w:szCs w:val="18"/>
        </w:rPr>
      </w:pPr>
    </w:p>
    <w:p w:rsidR="00E350DA" w:rsidP="00E350DA" w:rsidRDefault="00E350DA" w14:paraId="10A6F485" w14:textId="77777777">
      <w:pPr>
        <w:rPr>
          <w:szCs w:val="18"/>
        </w:rPr>
      </w:pPr>
      <w:r>
        <w:rPr>
          <w:szCs w:val="18"/>
        </w:rPr>
        <w:t>Antwoord 3</w:t>
      </w:r>
    </w:p>
    <w:p w:rsidR="00E350DA" w:rsidP="00E350DA" w:rsidRDefault="00E350DA" w14:paraId="6FFF5F7D" w14:textId="77777777">
      <w:pPr>
        <w:rPr>
          <w:szCs w:val="18"/>
        </w:rPr>
      </w:pPr>
      <w:r w:rsidRPr="00AB24F4">
        <w:rPr>
          <w:szCs w:val="18"/>
        </w:rPr>
        <w:t xml:space="preserve">Ik snap dat de wijze waarop binnen de provincie Zeeland het publieke vervoer is  georganiseerd de vraag oproept hoe zich dit verhoudt tot de geldigheid van het </w:t>
      </w:r>
      <w:r w:rsidRPr="00AB24F4">
        <w:rPr>
          <w:szCs w:val="18"/>
        </w:rPr>
        <w:lastRenderedPageBreak/>
        <w:t xml:space="preserve">studentenreisproduct. Dit wordt dan ook </w:t>
      </w:r>
      <w:r>
        <w:rPr>
          <w:szCs w:val="18"/>
        </w:rPr>
        <w:t xml:space="preserve">zoals aangegeven </w:t>
      </w:r>
      <w:r w:rsidRPr="00AB24F4">
        <w:rPr>
          <w:szCs w:val="18"/>
        </w:rPr>
        <w:t>meegenomen bij de gesprekken zoals bedoeld in het antwoord op vraag 2</w:t>
      </w:r>
      <w:r>
        <w:rPr>
          <w:szCs w:val="18"/>
        </w:rPr>
        <w:t>.</w:t>
      </w:r>
      <w:r w:rsidRPr="00AB24F4">
        <w:rPr>
          <w:szCs w:val="18"/>
        </w:rPr>
        <w:t xml:space="preserve"> </w:t>
      </w:r>
    </w:p>
    <w:p w:rsidR="00E350DA" w:rsidP="00E350DA" w:rsidRDefault="00E350DA" w14:paraId="32FF420F" w14:textId="77777777">
      <w:pPr>
        <w:rPr>
          <w:szCs w:val="18"/>
        </w:rPr>
      </w:pPr>
    </w:p>
    <w:p w:rsidRPr="00AB24F4" w:rsidR="00E350DA" w:rsidP="00E350DA" w:rsidRDefault="00E350DA" w14:paraId="059618D6" w14:textId="77777777">
      <w:pPr>
        <w:rPr>
          <w:szCs w:val="18"/>
        </w:rPr>
      </w:pPr>
      <w:r>
        <w:rPr>
          <w:szCs w:val="18"/>
        </w:rPr>
        <w:t>Vraag 4</w:t>
      </w:r>
    </w:p>
    <w:p w:rsidR="00E350DA" w:rsidP="00E350DA" w:rsidRDefault="00E350DA" w14:paraId="6A4385FB" w14:textId="77777777">
      <w:pPr>
        <w:rPr>
          <w:szCs w:val="18"/>
        </w:rPr>
      </w:pPr>
      <w:r w:rsidRPr="00204920">
        <w:rPr>
          <w:szCs w:val="18"/>
        </w:rPr>
        <w:t>Wat is het beoogde tijdpad voor opvolging van de Verkenning publieke mobiliteit?</w:t>
      </w:r>
      <w:r>
        <w:rPr>
          <w:szCs w:val="18"/>
        </w:rPr>
        <w:t xml:space="preserve"> </w:t>
      </w:r>
    </w:p>
    <w:p w:rsidR="00E350DA" w:rsidP="00E350DA" w:rsidRDefault="00E350DA" w14:paraId="3B77EFE3" w14:textId="77777777">
      <w:pPr>
        <w:rPr>
          <w:szCs w:val="18"/>
        </w:rPr>
      </w:pPr>
    </w:p>
    <w:p w:rsidR="00E350DA" w:rsidP="00E350DA" w:rsidRDefault="00E350DA" w14:paraId="033A9B0E" w14:textId="77777777">
      <w:pPr>
        <w:rPr>
          <w:szCs w:val="18"/>
        </w:rPr>
      </w:pPr>
      <w:r>
        <w:rPr>
          <w:szCs w:val="18"/>
        </w:rPr>
        <w:t>Antwoord 4</w:t>
      </w:r>
      <w:r>
        <w:rPr>
          <w:color w:val="FF0000"/>
          <w:szCs w:val="18"/>
        </w:rPr>
        <w:br/>
      </w:r>
      <w:r w:rsidRPr="00AB24F4">
        <w:rPr>
          <w:szCs w:val="18"/>
        </w:rPr>
        <w:t>Momenteel werkt de staatssecretaris van Infrastructuur en Waterstaat (IenW) samen met de ministeries van Financiën, Binnenlandse Zaken en Koninkrijksrelaties (BZK), Volksgezondheid, Welzijn en Sport (VWS) en OCW, aan de verbredingsfase, welke als basis zal dienen voor een op te stellen Kabinetsstandpunt Publieke Mobiliteit. De staatssecretaris van IenW zal de Kamer eind 2026 informeren over de resultaten van de verbredingsfase en nader inzicht geven in de voortgang van het Kabinetsstandpunt dat de staatssecretaris van IenW in 2027 naar de Kamer zal sturen.</w:t>
      </w:r>
    </w:p>
    <w:p w:rsidRPr="00681C54" w:rsidR="00E350DA" w:rsidP="00E350DA" w:rsidRDefault="00E350DA" w14:paraId="7A5B156A" w14:textId="77777777">
      <w:pPr>
        <w:rPr>
          <w:color w:val="FF0000"/>
          <w:szCs w:val="18"/>
        </w:rPr>
      </w:pPr>
    </w:p>
    <w:p w:rsidR="00E350DA" w:rsidP="00E350DA" w:rsidRDefault="00E350DA" w14:paraId="13517F98" w14:textId="77777777">
      <w:pPr>
        <w:rPr>
          <w:szCs w:val="18"/>
        </w:rPr>
      </w:pPr>
      <w:r>
        <w:rPr>
          <w:szCs w:val="18"/>
        </w:rPr>
        <w:t>Vraag 5</w:t>
      </w:r>
      <w:r>
        <w:rPr>
          <w:szCs w:val="18"/>
        </w:rPr>
        <w:br/>
      </w:r>
      <w:r w:rsidRPr="00204920">
        <w:rPr>
          <w:szCs w:val="18"/>
        </w:rPr>
        <w:t>Deelt u de mening dat aanpassing van de geldigheid van het studentenreisproduct bij de genoemde vormen van publiek vervoer noodzakelijk en urgent is, omdat het een bepalende factor is voor de rendabiliteit van deze vormen van publiek vervoer en vraaggestuurd vervoer noodzakelijk is om verschraling van het openbaar vervoer in het landelijk gebied tegen te gaan?</w:t>
      </w:r>
      <w:r>
        <w:rPr>
          <w:szCs w:val="18"/>
        </w:rPr>
        <w:t xml:space="preserve"> </w:t>
      </w:r>
    </w:p>
    <w:p w:rsidR="00E350DA" w:rsidP="00E350DA" w:rsidRDefault="00E350DA" w14:paraId="3898ACFB" w14:textId="77777777">
      <w:pPr>
        <w:rPr>
          <w:szCs w:val="18"/>
        </w:rPr>
      </w:pPr>
    </w:p>
    <w:p w:rsidR="00E350DA" w:rsidP="00E350DA" w:rsidRDefault="00E350DA" w14:paraId="5430ECF4" w14:textId="77777777">
      <w:pPr>
        <w:rPr>
          <w:szCs w:val="18"/>
        </w:rPr>
      </w:pPr>
      <w:r>
        <w:rPr>
          <w:szCs w:val="18"/>
        </w:rPr>
        <w:t>Antwoord 5</w:t>
      </w:r>
      <w:r>
        <w:rPr>
          <w:szCs w:val="18"/>
        </w:rPr>
        <w:br/>
      </w:r>
      <w:r w:rsidRPr="00AB24F4">
        <w:rPr>
          <w:szCs w:val="18"/>
        </w:rPr>
        <w:t xml:space="preserve">Het ministerie van OCW is verantwoordelijk voor de financiële toegankelijkheid van het vervolgonderwijs voor studenten en daaraan levert het studentenreisproduct een belangrijke bijdrage. Het ministerie van OCW heeft hiertoe een privaatrechtelijke overeenkomst met </w:t>
      </w:r>
      <w:r>
        <w:rPr>
          <w:szCs w:val="18"/>
        </w:rPr>
        <w:t>ov-bedrijven</w:t>
      </w:r>
      <w:r w:rsidRPr="00AB24F4">
        <w:rPr>
          <w:szCs w:val="18"/>
        </w:rPr>
        <w:t xml:space="preserve"> afgesloten. Ik ben en wil in mijn rol niet verantwoordelijk zijn voor de rendabiliteit van publiek gefinancierd vervoer. Het budget van de onderwijsbegroting dient zo doelmatig mogelijk te worden besteed aan de beleidsdoelen van OCW. </w:t>
      </w:r>
    </w:p>
    <w:p w:rsidRPr="00AB24F4" w:rsidR="00E350DA" w:rsidP="00E350DA" w:rsidRDefault="00E350DA" w14:paraId="73FF2953" w14:textId="77777777">
      <w:pPr>
        <w:rPr>
          <w:szCs w:val="18"/>
        </w:rPr>
      </w:pPr>
    </w:p>
    <w:p w:rsidR="00E350DA" w:rsidP="00E350DA" w:rsidRDefault="00E350DA" w14:paraId="1EE14972" w14:textId="77777777">
      <w:pPr>
        <w:rPr>
          <w:szCs w:val="18"/>
        </w:rPr>
      </w:pPr>
      <w:r w:rsidRPr="00AB24F4">
        <w:rPr>
          <w:szCs w:val="18"/>
        </w:rPr>
        <w:t>Vraag 6</w:t>
      </w:r>
      <w:r w:rsidRPr="00AB24F4">
        <w:rPr>
          <w:szCs w:val="18"/>
        </w:rPr>
        <w:br/>
        <w:t>Wat is de stand van zaken met betrekking tot het overleg over het studentenreisproduct in open toegang ritten op het spoor? [2]</w:t>
      </w:r>
    </w:p>
    <w:p w:rsidRPr="00AB24F4" w:rsidR="00E350DA" w:rsidP="00E350DA" w:rsidRDefault="00E350DA" w14:paraId="43CB4A4B" w14:textId="77777777">
      <w:pPr>
        <w:rPr>
          <w:szCs w:val="18"/>
        </w:rPr>
      </w:pPr>
    </w:p>
    <w:p w:rsidR="00E350DA" w:rsidP="00E350DA" w:rsidRDefault="00E350DA" w14:paraId="68EDFBB5" w14:textId="77777777">
      <w:pPr>
        <w:rPr>
          <w:szCs w:val="18"/>
        </w:rPr>
      </w:pPr>
      <w:r w:rsidRPr="00AB24F4">
        <w:rPr>
          <w:szCs w:val="18"/>
        </w:rPr>
        <w:lastRenderedPageBreak/>
        <w:t>Antwoord 6</w:t>
      </w:r>
      <w:r w:rsidRPr="00AB24F4">
        <w:rPr>
          <w:szCs w:val="18"/>
        </w:rPr>
        <w:br/>
        <w:t>Zie antwoord op vraag 2.</w:t>
      </w:r>
    </w:p>
    <w:p w:rsidR="00E350DA" w:rsidP="00E350DA" w:rsidRDefault="00E350DA" w14:paraId="0CDE2E24" w14:textId="77777777">
      <w:pPr>
        <w:rPr>
          <w:szCs w:val="18"/>
        </w:rPr>
      </w:pPr>
    </w:p>
    <w:p w:rsidR="00E350DA" w:rsidP="00E350DA" w:rsidRDefault="00E350DA" w14:paraId="429CD752" w14:textId="77777777">
      <w:pPr>
        <w:rPr>
          <w:szCs w:val="18"/>
        </w:rPr>
      </w:pPr>
      <w:r>
        <w:rPr>
          <w:szCs w:val="18"/>
        </w:rPr>
        <w:t>Vraag 7</w:t>
      </w:r>
      <w:r>
        <w:rPr>
          <w:szCs w:val="18"/>
        </w:rPr>
        <w:br/>
      </w:r>
      <w:r w:rsidRPr="00204920">
        <w:rPr>
          <w:szCs w:val="18"/>
        </w:rPr>
        <w:t>Bent u voornemens op korte termijn ruimte te geven voor toepassing van het studentenreisproduct bij genoemde vormen van publiek vervoer, zo nodig in de vorm van experimenteerruimte?</w:t>
      </w:r>
      <w:r>
        <w:rPr>
          <w:szCs w:val="18"/>
        </w:rPr>
        <w:t xml:space="preserve"> </w:t>
      </w:r>
    </w:p>
    <w:p w:rsidR="00E350DA" w:rsidP="00E350DA" w:rsidRDefault="00E350DA" w14:paraId="15FD4021" w14:textId="77777777">
      <w:pPr>
        <w:rPr>
          <w:szCs w:val="18"/>
        </w:rPr>
      </w:pPr>
    </w:p>
    <w:p w:rsidR="00E350DA" w:rsidP="00E350DA" w:rsidRDefault="00E350DA" w14:paraId="2F91F593" w14:textId="77777777">
      <w:pPr>
        <w:rPr>
          <w:szCs w:val="18"/>
        </w:rPr>
      </w:pPr>
      <w:r>
        <w:rPr>
          <w:szCs w:val="18"/>
        </w:rPr>
        <w:t>Antwoord 7</w:t>
      </w:r>
      <w:r>
        <w:rPr>
          <w:szCs w:val="18"/>
        </w:rPr>
        <w:br/>
      </w:r>
      <w:r w:rsidRPr="00AB24F4">
        <w:rPr>
          <w:szCs w:val="18"/>
        </w:rPr>
        <w:t xml:space="preserve">Zie antwoord op vraag 2. </w:t>
      </w:r>
    </w:p>
    <w:p w:rsidRPr="00AB24F4" w:rsidR="00E350DA" w:rsidP="00E350DA" w:rsidRDefault="00E350DA" w14:paraId="0D86DC1A" w14:textId="77777777">
      <w:pPr>
        <w:rPr>
          <w:szCs w:val="18"/>
        </w:rPr>
      </w:pPr>
    </w:p>
    <w:p w:rsidR="00E350DA" w:rsidP="00E350DA" w:rsidRDefault="00E350DA" w14:paraId="09B680CE" w14:textId="77777777">
      <w:pPr>
        <w:rPr>
          <w:szCs w:val="18"/>
        </w:rPr>
      </w:pPr>
      <w:r>
        <w:rPr>
          <w:szCs w:val="18"/>
        </w:rPr>
        <w:t>Vraag 8</w:t>
      </w:r>
      <w:r>
        <w:rPr>
          <w:szCs w:val="18"/>
        </w:rPr>
        <w:br/>
      </w:r>
      <w:r w:rsidRPr="00204920">
        <w:rPr>
          <w:szCs w:val="18"/>
        </w:rPr>
        <w:t>Bent u bereid met regionale opdrachtverleners en vervoerders om tafel te gaan om uit te werken hoe ervoor gezorgd kan worden dat conform het kabinetsstandpunt Bereikbaarheid op Peil de bereikbaarheid van voorzieningen centraal staat, in dit geval voor studenten, en niet via welk contract het vervoer is vastgelegd? [3]</w:t>
      </w:r>
      <w:r>
        <w:rPr>
          <w:szCs w:val="18"/>
        </w:rPr>
        <w:t xml:space="preserve"> </w:t>
      </w:r>
    </w:p>
    <w:p w:rsidR="00E350DA" w:rsidP="00E350DA" w:rsidRDefault="00E350DA" w14:paraId="39780A85" w14:textId="77777777">
      <w:pPr>
        <w:rPr>
          <w:szCs w:val="18"/>
        </w:rPr>
      </w:pPr>
    </w:p>
    <w:p w:rsidR="00E350DA" w:rsidP="00E350DA" w:rsidRDefault="00E350DA" w14:paraId="4D38662F" w14:textId="77777777">
      <w:pPr>
        <w:rPr>
          <w:szCs w:val="18"/>
        </w:rPr>
      </w:pPr>
      <w:r>
        <w:rPr>
          <w:szCs w:val="18"/>
        </w:rPr>
        <w:t>Antwoord 8</w:t>
      </w:r>
      <w:r>
        <w:rPr>
          <w:szCs w:val="18"/>
        </w:rPr>
        <w:br/>
      </w:r>
      <w:r w:rsidRPr="00AB24F4">
        <w:rPr>
          <w:szCs w:val="18"/>
        </w:rPr>
        <w:t>Via de privaatrechtelijke overeenkomst die ik heb met de ov-bedrijven, zorgen we ervoor dat studenten hun onderwijsinstelling of stageadres kunnen bereiken door ov-bedrijven te vergoeden voor de reizen die studenten met het studentenreisproduct maken.</w:t>
      </w:r>
      <w:r w:rsidRPr="00AB24F4">
        <w:rPr>
          <w:rStyle w:val="Voetnootmarkering"/>
          <w:szCs w:val="18"/>
        </w:rPr>
        <w:footnoteReference w:id="2"/>
      </w:r>
      <w:r w:rsidRPr="00AB24F4">
        <w:rPr>
          <w:szCs w:val="18"/>
        </w:rPr>
        <w:t xml:space="preserve"> Het contract is voor mij een middel waarmee we de bereikbaarheid van voorzieningen voor studenten</w:t>
      </w:r>
      <w:r>
        <w:rPr>
          <w:szCs w:val="18"/>
        </w:rPr>
        <w:t xml:space="preserve"> mogelijk maken</w:t>
      </w:r>
      <w:r w:rsidRPr="00AB24F4">
        <w:rPr>
          <w:szCs w:val="18"/>
        </w:rPr>
        <w:t xml:space="preserve">. </w:t>
      </w:r>
    </w:p>
    <w:p w:rsidRPr="00AB24F4" w:rsidR="00E350DA" w:rsidP="00E350DA" w:rsidRDefault="00E350DA" w14:paraId="07B4F910" w14:textId="77777777">
      <w:pPr>
        <w:rPr>
          <w:szCs w:val="18"/>
        </w:rPr>
      </w:pPr>
    </w:p>
    <w:p w:rsidR="00E350DA" w:rsidP="00E350DA" w:rsidRDefault="00E350DA" w14:paraId="44C38213" w14:textId="77777777">
      <w:pPr>
        <w:rPr>
          <w:szCs w:val="18"/>
        </w:rPr>
      </w:pPr>
      <w:r>
        <w:rPr>
          <w:szCs w:val="18"/>
        </w:rPr>
        <w:t>Vraag 9</w:t>
      </w:r>
      <w:r>
        <w:rPr>
          <w:szCs w:val="18"/>
        </w:rPr>
        <w:br/>
      </w:r>
      <w:r w:rsidRPr="00204920">
        <w:rPr>
          <w:szCs w:val="18"/>
        </w:rPr>
        <w:t>Bent u bereid ervoor te zorgen dat vraaggestuurd publiek vervoer wettelijk gedefinieerd wordt als vorm van openbaar vervoer, met bepalingen ten aanzien van onder meer CAO, geldende vervoerbewijzen en de toepassing van het studentenreisproduct?</w:t>
      </w:r>
      <w:r>
        <w:rPr>
          <w:szCs w:val="18"/>
        </w:rPr>
        <w:t xml:space="preserve"> </w:t>
      </w:r>
    </w:p>
    <w:p w:rsidR="00E350DA" w:rsidP="00E350DA" w:rsidRDefault="00E350DA" w14:paraId="1B61F3A3" w14:textId="77777777">
      <w:pPr>
        <w:rPr>
          <w:szCs w:val="18"/>
        </w:rPr>
      </w:pPr>
    </w:p>
    <w:p w:rsidRPr="00AB24F4" w:rsidR="00E350DA" w:rsidP="00E350DA" w:rsidRDefault="00E350DA" w14:paraId="17CC7ACD" w14:textId="77777777">
      <w:pPr>
        <w:rPr>
          <w:szCs w:val="18"/>
        </w:rPr>
      </w:pPr>
      <w:r>
        <w:rPr>
          <w:szCs w:val="18"/>
        </w:rPr>
        <w:t>Antwoord 9</w:t>
      </w:r>
      <w:r>
        <w:rPr>
          <w:szCs w:val="18"/>
        </w:rPr>
        <w:br/>
      </w:r>
      <w:r w:rsidRPr="00AB24F4">
        <w:rPr>
          <w:szCs w:val="18"/>
        </w:rPr>
        <w:t xml:space="preserve">In de huidige verbredingsfase besteedt de staatssecretaris van IenW in samenspraak met betrokken departementen ook aandacht aan de vraag of er een wettelijke definitie voor publieke mobiliteit dient te komen. De staatssecretaris van IenW is geen partij in eventuele discussies ten aanzien van CAO’s. De </w:t>
      </w:r>
      <w:r w:rsidRPr="00AB24F4">
        <w:rPr>
          <w:szCs w:val="18"/>
        </w:rPr>
        <w:lastRenderedPageBreak/>
        <w:t xml:space="preserve">staatssecretaris van IenW realiseert zich echter dat het voor het vaststellen van de toe te passen CAO van belang is om over een heldere definitie van het begrip publieke mobiliteit te beschikken. </w:t>
      </w:r>
    </w:p>
    <w:p w:rsidRPr="00AB24F4" w:rsidR="00E350DA" w:rsidP="00E350DA" w:rsidRDefault="00E350DA" w14:paraId="1A8FC1FF" w14:textId="77777777">
      <w:pPr>
        <w:rPr>
          <w:szCs w:val="18"/>
        </w:rPr>
      </w:pPr>
      <w:r w:rsidRPr="00AB24F4">
        <w:rPr>
          <w:szCs w:val="18"/>
        </w:rPr>
        <w:t xml:space="preserve">Verder is het goed om te melden dat de eerder genoemde privaatrechtelijke overeenkomst regelt voor welk type vervoer </w:t>
      </w:r>
      <w:r>
        <w:rPr>
          <w:szCs w:val="18"/>
        </w:rPr>
        <w:t>de ov-bedrijven</w:t>
      </w:r>
      <w:r w:rsidRPr="00AB24F4">
        <w:rPr>
          <w:szCs w:val="18"/>
        </w:rPr>
        <w:t xml:space="preserve"> een vergoeding van OCW kunnen krijgen voor reizen van studenten met het studentenreisproduct. </w:t>
      </w:r>
    </w:p>
    <w:p w:rsidR="00E350DA" w:rsidP="00E350DA" w:rsidRDefault="00E350DA" w14:paraId="18121DF8" w14:textId="77777777">
      <w:pPr>
        <w:rPr>
          <w:szCs w:val="18"/>
        </w:rPr>
      </w:pPr>
    </w:p>
    <w:p w:rsidRPr="00204920" w:rsidR="00E350DA" w:rsidP="00E350DA" w:rsidRDefault="00E350DA" w14:paraId="0A146DC4" w14:textId="77777777">
      <w:pPr>
        <w:ind w:left="360"/>
        <w:rPr>
          <w:szCs w:val="18"/>
        </w:rPr>
      </w:pPr>
    </w:p>
    <w:p w:rsidRPr="00204920" w:rsidR="00E350DA" w:rsidP="00E350DA" w:rsidRDefault="00E350DA" w14:paraId="4CC3B44C" w14:textId="77777777">
      <w:pPr>
        <w:rPr>
          <w:szCs w:val="18"/>
        </w:rPr>
      </w:pPr>
      <w:r w:rsidRPr="00204920">
        <w:rPr>
          <w:szCs w:val="18"/>
        </w:rPr>
        <w:t>[1] Kamerstuk 23 645 nr. 877. </w:t>
      </w:r>
      <w:r w:rsidRPr="00204920">
        <w:rPr>
          <w:szCs w:val="18"/>
        </w:rPr>
        <w:br/>
      </w:r>
    </w:p>
    <w:p w:rsidRPr="00204920" w:rsidR="00E350DA" w:rsidP="00E350DA" w:rsidRDefault="00E350DA" w14:paraId="0AE89504" w14:textId="77777777">
      <w:pPr>
        <w:rPr>
          <w:szCs w:val="18"/>
        </w:rPr>
      </w:pPr>
      <w:r w:rsidRPr="00204920">
        <w:rPr>
          <w:szCs w:val="18"/>
        </w:rPr>
        <w:t>[2] Treinreiziger.nl, d.d. 26 januari 2026, 'Ministerie voert nog gesprekken over studentenreisproduct in open toegang treinritten' (https://www.treinreiziger.nl/ministerie-voert-nog-gesprekken-over-studentenreisproduct-in-open-toegang-treinritten/)</w:t>
      </w:r>
      <w:r w:rsidRPr="00204920">
        <w:rPr>
          <w:szCs w:val="18"/>
        </w:rPr>
        <w:br/>
      </w:r>
    </w:p>
    <w:p w:rsidRPr="00820DDA" w:rsidR="00E350DA" w:rsidP="00E350DA" w:rsidRDefault="00E350DA" w14:paraId="17A95FEC" w14:textId="77777777">
      <w:pPr>
        <w:pStyle w:val="standaard-tekst"/>
      </w:pPr>
      <w:r w:rsidRPr="00204920">
        <w:t>[3] Kamerstuk 31 305 nr. 489. </w:t>
      </w:r>
    </w:p>
    <w:p w:rsidR="00852E18" w:rsidRDefault="00852E18" w14:paraId="57D18D51" w14:textId="77777777"/>
    <w:sectPr w:rsidR="00852E18" w:rsidSect="00E350D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F4C4" w14:textId="77777777" w:rsidR="00E350DA" w:rsidRDefault="00E350DA" w:rsidP="00E350DA">
      <w:pPr>
        <w:spacing w:after="0" w:line="240" w:lineRule="auto"/>
      </w:pPr>
      <w:r>
        <w:separator/>
      </w:r>
    </w:p>
  </w:endnote>
  <w:endnote w:type="continuationSeparator" w:id="0">
    <w:p w14:paraId="42C701F6" w14:textId="77777777" w:rsidR="00E350DA" w:rsidRDefault="00E350DA" w:rsidP="00E3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6B5B" w14:textId="77777777" w:rsidR="00E350DA" w:rsidRPr="00E350DA" w:rsidRDefault="00E350DA" w:rsidP="00E350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10AB" w14:textId="77777777" w:rsidR="00E350DA" w:rsidRPr="00E350DA" w:rsidRDefault="00E350DA" w:rsidP="00E350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BD3" w14:textId="77777777" w:rsidR="00E350DA" w:rsidRPr="00E350DA" w:rsidRDefault="00E350DA" w:rsidP="00E350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B195" w14:textId="77777777" w:rsidR="00E350DA" w:rsidRDefault="00E350DA" w:rsidP="00E350DA">
      <w:pPr>
        <w:spacing w:after="0" w:line="240" w:lineRule="auto"/>
      </w:pPr>
      <w:r>
        <w:separator/>
      </w:r>
    </w:p>
  </w:footnote>
  <w:footnote w:type="continuationSeparator" w:id="0">
    <w:p w14:paraId="38636ABC" w14:textId="77777777" w:rsidR="00E350DA" w:rsidRDefault="00E350DA" w:rsidP="00E350DA">
      <w:pPr>
        <w:spacing w:after="0" w:line="240" w:lineRule="auto"/>
      </w:pPr>
      <w:r>
        <w:continuationSeparator/>
      </w:r>
    </w:p>
  </w:footnote>
  <w:footnote w:id="1">
    <w:p w14:paraId="0A908C5F" w14:textId="77777777" w:rsidR="00E350DA" w:rsidRDefault="00E350DA" w:rsidP="00E350DA">
      <w:pPr>
        <w:pStyle w:val="Voetnoottekst"/>
      </w:pPr>
      <w:r w:rsidRPr="00AB24F4">
        <w:rPr>
          <w:rStyle w:val="Voetnootmarkering"/>
        </w:rPr>
        <w:footnoteRef/>
      </w:r>
      <w:r w:rsidRPr="00AB24F4">
        <w:t xml:space="preserve"> Zie: </w:t>
      </w:r>
      <w:hyperlink r:id="rId1" w:history="1">
        <w:r w:rsidRPr="00AB24F4">
          <w:rPr>
            <w:rStyle w:val="Hyperlink"/>
          </w:rPr>
          <w:t>De Flex | Reizen door Zeeland [1763755219]</w:t>
        </w:r>
      </w:hyperlink>
      <w:r w:rsidRPr="00AB24F4">
        <w:t>.</w:t>
      </w:r>
    </w:p>
  </w:footnote>
  <w:footnote w:id="2">
    <w:p w14:paraId="6665DB45" w14:textId="77777777" w:rsidR="00E350DA" w:rsidRDefault="00E350DA" w:rsidP="00E350DA">
      <w:pPr>
        <w:pStyle w:val="Voetnoottekst"/>
      </w:pPr>
      <w:r>
        <w:rPr>
          <w:rStyle w:val="Voetnootmarkering"/>
        </w:rPr>
        <w:footnoteRef/>
      </w:r>
      <w:r>
        <w:t xml:space="preserve"> Voor studenten waar het openbaar vervoer niet voor voldoet, biedt DUO aan studenten onder voorwaarden de vergoeding extra reiskosten aan. Zie: </w:t>
      </w:r>
      <w:hyperlink r:id="rId2" w:history="1">
        <w:r w:rsidRPr="00E1071B">
          <w:rPr>
            <w:rStyle w:val="Hyperlink"/>
          </w:rPr>
          <w:t>Ov en reizen: Vergoeding extra reiskosten – DUO</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02C9" w14:textId="77777777" w:rsidR="00E350DA" w:rsidRPr="00E350DA" w:rsidRDefault="00E350DA" w:rsidP="00E350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0F33" w14:textId="77777777" w:rsidR="00E350DA" w:rsidRPr="00E350DA" w:rsidRDefault="00E350DA" w:rsidP="00E350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60A3" w14:textId="77777777" w:rsidR="00E350DA" w:rsidRPr="00E350DA" w:rsidRDefault="00E350DA" w:rsidP="00E350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DA"/>
    <w:rsid w:val="00802FF6"/>
    <w:rsid w:val="00852E18"/>
    <w:rsid w:val="00E35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CBB7"/>
  <w15:chartTrackingRefBased/>
  <w15:docId w15:val="{A5D29EA7-3D3B-4F73-A744-0B9DDE7C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5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50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50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50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50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0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0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0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0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50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50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50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50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50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0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0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0DA"/>
    <w:rPr>
      <w:rFonts w:eastAsiaTheme="majorEastAsia" w:cstheme="majorBidi"/>
      <w:color w:val="272727" w:themeColor="text1" w:themeTint="D8"/>
    </w:rPr>
  </w:style>
  <w:style w:type="paragraph" w:styleId="Titel">
    <w:name w:val="Title"/>
    <w:basedOn w:val="Standaard"/>
    <w:next w:val="Standaard"/>
    <w:link w:val="TitelChar"/>
    <w:uiPriority w:val="10"/>
    <w:qFormat/>
    <w:rsid w:val="00E3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0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0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0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0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0DA"/>
    <w:rPr>
      <w:i/>
      <w:iCs/>
      <w:color w:val="404040" w:themeColor="text1" w:themeTint="BF"/>
    </w:rPr>
  </w:style>
  <w:style w:type="paragraph" w:styleId="Lijstalinea">
    <w:name w:val="List Paragraph"/>
    <w:basedOn w:val="Standaard"/>
    <w:uiPriority w:val="34"/>
    <w:qFormat/>
    <w:rsid w:val="00E350DA"/>
    <w:pPr>
      <w:ind w:left="720"/>
      <w:contextualSpacing/>
    </w:pPr>
  </w:style>
  <w:style w:type="character" w:styleId="Intensievebenadrukking">
    <w:name w:val="Intense Emphasis"/>
    <w:basedOn w:val="Standaardalinea-lettertype"/>
    <w:uiPriority w:val="21"/>
    <w:qFormat/>
    <w:rsid w:val="00E350DA"/>
    <w:rPr>
      <w:i/>
      <w:iCs/>
      <w:color w:val="2F5496" w:themeColor="accent1" w:themeShade="BF"/>
    </w:rPr>
  </w:style>
  <w:style w:type="paragraph" w:styleId="Duidelijkcitaat">
    <w:name w:val="Intense Quote"/>
    <w:basedOn w:val="Standaard"/>
    <w:next w:val="Standaard"/>
    <w:link w:val="DuidelijkcitaatChar"/>
    <w:uiPriority w:val="30"/>
    <w:qFormat/>
    <w:rsid w:val="00E35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50DA"/>
    <w:rPr>
      <w:i/>
      <w:iCs/>
      <w:color w:val="2F5496" w:themeColor="accent1" w:themeShade="BF"/>
    </w:rPr>
  </w:style>
  <w:style w:type="character" w:styleId="Intensieveverwijzing">
    <w:name w:val="Intense Reference"/>
    <w:basedOn w:val="Standaardalinea-lettertype"/>
    <w:uiPriority w:val="32"/>
    <w:qFormat/>
    <w:rsid w:val="00E350DA"/>
    <w:rPr>
      <w:b/>
      <w:bCs/>
      <w:smallCaps/>
      <w:color w:val="2F5496" w:themeColor="accent1" w:themeShade="BF"/>
      <w:spacing w:val="5"/>
    </w:rPr>
  </w:style>
  <w:style w:type="paragraph" w:styleId="Koptekst">
    <w:name w:val="header"/>
    <w:basedOn w:val="Standaard"/>
    <w:link w:val="KoptekstChar"/>
    <w:rsid w:val="00E350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50D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50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50D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350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50DA"/>
    <w:rPr>
      <w:rFonts w:ascii="Verdana" w:hAnsi="Verdana"/>
      <w:noProof/>
      <w:sz w:val="13"/>
      <w:szCs w:val="24"/>
      <w:lang w:eastAsia="nl-NL"/>
    </w:rPr>
  </w:style>
  <w:style w:type="paragraph" w:customStyle="1" w:styleId="Huisstijl-Gegeven">
    <w:name w:val="Huisstijl-Gegeven"/>
    <w:basedOn w:val="Standaard"/>
    <w:link w:val="Huisstijl-GegevenCharChar"/>
    <w:rsid w:val="00E350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50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350DA"/>
    <w:rPr>
      <w:color w:val="0000FF"/>
      <w:u w:val="single"/>
    </w:rPr>
  </w:style>
  <w:style w:type="character" w:customStyle="1" w:styleId="Huisstijl-AdresChar">
    <w:name w:val="Huisstijl-Adres Char"/>
    <w:link w:val="Huisstijl-Adres"/>
    <w:locked/>
    <w:rsid w:val="00E350D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350D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350D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350D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350D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35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uo.nl/particulier/ov-en-reizen/vergoeding-extra-reiskosten.jsp" TargetMode="External"/><Relationship Id="rId1" Type="http://schemas.openxmlformats.org/officeDocument/2006/relationships/hyperlink" Target="https://reizendoorzeeland.nl/fle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881</ap:Words>
  <ap:Characters>4850</ap:Characters>
  <ap:DocSecurity>0</ap:DocSecurity>
  <ap:Lines>40</ap:Lines>
  <ap:Paragraphs>11</ap:Paragraphs>
  <ap:ScaleCrop>false</ap:ScaleCrop>
  <ap:LinksUpToDate>false</ap:LinksUpToDate>
  <ap:CharactersWithSpaces>5720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2026-03-31T10:30:00.0000000Z</dcterms:created>
  <dcterms:modified xsi:type="dcterms:W3CDTF">2026-03-31T10:31:00.0000000Z</dcterms:modified>
  <version/>
  <category/>
</coreProperties>
</file>