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301" w:rsidP="00C56301" w:rsidRDefault="00C56301" w14:paraId="1F36262A" w14:textId="17FEB6D9">
      <w:pPr>
        <w:spacing w:after="0"/>
        <w:rPr>
          <w:rFonts w:ascii="Verdana" w:hAnsi="Verdana"/>
          <w:sz w:val="18"/>
          <w:szCs w:val="18"/>
        </w:rPr>
      </w:pPr>
      <w:r>
        <w:rPr>
          <w:rFonts w:ascii="Verdana" w:hAnsi="Verdana"/>
          <w:sz w:val="18"/>
          <w:szCs w:val="18"/>
        </w:rPr>
        <w:t>AH 1482</w:t>
      </w:r>
    </w:p>
    <w:p w:rsidR="00C56301" w:rsidP="00C56301" w:rsidRDefault="00C56301" w14:paraId="676114F5" w14:textId="77777777">
      <w:pPr>
        <w:spacing w:after="0"/>
        <w:rPr>
          <w:rFonts w:ascii="Verdana" w:hAnsi="Verdana"/>
          <w:sz w:val="18"/>
          <w:szCs w:val="18"/>
        </w:rPr>
      </w:pPr>
    </w:p>
    <w:p w:rsidR="00C56301" w:rsidP="00C56301" w:rsidRDefault="00C56301" w14:paraId="5E0B880D" w14:textId="171945B9">
      <w:pPr>
        <w:spacing w:after="0"/>
        <w:rPr>
          <w:rFonts w:ascii="Verdana" w:hAnsi="Verdana"/>
          <w:sz w:val="18"/>
          <w:szCs w:val="18"/>
        </w:rPr>
      </w:pPr>
      <w:r>
        <w:rPr>
          <w:rFonts w:ascii="Verdana" w:hAnsi="Verdana"/>
          <w:sz w:val="18"/>
          <w:szCs w:val="18"/>
        </w:rPr>
        <w:t>2026Z04872</w:t>
      </w:r>
    </w:p>
    <w:p w:rsidR="00C56301" w:rsidP="00C56301" w:rsidRDefault="00C56301" w14:paraId="1C9C1C59" w14:textId="77777777">
      <w:pPr>
        <w:spacing w:after="0"/>
        <w:rPr>
          <w:rFonts w:ascii="Verdana" w:hAnsi="Verdana"/>
          <w:sz w:val="18"/>
          <w:szCs w:val="18"/>
        </w:rPr>
      </w:pPr>
    </w:p>
    <w:p w:rsidR="00C56301" w:rsidP="00C56301" w:rsidRDefault="00C56301" w14:paraId="4304A1F0" w14:textId="1E2DB8A6">
      <w:pPr>
        <w:spacing w:after="0"/>
        <w:rPr>
          <w:rFonts w:ascii="Verdana" w:hAnsi="Verdana"/>
          <w:sz w:val="24"/>
          <w:szCs w:val="24"/>
        </w:rPr>
      </w:pPr>
      <w:r w:rsidRPr="00C56301">
        <w:rPr>
          <w:rFonts w:ascii="Verdana" w:hAnsi="Verdana"/>
          <w:sz w:val="24"/>
          <w:szCs w:val="24"/>
        </w:rPr>
        <w:t xml:space="preserve">Antwoord van minister Vijlbrief (Sociale Zaken en Werkgelegenheid) (ontvangen </w:t>
      </w:r>
      <w:r>
        <w:rPr>
          <w:rFonts w:ascii="Verdana" w:hAnsi="Verdana"/>
          <w:sz w:val="24"/>
          <w:szCs w:val="24"/>
        </w:rPr>
        <w:t xml:space="preserve"> 31 maart 2026)</w:t>
      </w:r>
    </w:p>
    <w:p w:rsidR="00C56301" w:rsidP="00C56301" w:rsidRDefault="00C56301" w14:paraId="6D7CC920" w14:textId="77777777">
      <w:pPr>
        <w:spacing w:after="0"/>
        <w:rPr>
          <w:rFonts w:ascii="Verdana" w:hAnsi="Verdana"/>
          <w:sz w:val="24"/>
          <w:szCs w:val="24"/>
        </w:rPr>
      </w:pPr>
    </w:p>
    <w:p w:rsidR="00C56301" w:rsidP="00C56301" w:rsidRDefault="00C56301" w14:paraId="49D6017F" w14:textId="77777777">
      <w:pPr>
        <w:spacing w:after="0"/>
        <w:rPr>
          <w:rFonts w:ascii="Verdana" w:hAnsi="Verdana"/>
          <w:sz w:val="18"/>
          <w:szCs w:val="18"/>
        </w:rPr>
      </w:pPr>
    </w:p>
    <w:p w:rsidRPr="00860A44" w:rsidR="00C56301" w:rsidP="00C56301" w:rsidRDefault="00C56301" w14:paraId="7B62DA5E" w14:textId="77777777">
      <w:pPr>
        <w:spacing w:after="0"/>
        <w:rPr>
          <w:rFonts w:ascii="Verdana" w:hAnsi="Verdana"/>
          <w:b/>
          <w:bCs/>
          <w:sz w:val="18"/>
          <w:szCs w:val="18"/>
        </w:rPr>
      </w:pPr>
      <w:r w:rsidRPr="00860A44">
        <w:rPr>
          <w:rFonts w:ascii="Verdana" w:hAnsi="Verdana"/>
          <w:b/>
          <w:bCs/>
          <w:sz w:val="18"/>
          <w:szCs w:val="18"/>
        </w:rPr>
        <w:t>Vraag 1</w:t>
      </w:r>
    </w:p>
    <w:p w:rsidRPr="00860A44" w:rsidR="00C56301" w:rsidP="00C56301" w:rsidRDefault="00C56301" w14:paraId="1A60426F" w14:textId="77777777">
      <w:pPr>
        <w:spacing w:after="0"/>
        <w:rPr>
          <w:rFonts w:ascii="Verdana" w:hAnsi="Verdana"/>
          <w:b/>
          <w:bCs/>
          <w:sz w:val="18"/>
          <w:szCs w:val="18"/>
        </w:rPr>
      </w:pPr>
      <w:r w:rsidRPr="00860A44">
        <w:rPr>
          <w:rFonts w:ascii="Verdana" w:hAnsi="Verdana"/>
          <w:b/>
          <w:bCs/>
          <w:sz w:val="18"/>
          <w:szCs w:val="18"/>
        </w:rPr>
        <w:t xml:space="preserve">Het geboortecijfer in Nederland staat op een historisch dieptepunt van 1,4 kinderen per vrouw; deelt u de mening dat dit kabinet met het voornemen tot de zogeheten bevalboete precies de verkeerde kant op beweegt? </w:t>
      </w:r>
    </w:p>
    <w:p w:rsidRPr="00422249" w:rsidR="00C56301" w:rsidP="00C56301" w:rsidRDefault="00C56301" w14:paraId="79E16095" w14:textId="77777777">
      <w:pPr>
        <w:spacing w:after="0"/>
        <w:rPr>
          <w:rFonts w:ascii="Verdana" w:hAnsi="Verdana"/>
          <w:sz w:val="18"/>
          <w:szCs w:val="18"/>
        </w:rPr>
      </w:pPr>
    </w:p>
    <w:p w:rsidRPr="00860A44" w:rsidR="00C56301" w:rsidP="00C56301" w:rsidRDefault="00C56301" w14:paraId="5643202D" w14:textId="77777777">
      <w:pPr>
        <w:spacing w:after="0"/>
        <w:rPr>
          <w:rFonts w:ascii="Verdana" w:hAnsi="Verdana"/>
          <w:b/>
          <w:bCs/>
          <w:sz w:val="18"/>
          <w:szCs w:val="18"/>
        </w:rPr>
      </w:pPr>
      <w:r w:rsidRPr="00860A44">
        <w:rPr>
          <w:rFonts w:ascii="Verdana" w:hAnsi="Verdana"/>
          <w:b/>
          <w:bCs/>
          <w:sz w:val="18"/>
          <w:szCs w:val="18"/>
        </w:rPr>
        <w:t>Vraag 2</w:t>
      </w:r>
    </w:p>
    <w:p w:rsidRPr="00860A44" w:rsidR="00C56301" w:rsidP="00C56301" w:rsidRDefault="00C56301" w14:paraId="6836357D" w14:textId="77777777">
      <w:pPr>
        <w:spacing w:after="0"/>
        <w:rPr>
          <w:rFonts w:ascii="Verdana" w:hAnsi="Verdana"/>
          <w:b/>
          <w:bCs/>
          <w:sz w:val="18"/>
          <w:szCs w:val="18"/>
        </w:rPr>
      </w:pPr>
      <w:r w:rsidRPr="00860A44">
        <w:rPr>
          <w:rFonts w:ascii="Verdana" w:hAnsi="Verdana"/>
          <w:b/>
          <w:bCs/>
          <w:sz w:val="18"/>
          <w:szCs w:val="18"/>
        </w:rPr>
        <w:t xml:space="preserve">Als dit voornemen doorgaat, worden jaarlijks minimaal 25.000 zwangere vrouwen geraakt door de verlaging van het maximumdagloon met 20 procent; hoe rechtvaardigt u dit tegenover al die gezinnen? </w:t>
      </w:r>
    </w:p>
    <w:p w:rsidRPr="00860A44" w:rsidR="00C56301" w:rsidP="00C56301" w:rsidRDefault="00C56301" w14:paraId="02AEDFC5" w14:textId="77777777">
      <w:pPr>
        <w:spacing w:after="0"/>
        <w:rPr>
          <w:rFonts w:ascii="Verdana" w:hAnsi="Verdana"/>
          <w:b/>
          <w:bCs/>
          <w:sz w:val="18"/>
          <w:szCs w:val="18"/>
        </w:rPr>
      </w:pPr>
    </w:p>
    <w:p w:rsidRPr="00860A44" w:rsidR="00C56301" w:rsidP="00C56301" w:rsidRDefault="00C56301" w14:paraId="09CB3680" w14:textId="77777777">
      <w:pPr>
        <w:spacing w:after="0"/>
        <w:rPr>
          <w:rFonts w:ascii="Verdana" w:hAnsi="Verdana"/>
          <w:b/>
          <w:bCs/>
          <w:sz w:val="18"/>
          <w:szCs w:val="18"/>
        </w:rPr>
      </w:pPr>
      <w:r w:rsidRPr="00860A44">
        <w:rPr>
          <w:rFonts w:ascii="Verdana" w:hAnsi="Verdana"/>
          <w:b/>
          <w:bCs/>
          <w:sz w:val="18"/>
          <w:szCs w:val="18"/>
        </w:rPr>
        <w:t>Vraag 3</w:t>
      </w:r>
    </w:p>
    <w:p w:rsidRPr="00860A44" w:rsidR="00C56301" w:rsidP="00C56301" w:rsidRDefault="00C56301" w14:paraId="53F68D3D" w14:textId="77777777">
      <w:pPr>
        <w:spacing w:after="0"/>
        <w:rPr>
          <w:rFonts w:ascii="Verdana" w:hAnsi="Verdana"/>
          <w:b/>
          <w:bCs/>
          <w:sz w:val="18"/>
          <w:szCs w:val="18"/>
        </w:rPr>
      </w:pPr>
      <w:r w:rsidRPr="00860A44">
        <w:rPr>
          <w:rFonts w:ascii="Verdana" w:hAnsi="Verdana"/>
          <w:b/>
          <w:bCs/>
          <w:sz w:val="18"/>
          <w:szCs w:val="18"/>
        </w:rPr>
        <w:t xml:space="preserve">Waarom kiest het kabinet ervoor om de werkende middenklasse te straffen op het moment dat zij een gezin stichten? </w:t>
      </w:r>
    </w:p>
    <w:p w:rsidRPr="00860A44" w:rsidR="00C56301" w:rsidP="00C56301" w:rsidRDefault="00C56301" w14:paraId="34954B99" w14:textId="77777777">
      <w:pPr>
        <w:spacing w:after="0"/>
        <w:rPr>
          <w:rFonts w:ascii="Verdana" w:hAnsi="Verdana"/>
          <w:b/>
          <w:bCs/>
          <w:sz w:val="18"/>
          <w:szCs w:val="18"/>
        </w:rPr>
      </w:pPr>
    </w:p>
    <w:p w:rsidRPr="00860A44" w:rsidR="00C56301" w:rsidP="00C56301" w:rsidRDefault="00C56301" w14:paraId="5E81ED18" w14:textId="77777777">
      <w:pPr>
        <w:spacing w:after="0"/>
        <w:rPr>
          <w:rFonts w:ascii="Verdana" w:hAnsi="Verdana"/>
          <w:b/>
          <w:bCs/>
          <w:sz w:val="18"/>
          <w:szCs w:val="18"/>
        </w:rPr>
      </w:pPr>
      <w:r w:rsidRPr="00860A44">
        <w:rPr>
          <w:rFonts w:ascii="Verdana" w:hAnsi="Verdana"/>
          <w:b/>
          <w:bCs/>
          <w:sz w:val="18"/>
          <w:szCs w:val="18"/>
        </w:rPr>
        <w:t>Vraag 4</w:t>
      </w:r>
    </w:p>
    <w:p w:rsidRPr="00860A44" w:rsidR="00C56301" w:rsidP="00C56301" w:rsidRDefault="00C56301" w14:paraId="39719A9E" w14:textId="77777777">
      <w:pPr>
        <w:spacing w:after="0"/>
        <w:rPr>
          <w:rFonts w:ascii="Verdana" w:hAnsi="Verdana"/>
          <w:b/>
          <w:bCs/>
          <w:sz w:val="18"/>
          <w:szCs w:val="18"/>
        </w:rPr>
      </w:pPr>
      <w:r w:rsidRPr="00860A44">
        <w:rPr>
          <w:rFonts w:ascii="Verdana" w:hAnsi="Verdana"/>
          <w:b/>
          <w:bCs/>
          <w:sz w:val="18"/>
          <w:szCs w:val="18"/>
        </w:rPr>
        <w:t xml:space="preserve">Bent u bereid dit voornemen tot verlaging van het maximumdagloon voor zwangerschapsverlof volledig van tafel te halen voordat het een wetsvoorstel wordt? </w:t>
      </w:r>
    </w:p>
    <w:p w:rsidR="00C56301" w:rsidP="00C56301" w:rsidRDefault="00C56301" w14:paraId="564584A0" w14:textId="77777777">
      <w:pPr>
        <w:spacing w:after="0"/>
        <w:rPr>
          <w:rFonts w:ascii="Verdana" w:hAnsi="Verdana"/>
          <w:sz w:val="18"/>
          <w:szCs w:val="18"/>
        </w:rPr>
      </w:pPr>
    </w:p>
    <w:p w:rsidR="00C56301" w:rsidP="00C56301" w:rsidRDefault="00C56301" w14:paraId="43FDD72D" w14:textId="77777777">
      <w:pPr>
        <w:spacing w:after="0"/>
        <w:rPr>
          <w:rFonts w:ascii="Verdana" w:hAnsi="Verdana"/>
          <w:sz w:val="18"/>
          <w:szCs w:val="18"/>
        </w:rPr>
      </w:pPr>
      <w:r w:rsidRPr="008B49A1">
        <w:rPr>
          <w:rFonts w:ascii="Verdana" w:hAnsi="Verdana"/>
          <w:sz w:val="18"/>
          <w:szCs w:val="18"/>
        </w:rPr>
        <w:t>Antwoord 1</w:t>
      </w:r>
      <w:r>
        <w:rPr>
          <w:rFonts w:ascii="Verdana" w:hAnsi="Verdana"/>
          <w:sz w:val="18"/>
          <w:szCs w:val="18"/>
        </w:rPr>
        <w:t>, 2, 3 en 4</w:t>
      </w:r>
    </w:p>
    <w:p w:rsidRPr="00422249" w:rsidR="00C56301" w:rsidP="00C56301" w:rsidRDefault="00C56301" w14:paraId="7C34A625" w14:textId="77777777">
      <w:pPr>
        <w:spacing w:after="0"/>
        <w:rPr>
          <w:rFonts w:ascii="Verdana" w:hAnsi="Verdana"/>
          <w:sz w:val="18"/>
          <w:szCs w:val="18"/>
        </w:rPr>
      </w:pPr>
      <w:r>
        <w:rPr>
          <w:rFonts w:ascii="Verdana" w:hAnsi="Verdana"/>
          <w:sz w:val="18"/>
          <w:szCs w:val="18"/>
        </w:rPr>
        <w:t xml:space="preserve">Ik vind het belangrijk dat de arbeidspositie van vrouwen niet verslechterd. </w:t>
      </w:r>
      <w:r w:rsidRPr="008B49A1">
        <w:rPr>
          <w:rFonts w:ascii="Verdana" w:hAnsi="Verdana"/>
          <w:sz w:val="18"/>
          <w:szCs w:val="18"/>
        </w:rPr>
        <w:t xml:space="preserve">Met de plannen uit het coalitieakkoord wil het kabinet onze arbeidsmarkt en sociale zekerheid toekomstbestendiger maken. </w:t>
      </w:r>
      <w:r w:rsidRPr="00DE021F">
        <w:rPr>
          <w:rFonts w:ascii="Verdana" w:hAnsi="Verdana"/>
          <w:sz w:val="18"/>
          <w:szCs w:val="18"/>
        </w:rPr>
        <w:t xml:space="preserve">Daar zijn helaas ook lastige keuzes bij nodig. </w:t>
      </w:r>
      <w:r>
        <w:rPr>
          <w:rFonts w:ascii="Verdana" w:hAnsi="Verdana"/>
          <w:sz w:val="18"/>
          <w:szCs w:val="18"/>
        </w:rPr>
        <w:t>Via</w:t>
      </w:r>
      <w:r w:rsidRPr="00DE021F">
        <w:rPr>
          <w:rFonts w:ascii="Verdana" w:hAnsi="Verdana"/>
          <w:sz w:val="18"/>
          <w:szCs w:val="18"/>
        </w:rPr>
        <w:t xml:space="preserve"> de verlaging van het maximumdagloon is beoogd de laagste inkomens te ontzien. Niettemin raakt de verlaging veel mensen. Ik ben daarom bereid om te kijken naar het uitzonderen van verlofregelingen van de verlaging van het maximumdagloon</w:t>
      </w:r>
      <w:r>
        <w:rPr>
          <w:rFonts w:ascii="Verdana" w:hAnsi="Verdana"/>
          <w:sz w:val="18"/>
          <w:szCs w:val="18"/>
        </w:rPr>
        <w:t xml:space="preserve">. </w:t>
      </w:r>
      <w:r w:rsidRPr="00DE021F">
        <w:rPr>
          <w:rFonts w:ascii="Verdana" w:hAnsi="Verdana"/>
          <w:sz w:val="18"/>
          <w:szCs w:val="18"/>
        </w:rPr>
        <w:t xml:space="preserve">Daarbij vind ik het van belang dat er oog is voor de uitvoerbaarheid, de huidige budgettaire kaders en de samenhang met andere uitkeringen. Ik zal dit vervolgens bespreken met sociale partners. Ik streef ernaar om uiterlijk </w:t>
      </w:r>
      <w:r>
        <w:rPr>
          <w:rFonts w:ascii="Verdana" w:hAnsi="Verdana"/>
          <w:sz w:val="18"/>
          <w:szCs w:val="18"/>
        </w:rPr>
        <w:t>op</w:t>
      </w:r>
      <w:r w:rsidRPr="00DE021F">
        <w:rPr>
          <w:rFonts w:ascii="Verdana" w:hAnsi="Verdana"/>
          <w:sz w:val="18"/>
          <w:szCs w:val="18"/>
        </w:rPr>
        <w:t xml:space="preserve"> Prinsjesdag, met een voorstel te komen richting de Kamer.</w:t>
      </w:r>
    </w:p>
    <w:p w:rsidRPr="00422249" w:rsidR="00C56301" w:rsidP="00C56301" w:rsidRDefault="00C56301" w14:paraId="0AD6E09E" w14:textId="77777777">
      <w:pPr>
        <w:spacing w:after="0"/>
        <w:rPr>
          <w:rFonts w:ascii="Verdana" w:hAnsi="Verdana"/>
          <w:sz w:val="18"/>
          <w:szCs w:val="18"/>
        </w:rPr>
      </w:pPr>
    </w:p>
    <w:p w:rsidRPr="00860A44" w:rsidR="00C56301" w:rsidP="00C56301" w:rsidRDefault="00C56301" w14:paraId="7073B495" w14:textId="77777777">
      <w:pPr>
        <w:spacing w:after="0"/>
        <w:rPr>
          <w:rFonts w:ascii="Verdana" w:hAnsi="Verdana"/>
          <w:b/>
          <w:bCs/>
          <w:sz w:val="18"/>
          <w:szCs w:val="18"/>
        </w:rPr>
      </w:pPr>
      <w:r w:rsidRPr="00860A44">
        <w:rPr>
          <w:rFonts w:ascii="Verdana" w:hAnsi="Verdana"/>
          <w:b/>
          <w:bCs/>
          <w:sz w:val="18"/>
          <w:szCs w:val="18"/>
        </w:rPr>
        <w:t>Vraag 5</w:t>
      </w:r>
    </w:p>
    <w:p w:rsidRPr="00860A44" w:rsidR="00C56301" w:rsidP="00C56301" w:rsidRDefault="00C56301" w14:paraId="21E3B842" w14:textId="77777777">
      <w:pPr>
        <w:spacing w:after="0"/>
        <w:rPr>
          <w:rFonts w:ascii="Verdana" w:hAnsi="Verdana"/>
          <w:b/>
          <w:bCs/>
          <w:sz w:val="18"/>
          <w:szCs w:val="18"/>
        </w:rPr>
      </w:pPr>
      <w:r w:rsidRPr="00860A44">
        <w:rPr>
          <w:rFonts w:ascii="Verdana" w:hAnsi="Verdana"/>
          <w:b/>
          <w:bCs/>
          <w:sz w:val="18"/>
          <w:szCs w:val="18"/>
        </w:rPr>
        <w:t xml:space="preserve">Bent u bereid te onderzoeken hoe zwangere vrouwen en jonge gezinnen in plaats daarvan financieel beloond kunnen worden, bijvoorbeeld via een geboortepremie of hogere uitkering tijdens het verlof? </w:t>
      </w:r>
    </w:p>
    <w:p w:rsidRPr="00860A44" w:rsidR="00C56301" w:rsidP="00C56301" w:rsidRDefault="00C56301" w14:paraId="382086D5" w14:textId="77777777">
      <w:pPr>
        <w:spacing w:after="0"/>
        <w:rPr>
          <w:rFonts w:ascii="Verdana" w:hAnsi="Verdana"/>
          <w:b/>
          <w:bCs/>
          <w:sz w:val="18"/>
          <w:szCs w:val="18"/>
        </w:rPr>
      </w:pPr>
    </w:p>
    <w:p w:rsidRPr="00860A44" w:rsidR="00C56301" w:rsidP="00C56301" w:rsidRDefault="00C56301" w14:paraId="52E15E76" w14:textId="77777777">
      <w:pPr>
        <w:spacing w:after="0"/>
        <w:rPr>
          <w:rFonts w:ascii="Verdana" w:hAnsi="Verdana"/>
          <w:b/>
          <w:bCs/>
          <w:sz w:val="18"/>
          <w:szCs w:val="18"/>
        </w:rPr>
      </w:pPr>
      <w:r w:rsidRPr="00860A44">
        <w:rPr>
          <w:rFonts w:ascii="Verdana" w:hAnsi="Verdana"/>
          <w:b/>
          <w:bCs/>
          <w:sz w:val="18"/>
          <w:szCs w:val="18"/>
        </w:rPr>
        <w:t>Vraag 6</w:t>
      </w:r>
    </w:p>
    <w:p w:rsidRPr="00860A44" w:rsidR="00C56301" w:rsidP="00C56301" w:rsidRDefault="00C56301" w14:paraId="2AF1C0D7" w14:textId="77777777">
      <w:pPr>
        <w:spacing w:after="0"/>
        <w:rPr>
          <w:rFonts w:ascii="Verdana" w:hAnsi="Verdana"/>
          <w:b/>
          <w:bCs/>
          <w:sz w:val="18"/>
          <w:szCs w:val="18"/>
        </w:rPr>
      </w:pPr>
      <w:r w:rsidRPr="00860A44">
        <w:rPr>
          <w:rFonts w:ascii="Verdana" w:hAnsi="Verdana"/>
          <w:b/>
          <w:bCs/>
          <w:sz w:val="18"/>
          <w:szCs w:val="18"/>
        </w:rPr>
        <w:t>Welke concrete maatregelen neemt het kabinet om het geboortecijfer van 1,4 te verhogen?</w:t>
      </w:r>
    </w:p>
    <w:p w:rsidR="00C56301" w:rsidP="00C56301" w:rsidRDefault="00C56301" w14:paraId="177FC822" w14:textId="77777777">
      <w:pPr>
        <w:spacing w:after="0"/>
        <w:rPr>
          <w:rFonts w:ascii="Verdana" w:hAnsi="Verdana"/>
          <w:sz w:val="18"/>
          <w:szCs w:val="18"/>
        </w:rPr>
      </w:pPr>
    </w:p>
    <w:p w:rsidR="00C56301" w:rsidP="00C56301" w:rsidRDefault="00C56301" w14:paraId="1C2D7388" w14:textId="77777777">
      <w:pPr>
        <w:spacing w:after="0"/>
        <w:rPr>
          <w:rFonts w:ascii="Verdana" w:hAnsi="Verdana"/>
          <w:sz w:val="18"/>
          <w:szCs w:val="18"/>
        </w:rPr>
      </w:pPr>
      <w:r>
        <w:rPr>
          <w:rFonts w:ascii="Verdana" w:hAnsi="Verdana"/>
          <w:sz w:val="18"/>
          <w:szCs w:val="18"/>
        </w:rPr>
        <w:t>Antwoord vragen 5 en 6</w:t>
      </w:r>
    </w:p>
    <w:p w:rsidR="00C56301" w:rsidP="00C56301" w:rsidRDefault="00C56301" w14:paraId="16B5DE35" w14:textId="77777777">
      <w:pPr>
        <w:spacing w:after="0"/>
        <w:rPr>
          <w:rFonts w:ascii="Verdana" w:hAnsi="Verdana"/>
          <w:sz w:val="18"/>
          <w:szCs w:val="18"/>
        </w:rPr>
      </w:pPr>
      <w:r>
        <w:rPr>
          <w:rFonts w:ascii="Verdana" w:hAnsi="Verdana"/>
          <w:sz w:val="18"/>
          <w:szCs w:val="18"/>
        </w:rPr>
        <w:t xml:space="preserve">Het krijgen van kinderen is een vrije keuze. Op het moment dat mensen ervoor kiezen om een kind te krijgen, is het van belang dat de randvoorwaarden op orde zijn. Dit is in lijn met het rapport van de Staatscommissie Demografie dat vaststelt dat </w:t>
      </w:r>
      <w:r w:rsidRPr="009E0EB4">
        <w:rPr>
          <w:rFonts w:ascii="Verdana" w:hAnsi="Verdana"/>
          <w:sz w:val="18"/>
          <w:szCs w:val="18"/>
        </w:rPr>
        <w:t>overheidsbeleid dat zich direct richt op het verhogen van het kindertal vaak geen of slechts zeer tijdelijk effect heeft</w:t>
      </w:r>
      <w:r>
        <w:rPr>
          <w:rFonts w:ascii="Verdana" w:hAnsi="Verdana"/>
          <w:sz w:val="18"/>
          <w:szCs w:val="18"/>
        </w:rPr>
        <w:t>, maar de overheid wel een rol heeft om de randvoorwaarden op orde te brengen.</w:t>
      </w:r>
      <w:r>
        <w:rPr>
          <w:rStyle w:val="Voetnootmarkering"/>
          <w:rFonts w:ascii="Verdana" w:hAnsi="Verdana"/>
          <w:sz w:val="18"/>
          <w:szCs w:val="18"/>
        </w:rPr>
        <w:footnoteReference w:id="1"/>
      </w:r>
      <w:r>
        <w:rPr>
          <w:rFonts w:ascii="Verdana" w:hAnsi="Verdana"/>
          <w:sz w:val="18"/>
          <w:szCs w:val="18"/>
        </w:rPr>
        <w:t xml:space="preserve"> </w:t>
      </w:r>
      <w:r w:rsidRPr="0027493C">
        <w:rPr>
          <w:rFonts w:ascii="Verdana" w:hAnsi="Verdana"/>
          <w:sz w:val="18"/>
          <w:szCs w:val="18"/>
        </w:rPr>
        <w:t xml:space="preserve">Zo </w:t>
      </w:r>
      <w:r>
        <w:rPr>
          <w:rFonts w:ascii="Verdana" w:hAnsi="Verdana"/>
          <w:sz w:val="18"/>
          <w:szCs w:val="18"/>
        </w:rPr>
        <w:t xml:space="preserve">zetten we als kabinet in op betaalbare en passende huisvesting, goed onderwijs en een werkende arbeidsmarkt. Daarnaast ondersteunen we (aanstaande) gezinnen </w:t>
      </w:r>
      <w:r w:rsidRPr="0027493C">
        <w:rPr>
          <w:rFonts w:ascii="Verdana" w:hAnsi="Verdana"/>
          <w:sz w:val="18"/>
          <w:szCs w:val="18"/>
        </w:rPr>
        <w:t xml:space="preserve">onder andere </w:t>
      </w:r>
      <w:r>
        <w:rPr>
          <w:rFonts w:ascii="Verdana" w:hAnsi="Verdana"/>
          <w:sz w:val="18"/>
          <w:szCs w:val="18"/>
        </w:rPr>
        <w:t xml:space="preserve">met de volgende maatregelen: </w:t>
      </w:r>
    </w:p>
    <w:p w:rsidR="00C56301" w:rsidP="00C56301" w:rsidRDefault="00C56301" w14:paraId="5A1A5AC3" w14:textId="77777777">
      <w:pPr>
        <w:spacing w:after="0"/>
        <w:rPr>
          <w:rFonts w:ascii="Verdana" w:hAnsi="Verdana"/>
          <w:sz w:val="18"/>
          <w:szCs w:val="18"/>
        </w:rPr>
      </w:pPr>
    </w:p>
    <w:p w:rsidRPr="00F70498" w:rsidR="00C56301" w:rsidP="00C56301" w:rsidRDefault="00C56301" w14:paraId="4018DDEE" w14:textId="77777777">
      <w:pPr>
        <w:pStyle w:val="Lijstalinea"/>
        <w:numPr>
          <w:ilvl w:val="0"/>
          <w:numId w:val="1"/>
        </w:numPr>
        <w:spacing w:after="0" w:line="278" w:lineRule="auto"/>
        <w:rPr>
          <w:rFonts w:ascii="Verdana" w:hAnsi="Verdana"/>
          <w:sz w:val="18"/>
          <w:szCs w:val="18"/>
        </w:rPr>
      </w:pPr>
      <w:r>
        <w:rPr>
          <w:rFonts w:ascii="Verdana" w:hAnsi="Verdana"/>
          <w:sz w:val="18"/>
          <w:szCs w:val="18"/>
        </w:rPr>
        <w:lastRenderedPageBreak/>
        <w:t>De</w:t>
      </w:r>
      <w:r w:rsidRPr="0027493C">
        <w:rPr>
          <w:rFonts w:ascii="Verdana" w:hAnsi="Verdana"/>
          <w:sz w:val="18"/>
          <w:szCs w:val="18"/>
        </w:rPr>
        <w:t xml:space="preserve"> vereenvoudiging van het verlofstelsel, zodat verlof eenvoudiger, begrijpelijker en toegankelijker wordt.</w:t>
      </w:r>
    </w:p>
    <w:p w:rsidR="00C56301" w:rsidP="00C56301" w:rsidRDefault="00C56301" w14:paraId="1506CD4E" w14:textId="77777777">
      <w:pPr>
        <w:pStyle w:val="Lijstalinea"/>
        <w:numPr>
          <w:ilvl w:val="0"/>
          <w:numId w:val="1"/>
        </w:numPr>
        <w:spacing w:after="0" w:line="278" w:lineRule="auto"/>
        <w:rPr>
          <w:rFonts w:ascii="Verdana" w:hAnsi="Verdana"/>
          <w:sz w:val="18"/>
          <w:szCs w:val="18"/>
        </w:rPr>
      </w:pPr>
      <w:r>
        <w:rPr>
          <w:rFonts w:ascii="Verdana" w:hAnsi="Verdana"/>
          <w:sz w:val="18"/>
          <w:szCs w:val="18"/>
        </w:rPr>
        <w:t xml:space="preserve">Het samenvoegen van de kinderbijslag en het </w:t>
      </w:r>
      <w:proofErr w:type="spellStart"/>
      <w:r>
        <w:rPr>
          <w:rFonts w:ascii="Verdana" w:hAnsi="Verdana"/>
          <w:sz w:val="18"/>
          <w:szCs w:val="18"/>
        </w:rPr>
        <w:t>kindgebonden</w:t>
      </w:r>
      <w:proofErr w:type="spellEnd"/>
      <w:r>
        <w:rPr>
          <w:rFonts w:ascii="Verdana" w:hAnsi="Verdana"/>
          <w:sz w:val="18"/>
          <w:szCs w:val="18"/>
        </w:rPr>
        <w:t xml:space="preserve"> budget tot één </w:t>
      </w:r>
      <w:proofErr w:type="spellStart"/>
      <w:r>
        <w:rPr>
          <w:rFonts w:ascii="Verdana" w:hAnsi="Verdana"/>
          <w:sz w:val="18"/>
          <w:szCs w:val="18"/>
        </w:rPr>
        <w:t>kindregeling</w:t>
      </w:r>
      <w:proofErr w:type="spellEnd"/>
      <w:r>
        <w:rPr>
          <w:rFonts w:ascii="Verdana" w:hAnsi="Verdana"/>
          <w:sz w:val="18"/>
          <w:szCs w:val="18"/>
        </w:rPr>
        <w:t xml:space="preserve">, </w:t>
      </w:r>
      <w:r w:rsidRPr="00EE4E84">
        <w:rPr>
          <w:rFonts w:ascii="Verdana" w:hAnsi="Verdana"/>
          <w:sz w:val="18"/>
          <w:szCs w:val="18"/>
        </w:rPr>
        <w:t>waarbij we zorgen voor meer eenvoud en zekerheid voor ouders</w:t>
      </w:r>
      <w:r>
        <w:rPr>
          <w:rFonts w:ascii="Verdana" w:hAnsi="Verdana"/>
          <w:sz w:val="18"/>
          <w:szCs w:val="18"/>
        </w:rPr>
        <w:t xml:space="preserve">. Hierbij is € 600 miljoen gereserveerd om gezinnen erop vooruit te laten gaan.  </w:t>
      </w:r>
    </w:p>
    <w:p w:rsidR="00C56301" w:rsidP="00C56301" w:rsidRDefault="00C56301" w14:paraId="40FED4A5" w14:textId="77777777">
      <w:pPr>
        <w:pStyle w:val="Lijstalinea"/>
        <w:numPr>
          <w:ilvl w:val="0"/>
          <w:numId w:val="1"/>
        </w:numPr>
        <w:spacing w:after="0" w:line="278" w:lineRule="auto"/>
        <w:rPr>
          <w:rFonts w:ascii="Verdana" w:hAnsi="Verdana"/>
          <w:sz w:val="18"/>
          <w:szCs w:val="18"/>
        </w:rPr>
      </w:pPr>
      <w:r>
        <w:rPr>
          <w:rFonts w:ascii="Verdana" w:hAnsi="Verdana"/>
          <w:sz w:val="18"/>
          <w:szCs w:val="18"/>
        </w:rPr>
        <w:t xml:space="preserve">Een eenvoudiger en zekerder financieringsstelsel voor kinderopvang </w:t>
      </w:r>
      <w:r w:rsidRPr="00845000">
        <w:rPr>
          <w:rFonts w:ascii="Verdana" w:hAnsi="Verdana"/>
          <w:sz w:val="18"/>
          <w:szCs w:val="18"/>
        </w:rPr>
        <w:t>met een hoge inkomensonafhankelijke vergoeding voor werkende ouders.</w:t>
      </w:r>
    </w:p>
    <w:p w:rsidRPr="00B16849" w:rsidR="00C56301" w:rsidP="00C56301" w:rsidRDefault="00C56301" w14:paraId="0B309756" w14:textId="77777777">
      <w:pPr>
        <w:pStyle w:val="Lijstalinea"/>
        <w:numPr>
          <w:ilvl w:val="0"/>
          <w:numId w:val="1"/>
        </w:numPr>
        <w:spacing w:after="0" w:line="278" w:lineRule="auto"/>
        <w:rPr>
          <w:rFonts w:ascii="Verdana" w:hAnsi="Verdana"/>
          <w:sz w:val="18"/>
          <w:szCs w:val="18"/>
        </w:rPr>
      </w:pPr>
      <w:r>
        <w:rPr>
          <w:rFonts w:ascii="Verdana" w:hAnsi="Verdana"/>
          <w:sz w:val="18"/>
          <w:szCs w:val="18"/>
        </w:rPr>
        <w:t xml:space="preserve">Een interdepartementale aanpak voor de versterking van integrale ondersteuning rondom gezinnen in een kwetsbare positie. </w:t>
      </w:r>
    </w:p>
    <w:p w:rsidRPr="00DD1F2B" w:rsidR="00C56301" w:rsidP="00C56301" w:rsidRDefault="00C56301" w14:paraId="622A661A" w14:textId="77777777">
      <w:pPr>
        <w:spacing w:after="0"/>
        <w:ind w:left="360"/>
        <w:rPr>
          <w:rFonts w:ascii="Verdana" w:hAnsi="Verdana"/>
          <w:sz w:val="18"/>
          <w:szCs w:val="18"/>
        </w:rPr>
      </w:pPr>
    </w:p>
    <w:p w:rsidR="00715F55" w:rsidRDefault="00715F55" w14:paraId="0F9BE590" w14:textId="77777777"/>
    <w:sectPr w:rsidR="00715F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BFED" w14:textId="77777777" w:rsidR="00C56301" w:rsidRDefault="00C56301" w:rsidP="00C56301">
      <w:pPr>
        <w:spacing w:after="0" w:line="240" w:lineRule="auto"/>
      </w:pPr>
      <w:r>
        <w:separator/>
      </w:r>
    </w:p>
  </w:endnote>
  <w:endnote w:type="continuationSeparator" w:id="0">
    <w:p w14:paraId="0372EF68" w14:textId="77777777" w:rsidR="00C56301" w:rsidRDefault="00C56301" w:rsidP="00C5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527D" w14:textId="77777777" w:rsidR="00C56301" w:rsidRPr="00C56301" w:rsidRDefault="00C56301" w:rsidP="00C563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67D" w14:textId="77777777" w:rsidR="00C56301" w:rsidRPr="00C56301" w:rsidRDefault="00C56301" w:rsidP="00C563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1D66" w14:textId="77777777" w:rsidR="00C56301" w:rsidRPr="00C56301" w:rsidRDefault="00C56301" w:rsidP="00C563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4C48" w14:textId="77777777" w:rsidR="00C56301" w:rsidRDefault="00C56301" w:rsidP="00C56301">
      <w:pPr>
        <w:spacing w:after="0" w:line="240" w:lineRule="auto"/>
      </w:pPr>
      <w:r>
        <w:separator/>
      </w:r>
    </w:p>
  </w:footnote>
  <w:footnote w:type="continuationSeparator" w:id="0">
    <w:p w14:paraId="27AC1819" w14:textId="77777777" w:rsidR="00C56301" w:rsidRDefault="00C56301" w:rsidP="00C56301">
      <w:pPr>
        <w:spacing w:after="0" w:line="240" w:lineRule="auto"/>
      </w:pPr>
      <w:r>
        <w:continuationSeparator/>
      </w:r>
    </w:p>
  </w:footnote>
  <w:footnote w:id="1">
    <w:p w14:paraId="7065AF62" w14:textId="77777777" w:rsidR="00C56301" w:rsidRDefault="00C56301" w:rsidP="00C56301">
      <w:pPr>
        <w:pStyle w:val="Voetnoottekst"/>
      </w:pPr>
      <w:r>
        <w:rPr>
          <w:rStyle w:val="Voetnootmarkering"/>
        </w:rPr>
        <w:footnoteRef/>
      </w:r>
      <w:r>
        <w:t xml:space="preserve"> </w:t>
      </w:r>
      <w:r w:rsidRPr="00B16849">
        <w:t>Gematigde groei - rapport van de Staatscommissie Demografische Ontwikkelingen 2050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9C2A" w14:textId="77777777" w:rsidR="00C56301" w:rsidRPr="00C56301" w:rsidRDefault="00C56301" w:rsidP="00C563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FF32" w14:textId="77777777" w:rsidR="00C56301" w:rsidRPr="00C56301" w:rsidRDefault="00C56301" w:rsidP="00C563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405D" w14:textId="77777777" w:rsidR="00C56301" w:rsidRPr="00C56301" w:rsidRDefault="00C56301" w:rsidP="00C563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3245E"/>
    <w:multiLevelType w:val="hybridMultilevel"/>
    <w:tmpl w:val="BBF05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559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01"/>
    <w:rsid w:val="00680557"/>
    <w:rsid w:val="00715F55"/>
    <w:rsid w:val="00C56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751A"/>
  <w15:chartTrackingRefBased/>
  <w15:docId w15:val="{1B83F274-5A47-46D3-8F6E-1C602BC0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6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63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63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63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63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63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63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63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63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63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63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63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63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63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63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63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6301"/>
    <w:rPr>
      <w:rFonts w:eastAsiaTheme="majorEastAsia" w:cstheme="majorBidi"/>
      <w:color w:val="272727" w:themeColor="text1" w:themeTint="D8"/>
    </w:rPr>
  </w:style>
  <w:style w:type="paragraph" w:styleId="Titel">
    <w:name w:val="Title"/>
    <w:basedOn w:val="Standaard"/>
    <w:next w:val="Standaard"/>
    <w:link w:val="TitelChar"/>
    <w:uiPriority w:val="10"/>
    <w:qFormat/>
    <w:rsid w:val="00C56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3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63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63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63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301"/>
    <w:rPr>
      <w:i/>
      <w:iCs/>
      <w:color w:val="404040" w:themeColor="text1" w:themeTint="BF"/>
    </w:rPr>
  </w:style>
  <w:style w:type="paragraph" w:styleId="Lijstalinea">
    <w:name w:val="List Paragraph"/>
    <w:basedOn w:val="Standaard"/>
    <w:uiPriority w:val="34"/>
    <w:qFormat/>
    <w:rsid w:val="00C56301"/>
    <w:pPr>
      <w:ind w:left="720"/>
      <w:contextualSpacing/>
    </w:pPr>
  </w:style>
  <w:style w:type="character" w:styleId="Intensievebenadrukking">
    <w:name w:val="Intense Emphasis"/>
    <w:basedOn w:val="Standaardalinea-lettertype"/>
    <w:uiPriority w:val="21"/>
    <w:qFormat/>
    <w:rsid w:val="00C56301"/>
    <w:rPr>
      <w:i/>
      <w:iCs/>
      <w:color w:val="2F5496" w:themeColor="accent1" w:themeShade="BF"/>
    </w:rPr>
  </w:style>
  <w:style w:type="paragraph" w:styleId="Duidelijkcitaat">
    <w:name w:val="Intense Quote"/>
    <w:basedOn w:val="Standaard"/>
    <w:next w:val="Standaard"/>
    <w:link w:val="DuidelijkcitaatChar"/>
    <w:uiPriority w:val="30"/>
    <w:qFormat/>
    <w:rsid w:val="00C56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6301"/>
    <w:rPr>
      <w:i/>
      <w:iCs/>
      <w:color w:val="2F5496" w:themeColor="accent1" w:themeShade="BF"/>
    </w:rPr>
  </w:style>
  <w:style w:type="character" w:styleId="Intensieveverwijzing">
    <w:name w:val="Intense Reference"/>
    <w:basedOn w:val="Standaardalinea-lettertype"/>
    <w:uiPriority w:val="32"/>
    <w:qFormat/>
    <w:rsid w:val="00C5630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5630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6301"/>
    <w:rPr>
      <w:sz w:val="20"/>
      <w:szCs w:val="20"/>
    </w:rPr>
  </w:style>
  <w:style w:type="character" w:styleId="Voetnootmarkering">
    <w:name w:val="footnote reference"/>
    <w:basedOn w:val="Standaardalinea-lettertype"/>
    <w:uiPriority w:val="99"/>
    <w:semiHidden/>
    <w:unhideWhenUsed/>
    <w:rsid w:val="00C56301"/>
    <w:rPr>
      <w:vertAlign w:val="superscript"/>
    </w:rPr>
  </w:style>
  <w:style w:type="paragraph" w:styleId="Koptekst">
    <w:name w:val="header"/>
    <w:basedOn w:val="Standaard"/>
    <w:link w:val="KoptekstChar"/>
    <w:uiPriority w:val="99"/>
    <w:unhideWhenUsed/>
    <w:rsid w:val="00C563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6301"/>
  </w:style>
  <w:style w:type="paragraph" w:styleId="Voettekst">
    <w:name w:val="footer"/>
    <w:basedOn w:val="Standaard"/>
    <w:link w:val="VoettekstChar"/>
    <w:uiPriority w:val="99"/>
    <w:unhideWhenUsed/>
    <w:rsid w:val="00C563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491</ap:Words>
  <ap:Characters>2706</ap:Characters>
  <ap:DocSecurity>0</ap:DocSecurity>
  <ap:Lines>22</ap:Lines>
  <ap:Paragraphs>6</ap:Paragraphs>
  <ap:ScaleCrop>false</ap:ScaleCrop>
  <ap:LinksUpToDate>false</ap:LinksUpToDate>
  <ap:CharactersWithSpaces>3191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2026-03-31T12:57:00.0000000Z</dcterms:created>
  <dcterms:modified xsi:type="dcterms:W3CDTF">2026-03-31T12:58:00.0000000Z</dcterms:modified>
  <version/>
  <category/>
</coreProperties>
</file>